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jc w:val="center"/>
        <w:rPr>
          <w:rFonts w:ascii="方正小标宋_GBK" w:eastAsia="方正小标宋_GBK"/>
          <w:sz w:val="72"/>
        </w:rPr>
      </w:pPr>
      <w:r>
        <w:rPr>
          <w:rFonts w:hint="eastAsia" w:ascii="方正小标宋_GBK" w:eastAsia="方正小标宋_GBK"/>
          <w:sz w:val="72"/>
        </w:rPr>
        <w:t>2016年县级部门预算</w:t>
      </w:r>
    </w:p>
    <w:p>
      <w:pPr>
        <w:jc w:val="center"/>
        <w:rPr>
          <w:rFonts w:ascii="方正小标宋_GBK" w:eastAsia="方正小标宋_GBK"/>
          <w:sz w:val="52"/>
        </w:rPr>
      </w:pPr>
      <w:r>
        <w:rPr>
          <w:rFonts w:hint="eastAsia" w:ascii="方正小标宋_GBK" w:eastAsia="方正小标宋_GBK"/>
          <w:sz w:val="52"/>
        </w:rPr>
        <w:t>（草案）</w:t>
      </w:r>
    </w:p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 xml:space="preserve"> </w:t>
      </w:r>
    </w:p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 xml:space="preserve"> </w:t>
      </w:r>
    </w:p>
    <w:p>
      <w:pPr>
        <w:jc w:val="center"/>
        <w:rPr>
          <w:rFonts w:ascii="方正楷体_GBK" w:eastAsia="方正楷体_GBK"/>
          <w:b/>
          <w:sz w:val="52"/>
        </w:rPr>
      </w:pPr>
      <w:r>
        <w:rPr>
          <w:rFonts w:hint="eastAsia" w:ascii="方正楷体_GBK" w:eastAsia="方正楷体_GBK"/>
          <w:b/>
          <w:sz w:val="52"/>
        </w:rPr>
        <w:t>成安县商城镇政府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方正楷体_GBK" w:eastAsia="方正楷体_GBK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成安县商城镇政府编制</w:t>
      </w:r>
    </w:p>
    <w:p>
      <w:pPr>
        <w:jc w:val="center"/>
        <w:rPr>
          <w:rFonts w:ascii="方正楷体_GBK" w:eastAsia="方正楷体_GBK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成安县财政局审核</w:t>
      </w:r>
    </w:p>
    <w:p>
      <w:pPr>
        <w:widowControl/>
        <w:jc w:val="left"/>
      </w:pPr>
      <w:r>
        <w:br w:type="page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640" w:leftChars="0" w:right="0" w:rightChars="0"/>
        <w:jc w:val="left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Calibri" w:eastAsia="仿宋_GB2312" w:cs="仿宋_GB2312"/>
          <w:sz w:val="32"/>
          <w:szCs w:val="32"/>
        </w:rPr>
        <w:t>按照《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中华人民共和国</w:t>
      </w:r>
      <w:r>
        <w:rPr>
          <w:rFonts w:ascii="仿宋_GB2312" w:hAnsi="Calibri" w:eastAsia="仿宋_GB2312" w:cs="仿宋_GB2312"/>
          <w:sz w:val="32"/>
          <w:szCs w:val="32"/>
        </w:rPr>
        <w:t>预算法》有关规定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和</w:t>
      </w:r>
      <w:r>
        <w:rPr>
          <w:rFonts w:ascii="楷体_GB2312" w:hAnsi="宋体" w:eastAsia="楷体_GB2312" w:cs="楷体_GB2312"/>
          <w:b w:val="0"/>
          <w:sz w:val="32"/>
          <w:szCs w:val="32"/>
        </w:rPr>
        <w:t>财政部关于印发《地方预决算公开操作规程》的通知，</w:t>
      </w:r>
      <w:r>
        <w:rPr>
          <w:rFonts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现将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商城镇政府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2016年部门预算公开如下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firstLine="640"/>
        <w:jc w:val="left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部门职责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640" w:leftChars="0" w:right="0" w:rightChars="0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  <w:t>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  <w:t>政府要贯彻落实好党和国家在农村的各项方针政策和法律法规，做好农业、农村、农民工作。其主要智能为：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640" w:leftChars="0" w:right="0" w:rightChars="0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  <w:t>1、促进经济发展、增加农民收入。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640" w:leftChars="0" w:right="0" w:rightChars="0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  <w:t xml:space="preserve">     科学制定乡村发展规划，推动产业结构调整，据本地产业优势，培育壮大本地支柱产业；营造良好发展环境，扶持典型示范引导，提高经济发展在质量和水平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640" w:leftChars="0" w:right="0" w:rightChars="0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  <w:t>2、强化公告服务、着力改善民生。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640" w:leftChars="0" w:right="0" w:rightChars="0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  <w:t xml:space="preserve">  拓展服务渠道，改善服务方式，通过一站式服务，办事代理制等多种形式，方便群众办事，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640" w:leftChars="0" w:right="0" w:rightChars="0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  <w:t>4、加强社会管理、维护农村稳定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640" w:leftChars="0" w:right="0" w:rightChars="0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val="en-US" w:eastAsia="zh-CN" w:bidi="ar"/>
        </w:rPr>
        <w:t>3、 推进基层民主，促进农村和谐。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0" w:firstLineChars="196"/>
        <w:jc w:val="left"/>
        <w:rPr>
          <w:rFonts w:hint="eastAsia" w:ascii="仿宋" w:hAnsi="仿宋" w:eastAsia="仿宋" w:cs="仿宋"/>
          <w:shd w:val="clear" w:color="auto" w:fill="auto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shd w:val="clear" w:color="auto" w:fill="auto"/>
          <w:lang w:val="en-US" w:eastAsia="zh-CN" w:bidi="ar"/>
        </w:rPr>
        <w:t>二、部门预算机构设置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48" w:firstLineChars="196"/>
        <w:jc w:val="left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成安县商城镇政府，部门预算编码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809，包含一个二级预算单位:809002成安县商城镇机关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196" w:right="0" w:rightChars="0"/>
        <w:jc w:val="left"/>
        <w:rPr>
          <w:rFonts w:hint="default" w:ascii="仿宋_GB2312" w:hAnsi="宋体" w:eastAsia="仿宋_GB2312" w:cs="宋体"/>
          <w:b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 w:val="0"/>
          <w:color w:val="333333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仿宋_GB2312" w:hAnsi="宋体" w:eastAsia="仿宋_GB2312" w:cs="宋体"/>
          <w:b/>
          <w:bCs w:val="0"/>
          <w:color w:val="333333"/>
          <w:kern w:val="0"/>
          <w:sz w:val="32"/>
          <w:szCs w:val="32"/>
          <w:lang w:val="en-US" w:eastAsia="zh-CN" w:bidi="ar"/>
        </w:rPr>
        <w:t>国有资产占有情况及政府采购预算情况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196" w:right="0" w:rightChars="0"/>
        <w:jc w:val="left"/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截止上年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末固定资产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账面</w:t>
      </w:r>
      <w:bookmarkStart w:id="8" w:name="_GoBack"/>
      <w:bookmarkEnd w:id="8"/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结余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26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万元。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政府采购指国家机关、事业单位和社会团体组织，使用财政性资金，购买集中采购目录以内的或者采购限额标准以上的货物、工程或服务的行为。政府采购应遵循公开透明、公平竞争、公正和诚实信用的原则。凡使用纳入预算管理的资金采购符合《河北省政府采购集中采购目录和限额标准》（冀财采[2015]11号）要求的货物、工程或服务的项目，采购人均应编入政府采购预算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按照政府采购相关法律法规要求，结合我局实际，2016年我局政府采购事项为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3.5万元，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本年拟用于政府采购微机等办公设备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2.5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0" w:firstLineChars="196"/>
        <w:jc w:val="left"/>
      </w:pPr>
      <w:r>
        <w:rPr>
          <w:rFonts w:hint="eastAsia" w:ascii="仿宋_GB2312" w:hAnsi="Calibri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仿宋_GB2312" w:hAnsi="Calibri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27" w:firstLineChars="196"/>
        <w:jc w:val="left"/>
      </w:pP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2016年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成安县商城镇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财政拨款收入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401.63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万元，总支出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401.63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3" w:firstLineChars="200"/>
        <w:jc w:val="left"/>
      </w:pPr>
      <w:r>
        <w:rPr>
          <w:rFonts w:hint="eastAsia" w:ascii="仿宋_GB2312" w:hAnsi="Calibri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五、</w:t>
      </w:r>
      <w:r>
        <w:rPr>
          <w:rFonts w:hint="default" w:ascii="仿宋_GB2312" w:hAnsi="Calibri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机关运行经费安排情况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</w:pP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人员经费支出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396.63</w:t>
      </w: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万元，同比去年增长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%。增长原因是2015年机关事业单位统一调高了工资标准。其中，工资福利支出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313.19</w:t>
      </w: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万元，对个人和家庭的补助支出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83.44</w:t>
      </w: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万元。日常公用经费支出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万元，我局日常公用经费预算数与去年基本持平。部门项目支出预算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401.93</w:t>
      </w: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万元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3" w:firstLineChars="200"/>
        <w:jc w:val="left"/>
      </w:pPr>
      <w:r>
        <w:rPr>
          <w:rFonts w:hint="eastAsia" w:ascii="仿宋_GB2312" w:hAnsi="Calibri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六、</w:t>
      </w:r>
      <w:r>
        <w:rPr>
          <w:rFonts w:hint="default" w:ascii="仿宋_GB2312" w:hAnsi="Calibri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财政拨款“三公”经费预算情况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Calibri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2016年严格按政策编制“三公”经费预算，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无车辆购置费和出国费预算，2016年“三公经费”预算1.85万元，其中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一、因公出国（境）费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0万元；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公务用车运行费1.85万元：其中公务用车购置费0万元，公务用车运行费1.85万元；公务接待费0万元。我局“三公”经费预算数与去</w:t>
      </w:r>
      <w:r>
        <w:rPr>
          <w:rFonts w:hint="default" w:ascii="仿宋_GB2312" w:hAnsi="Calibri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年基本持平。</w:t>
      </w:r>
    </w:p>
    <w:p>
      <w:pPr>
        <w:numPr>
          <w:ilvl w:val="0"/>
          <w:numId w:val="2"/>
        </w:numPr>
        <w:jc w:val="center"/>
        <w:rPr>
          <w:rFonts w:ascii="方正小标宋_GBK" w:eastAsia="方正小标宋_GBK"/>
          <w:sz w:val="44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"/>
        </w:rPr>
        <w:t>名词解释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"/>
        </w:rPr>
        <w:t>1、财政拨款收入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：指财政当年拨付的资金。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"/>
        </w:rPr>
        <w:t>2、年初结转和结余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：指以前年度尚未完成，结转到本年仍按照原规定用途继续使用的资金，或项目已完成等产生的结余资金。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"/>
        </w:rPr>
        <w:t> 3、基本支出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：指单位为了保障其正常运转、完成日常工作任务而发生的人员支出和公用支出。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"/>
        </w:rPr>
        <w:t> 4、项目支出：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指单位为了特定的工作任务和事业发展目</w:t>
      </w:r>
    </w:p>
    <w:p>
      <w:pPr>
        <w:numPr>
          <w:ilvl w:val="0"/>
          <w:numId w:val="0"/>
        </w:numPr>
        <w:jc w:val="both"/>
        <w:rPr>
          <w:rFonts w:ascii="方正小标宋_GBK" w:eastAsia="方正小标宋_GBK"/>
          <w:sz w:val="44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标，在基本支出之外所发生的支出</w:t>
      </w: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hint="eastAsia" w:ascii="方正小标宋_GBK" w:eastAsia="方正小标宋_GBK"/>
          <w:sz w:val="44"/>
        </w:rPr>
      </w:pPr>
    </w:p>
    <w:p>
      <w:pPr>
        <w:numPr>
          <w:ilvl w:val="0"/>
          <w:numId w:val="0"/>
        </w:numPr>
        <w:jc w:val="both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  <w:lang w:val="en-US" w:eastAsia="zh-CN"/>
        </w:rPr>
        <w:t xml:space="preserve">              </w:t>
      </w:r>
      <w:r>
        <w:rPr>
          <w:rFonts w:hint="eastAsia" w:ascii="方正小标宋_GBK" w:eastAsia="方正小标宋_GBK"/>
          <w:sz w:val="44"/>
        </w:rPr>
        <w:t>一部分 部门预算情况</w:t>
      </w:r>
    </w:p>
    <w:p>
      <w:pPr>
        <w:jc w:val="center"/>
        <w:rPr>
          <w:rFonts w:ascii="方正小标宋_GBK" w:eastAsia="方正小标宋_GBK"/>
          <w:sz w:val="36"/>
        </w:rPr>
      </w:pPr>
      <w:r>
        <w:rPr>
          <w:rFonts w:ascii="方正小标宋_GBK" w:eastAsia="方正小标宋_GBK"/>
          <w:sz w:val="36"/>
        </w:rPr>
        <w:t xml:space="preserve"> </w:t>
      </w:r>
    </w:p>
    <w:p>
      <w:pPr>
        <w:jc w:val="center"/>
        <w:outlineLvl w:val="0"/>
        <w:rPr>
          <w:rFonts w:ascii="方正小标宋_GBK" w:eastAsia="方正小标宋_GBK"/>
          <w:sz w:val="36"/>
        </w:rPr>
      </w:pPr>
      <w:bookmarkStart w:id="0" w:name="_Toc447269085"/>
      <w:r>
        <w:rPr>
          <w:rFonts w:hint="eastAsia" w:ascii="方正小标宋_GBK" w:eastAsia="方正小标宋_GBK"/>
          <w:sz w:val="36"/>
        </w:rPr>
        <w:t>年度目标及保障措施</w:t>
      </w:r>
      <w:bookmarkEnd w:id="0"/>
    </w:p>
    <w:p>
      <w:pPr>
        <w:jc w:val="center"/>
        <w:outlineLvl w:val="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jc w:val="left"/>
        <w:rPr>
          <w:rFonts w:ascii="方正黑体_GBK" w:eastAsia="方正黑体_GBK"/>
          <w:sz w:val="28"/>
        </w:rPr>
      </w:pPr>
      <w:r>
        <w:rPr>
          <w:rFonts w:hint="eastAsia" w:ascii="方正黑体_GBK" w:eastAsia="方正黑体_GBK"/>
          <w:sz w:val="28"/>
        </w:rPr>
        <w:t xml:space="preserve">    一、年度发展规划目标</w:t>
      </w:r>
    </w:p>
    <w:p>
      <w:pPr>
        <w:jc w:val="left"/>
        <w:rPr>
          <w:rFonts w:ascii="方正楷体_GBK" w:eastAsia="方正楷体_GBK"/>
          <w:b/>
          <w:sz w:val="28"/>
        </w:rPr>
      </w:pPr>
      <w:r>
        <w:rPr>
          <w:rFonts w:hint="eastAsia" w:ascii="方正楷体_GBK" w:eastAsia="方正楷体_GBK"/>
          <w:b/>
          <w:sz w:val="28"/>
        </w:rPr>
        <w:t xml:space="preserve">    总体目标：</w:t>
      </w:r>
    </w:p>
    <w:p>
      <w:pPr>
        <w:ind w:firstLine="560"/>
        <w:rPr>
          <w:rFonts w:ascii="方正仿宋_GBK" w:eastAsia="方正仿宋_GBK"/>
          <w:sz w:val="28"/>
        </w:rPr>
      </w:pPr>
    </w:p>
    <w:p>
      <w:pPr>
        <w:jc w:val="left"/>
        <w:rPr>
          <w:rFonts w:ascii="方正楷体_GBK" w:eastAsia="方正楷体_GBK"/>
          <w:b/>
          <w:sz w:val="28"/>
        </w:rPr>
      </w:pPr>
      <w:r>
        <w:rPr>
          <w:rFonts w:hint="eastAsia" w:ascii="方正楷体_GBK" w:eastAsia="方正楷体_GBK"/>
          <w:b/>
          <w:sz w:val="28"/>
        </w:rPr>
        <w:t xml:space="preserve">    职责分类绩效目标：</w:t>
      </w:r>
    </w:p>
    <w:p>
      <w:pPr>
        <w:ind w:firstLine="560"/>
        <w:rPr>
          <w:rFonts w:ascii="方正仿宋_GBK" w:eastAsia="方正仿宋_GBK"/>
          <w:sz w:val="28"/>
        </w:rPr>
      </w:pPr>
    </w:p>
    <w:p>
      <w:pPr>
        <w:jc w:val="left"/>
        <w:rPr>
          <w:rFonts w:ascii="方正黑体_GBK" w:eastAsia="方正黑体_GBK"/>
          <w:sz w:val="28"/>
        </w:rPr>
      </w:pPr>
      <w:r>
        <w:rPr>
          <w:rFonts w:hint="eastAsia" w:ascii="方正黑体_GBK" w:eastAsia="方正黑体_GBK"/>
          <w:sz w:val="28"/>
        </w:rPr>
        <w:t xml:space="preserve">    二、实现年度发展规划目标的保障措施</w:t>
      </w:r>
    </w:p>
    <w:p>
      <w:pPr>
        <w:ind w:firstLine="560"/>
        <w:rPr>
          <w:rFonts w:ascii="方正仿宋_GBK" w:eastAsia="方正仿宋_GBK"/>
          <w:sz w:val="28"/>
        </w:rPr>
      </w:pPr>
    </w:p>
    <w:p>
      <w:pPr>
        <w:jc w:val="left"/>
        <w:sectPr>
          <w:pgSz w:w="11907" w:h="16839"/>
          <w:pgMar w:top="1531" w:right="1134" w:bottom="1474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ascii="方正小标宋_GBK" w:eastAsia="方正小标宋_GBK"/>
          <w:sz w:val="32"/>
        </w:rPr>
      </w:pPr>
      <w:bookmarkStart w:id="1" w:name="_Toc447269086"/>
      <w:r>
        <w:rPr>
          <w:rFonts w:hint="eastAsia" w:ascii="方正小标宋_GBK" w:eastAsia="方正小标宋_GBK"/>
          <w:sz w:val="32"/>
        </w:rPr>
        <w:t>部门职责-工作活动绩效目标</w:t>
      </w:r>
      <w:bookmarkEnd w:id="1"/>
    </w:p>
    <w:tbl>
      <w:tblPr>
        <w:tblStyle w:val="4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93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318</w:t>
            </w:r>
            <w:r>
              <w:rPr>
                <w:rFonts w:hint="eastAsia" w:ascii="方正小标宋_GBK" w:eastAsia="方正小标宋_GBK"/>
                <w:sz w:val="24"/>
              </w:rPr>
              <w:t>成安县财政局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部门预算编制专项公用经费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协调各个业务科室编制部门预算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行政事业单位编制部门预算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部门预算专项公用经费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协调各个业务科室编制部门预算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完成部门预算编制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全部完成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70%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60%</w:t>
            </w:r>
          </w:p>
        </w:tc>
      </w:tr>
    </w:tbl>
    <w:p>
      <w:pPr>
        <w:spacing w:line="300" w:lineRule="exact"/>
        <w:jc w:val="left"/>
        <w:outlineLvl w:val="0"/>
        <w:sectPr>
          <w:pgSz w:w="16839" w:h="11907" w:orient="landscape"/>
          <w:pgMar w:top="1020" w:right="1361" w:bottom="1020" w:left="1361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ascii="方正小标宋_GBK" w:eastAsia="方正小标宋_GBK"/>
          <w:sz w:val="32"/>
        </w:rPr>
      </w:pPr>
      <w:bookmarkStart w:id="2" w:name="_Toc447232679"/>
      <w:r>
        <w:rPr>
          <w:rFonts w:hint="eastAsia" w:ascii="方正小标宋_GBK" w:eastAsia="方正小标宋_GBK"/>
          <w:sz w:val="32"/>
        </w:rPr>
        <w:t>部门收支预算总表</w:t>
      </w:r>
      <w:bookmarkEnd w:id="2"/>
    </w:p>
    <w:tbl>
      <w:tblPr>
        <w:tblStyle w:val="4"/>
        <w:tblW w:w="88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809</w:t>
            </w:r>
            <w:r>
              <w:rPr>
                <w:rFonts w:hint="eastAsia" w:ascii="方正小标宋_GBK" w:eastAsia="方正小标宋_GBK"/>
                <w:sz w:val="24"/>
              </w:rPr>
              <w:t>成安县商城镇政府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目代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码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预算收支项目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401.63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401.63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非限额补助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401.63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行政事业性收费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国有资产有偿使用收入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债务收入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中央财政提前通知转移支付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基金预算拨款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国有资本经营预算拨款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财政专户核拨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其他来源收入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其中：事业收入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事业单位上级补助收入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附属单位上缴收入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401.63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基本支出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401.63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其中：人员经费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396.63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日常公用经费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其中：本级支出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对下补助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0"/>
        <w:sectPr>
          <w:pgSz w:w="11907" w:h="16839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ascii="方正小标宋_GBK" w:eastAsia="方正小标宋_GBK"/>
          <w:sz w:val="32"/>
        </w:rPr>
      </w:pPr>
      <w:bookmarkStart w:id="3" w:name="_Toc447232680"/>
      <w:r>
        <w:rPr>
          <w:rFonts w:hint="eastAsia" w:ascii="方正小标宋_GBK" w:eastAsia="方正小标宋_GBK"/>
          <w:sz w:val="32"/>
        </w:rPr>
        <w:t>部门基本支出预算</w:t>
      </w:r>
      <w:bookmarkEnd w:id="3"/>
    </w:p>
    <w:tbl>
      <w:tblPr>
        <w:tblStyle w:val="4"/>
        <w:tblW w:w="140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5668"/>
        <w:gridCol w:w="1434"/>
        <w:gridCol w:w="1434"/>
        <w:gridCol w:w="1434"/>
        <w:gridCol w:w="1434"/>
        <w:gridCol w:w="14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887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809</w:t>
            </w:r>
            <w:r>
              <w:rPr>
                <w:rFonts w:hint="eastAsia" w:ascii="方正小标宋_GBK" w:eastAsia="方正小标宋_GBK"/>
                <w:sz w:val="24"/>
              </w:rPr>
              <w:t>成安县商城镇政府</w:t>
            </w:r>
          </w:p>
        </w:tc>
        <w:tc>
          <w:tcPr>
            <w:tcW w:w="717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5668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7170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21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566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基本支出总计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401.63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401.63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人员经费合计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396.63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396.63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一、工资福利支出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313.19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313.19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、基本工资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70.92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70.92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、津贴补贴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60.92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60.92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）地区附加津贴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60.92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60.92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）艰苦边远地区津贴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）（特殊）岗位津贴（补贴）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）国家出台与实际天数无关的岗位津贴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）国家出台按实际天数发放的岗位津贴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）规范津贴补贴后仍继续保留的补贴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）回族补贴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）职工劳模荣誉津贴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）上述项目之外的津贴补贴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、奖金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8.91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8.91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、社会保障缴费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37.92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37.92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）基本养老保险费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30.60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30.60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）基本医疗保险费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5.28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5.28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）大病医疗保险费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2.04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2.04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）公务员医疗补助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）事业单位补充医疗保险费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）事业单位失业保险费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）工伤保险费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）其他社保缴费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、伙食补助费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、绩效工资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6.36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6.36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）基础绩效工资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）奖励绩效工资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2.16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2.16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）应纳入绩效工资的津贴补贴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、其他工资福利支出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128.16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128.16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）长期聘用人员和长期临时工工资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128.16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128.16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）长期聘用人员和长期临时工社保缴费和住房公积金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）病假两个月以上职工的工资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二、对个人和家庭的补助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83.44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83.44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、离休费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）离休金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）离休人员补贴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）离休人员特殊补贴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）离休人员上述项目之外的补贴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）社保机构开支人员单位应负担的离休费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、退休费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49.10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49.10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）退休金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35.76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35.76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）退休人员补贴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4.58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4.58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）退休人员特殊补贴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）退休人员上述项目之外的补贴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）社保机构开支人员单位应负担的退休费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8.76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8.76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、退职（役）费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）退职生活费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）退职人员补贴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）退职人员特殊补贴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）退职人员上述项目之外的补贴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）社保机构开支人员单位应负担的退职生活费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、抚恤金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、生活补助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、医疗费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、助学金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、奖励金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独生子女父母奖励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其他奖励金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、住房公积金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6.12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6.12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、待规范津贴补贴人员提租补贴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在职人员提租补贴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离休人员提租补贴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3)</w:t>
            </w:r>
            <w:r>
              <w:rPr>
                <w:rFonts w:hint="eastAsia" w:ascii="方正书宋_GBK" w:eastAsia="方正书宋_GBK"/>
              </w:rPr>
              <w:t>退休人员提租补贴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4)</w:t>
            </w:r>
            <w:r>
              <w:rPr>
                <w:rFonts w:hint="eastAsia" w:ascii="方正书宋_GBK" w:eastAsia="方正书宋_GBK"/>
              </w:rPr>
              <w:t>退职（役）人员提租补贴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、购房补贴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、其他对个人和家庭的补助支出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28.22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28.22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）住宅取暖费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3.22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3.22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）在职住宅取暖费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3.22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3.22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 xml:space="preserve">    2</w:t>
            </w:r>
            <w:r>
              <w:rPr>
                <w:rFonts w:hint="eastAsia" w:ascii="方正书宋_GBK" w:eastAsia="方正书宋_GBK"/>
                <w:b/>
              </w:rPr>
              <w:t>）离休住宅取暖费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3</w:t>
            </w:r>
            <w:r>
              <w:rPr>
                <w:rFonts w:hint="eastAsia" w:ascii="方正书宋_GBK" w:eastAsia="方正书宋_GBK"/>
              </w:rPr>
              <w:t>）退休住宅取暖费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4</w:t>
            </w:r>
            <w:r>
              <w:rPr>
                <w:rFonts w:hint="eastAsia" w:ascii="方正书宋_GBK" w:eastAsia="方正书宋_GBK"/>
              </w:rPr>
              <w:t>）退职住宅取暖费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日常公用经费合计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、基础定额项目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4.05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4.05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）办公费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）水费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）电费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）邮电费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</w:t>
            </w:r>
            <w:r>
              <w:rPr>
                <w:rFonts w:hint="eastAsia" w:ascii="方正书宋_GBK" w:eastAsia="方正书宋_GBK"/>
              </w:rPr>
              <w:t>）公务移动通讯费用补贴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2</w:t>
            </w:r>
            <w:r>
              <w:rPr>
                <w:rFonts w:hint="eastAsia" w:ascii="方正书宋_GBK" w:eastAsia="方正书宋_GBK"/>
              </w:rPr>
              <w:t>）其他邮电费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）办公取暖费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）物业管理费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）差旅费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）维修（护）费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）会议费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）办公设备购置费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）因公出国（境）费用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）公务用车运行维护费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）燃料费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0.32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）维修费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）其他交通费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13</w:t>
            </w:r>
            <w:r>
              <w:rPr>
                <w:rFonts w:hint="eastAsia" w:ascii="方正书宋_GBK" w:eastAsia="方正书宋_GBK"/>
              </w:rPr>
              <w:t>）离退休干部经费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）离休干部公用经费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）离休干部特需费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）离休干部住宅公用电话费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）离休人员福利费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5</w:t>
            </w:r>
            <w:r>
              <w:rPr>
                <w:rFonts w:hint="eastAsia" w:ascii="方正书宋_GBK" w:eastAsia="方正书宋_GBK"/>
              </w:rPr>
              <w:t>）退休干部公用经费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6</w:t>
            </w:r>
            <w:r>
              <w:rPr>
                <w:rFonts w:hint="eastAsia" w:ascii="方正书宋_GBK" w:eastAsia="方正书宋_GBK"/>
              </w:rPr>
              <w:t>）退休干部特需费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7</w:t>
            </w:r>
            <w:r>
              <w:rPr>
                <w:rFonts w:hint="eastAsia" w:ascii="方正书宋_GBK" w:eastAsia="方正书宋_GBK"/>
              </w:rPr>
              <w:t>）退休干部住宅公用电话费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8</w:t>
            </w:r>
            <w:r>
              <w:rPr>
                <w:rFonts w:hint="eastAsia" w:ascii="方正书宋_GBK" w:eastAsia="方正书宋_GBK"/>
              </w:rPr>
              <w:t>）退休人员福利费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9</w:t>
            </w:r>
            <w:r>
              <w:rPr>
                <w:rFonts w:hint="eastAsia" w:ascii="方正书宋_GBK" w:eastAsia="方正书宋_GBK"/>
              </w:rPr>
              <w:t>）退职人员福利费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10</w:t>
            </w:r>
            <w:r>
              <w:rPr>
                <w:rFonts w:hint="eastAsia" w:ascii="方正书宋_GBK" w:eastAsia="方正书宋_GBK"/>
              </w:rPr>
              <w:t>）离休干部参观休养经费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14</w:t>
            </w:r>
            <w:r>
              <w:rPr>
                <w:rFonts w:hint="eastAsia" w:ascii="方正书宋_GBK" w:eastAsia="方正书宋_GBK"/>
              </w:rPr>
              <w:t>）公务交通补贴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15</w:t>
            </w:r>
            <w:r>
              <w:rPr>
                <w:rFonts w:hint="eastAsia" w:ascii="方正书宋_GBK" w:eastAsia="方正书宋_GBK"/>
              </w:rPr>
              <w:t>）印刷费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0.23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0.23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16</w:t>
            </w:r>
            <w:r>
              <w:rPr>
                <w:rFonts w:hint="eastAsia" w:ascii="方正书宋_GBK" w:eastAsia="方正书宋_GBK"/>
              </w:rPr>
              <w:t>）咨询费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17</w:t>
            </w:r>
            <w:r>
              <w:rPr>
                <w:rFonts w:hint="eastAsia" w:ascii="方正书宋_GBK" w:eastAsia="方正书宋_GBK"/>
              </w:rPr>
              <w:t>）手续费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0.10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0.10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18</w:t>
            </w:r>
            <w:r>
              <w:rPr>
                <w:rFonts w:hint="eastAsia" w:ascii="方正书宋_GBK" w:eastAsia="方正书宋_GBK"/>
              </w:rPr>
              <w:t>）租赁费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19</w:t>
            </w:r>
            <w:r>
              <w:rPr>
                <w:rFonts w:hint="eastAsia" w:ascii="方正书宋_GBK" w:eastAsia="方正书宋_GBK"/>
              </w:rPr>
              <w:t>）专用材料费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20</w:t>
            </w:r>
            <w:r>
              <w:rPr>
                <w:rFonts w:hint="eastAsia" w:ascii="方正书宋_GBK" w:eastAsia="方正书宋_GBK"/>
              </w:rPr>
              <w:t>）被装购置费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hint="eastAsia" w:ascii="方正书宋_GBK" w:eastAsia="方正书宋_GBK"/>
              </w:rPr>
              <w:t>）专用燃料费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22</w:t>
            </w:r>
            <w:r>
              <w:rPr>
                <w:rFonts w:hint="eastAsia" w:ascii="方正书宋_GBK" w:eastAsia="方正书宋_GBK"/>
              </w:rPr>
              <w:t>）劳务费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23</w:t>
            </w:r>
            <w:r>
              <w:rPr>
                <w:rFonts w:hint="eastAsia" w:ascii="方正书宋_GBK" w:eastAsia="方正书宋_GBK"/>
              </w:rPr>
              <w:t>）委托业务费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24</w:t>
            </w:r>
            <w:r>
              <w:rPr>
                <w:rFonts w:hint="eastAsia" w:ascii="方正书宋_GBK" w:eastAsia="方正书宋_GBK"/>
              </w:rPr>
              <w:t>）其他业务费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、按规定比例计提项目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）培训费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）公务接待费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）工会经费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）福利费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）党组织活动经费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、特殊因素项目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0.45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0.45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）业务用房运行费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）办公用房运行补助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）网络运行维护费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）大宗印刷费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）专项邮电费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）专项购置费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）执法执勤及特种业务车辆运行费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0.25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0.25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）临时办公室经费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）中央空调及电梯运行费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）不可预见费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0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ascii="方正小标宋_GBK" w:eastAsia="方正小标宋_GBK"/>
          <w:sz w:val="32"/>
        </w:rPr>
      </w:pPr>
      <w:bookmarkStart w:id="4" w:name="_Toc447232681"/>
      <w:r>
        <w:rPr>
          <w:rFonts w:hint="eastAsia" w:ascii="方正小标宋_GBK" w:eastAsia="方正小标宋_GBK"/>
          <w:sz w:val="32"/>
        </w:rPr>
        <w:t>部门“三公”及会议培训经费预算</w:t>
      </w:r>
      <w:bookmarkEnd w:id="4"/>
    </w:p>
    <w:tbl>
      <w:tblPr>
        <w:tblStyle w:val="4"/>
        <w:tblW w:w="142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1953"/>
        <w:gridCol w:w="2269"/>
        <w:gridCol w:w="2269"/>
        <w:gridCol w:w="2267"/>
        <w:gridCol w:w="22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434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809</w:t>
            </w:r>
            <w:r>
              <w:rPr>
                <w:rFonts w:hint="eastAsia" w:ascii="方正小标宋_GBK" w:eastAsia="方正小标宋_GBK"/>
                <w:sz w:val="24"/>
              </w:rPr>
              <w:t>成安县商城镇政府</w:t>
            </w:r>
          </w:p>
        </w:tc>
        <w:tc>
          <w:tcPr>
            <w:tcW w:w="680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21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支出内容</w:t>
            </w:r>
          </w:p>
        </w:tc>
        <w:tc>
          <w:tcPr>
            <w:tcW w:w="11025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21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一般公共预算拨款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一、因公出国（境）费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二、公务用车购置及运维费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其中：公务用车购置费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　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公务用车运行维护费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三、公务接待费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　</w:t>
            </w:r>
            <w:r>
              <w:rPr>
                <w:rFonts w:hint="cs" w:ascii="方正书宋_GBK" w:eastAsia="方正书宋_GBK"/>
                <w:b/>
              </w:rPr>
              <w:t>“</w:t>
            </w:r>
            <w:r>
              <w:rPr>
                <w:rFonts w:hint="eastAsia" w:ascii="方正书宋_GBK" w:eastAsia="方正书宋_GBK"/>
                <w:b/>
              </w:rPr>
              <w:t>三公</w:t>
            </w:r>
            <w:r>
              <w:rPr>
                <w:rFonts w:hint="cs" w:ascii="方正书宋_GBK" w:eastAsia="方正书宋_GBK"/>
                <w:b/>
              </w:rPr>
              <w:t>”</w:t>
            </w:r>
            <w:r>
              <w:rPr>
                <w:rFonts w:hint="eastAsia" w:ascii="方正书宋_GBK" w:eastAsia="方正书宋_GBK"/>
                <w:b/>
              </w:rPr>
              <w:t>经费小计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四、会议费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五、培训费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0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ascii="方正小标宋_GBK" w:eastAsia="方正小标宋_GBK"/>
          <w:sz w:val="32"/>
        </w:rPr>
      </w:pPr>
      <w:bookmarkStart w:id="5" w:name="_Toc447232682"/>
      <w:r>
        <w:rPr>
          <w:rFonts w:hint="eastAsia" w:ascii="方正小标宋_GBK" w:eastAsia="方正小标宋_GBK"/>
          <w:sz w:val="32"/>
        </w:rPr>
        <w:t>部门政府采购预算</w:t>
      </w:r>
      <w:bookmarkEnd w:id="5"/>
    </w:p>
    <w:tbl>
      <w:tblPr>
        <w:tblStyle w:val="4"/>
        <w:tblW w:w="153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1162"/>
        <w:gridCol w:w="965"/>
        <w:gridCol w:w="1054"/>
        <w:gridCol w:w="964"/>
        <w:gridCol w:w="964"/>
        <w:gridCol w:w="986"/>
        <w:gridCol w:w="964"/>
        <w:gridCol w:w="964"/>
        <w:gridCol w:w="964"/>
        <w:gridCol w:w="964"/>
        <w:gridCol w:w="964"/>
        <w:gridCol w:w="964"/>
        <w:gridCol w:w="9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664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809</w:t>
            </w:r>
            <w:r>
              <w:rPr>
                <w:rFonts w:hint="eastAsia" w:ascii="方正小标宋_GBK" w:eastAsia="方正小标宋_GBK"/>
                <w:sz w:val="24"/>
              </w:rPr>
              <w:t>成安县商城镇政府</w:t>
            </w:r>
          </w:p>
        </w:tc>
        <w:tc>
          <w:tcPr>
            <w:tcW w:w="669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73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政府采购项目来源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采购物品名称</w:t>
            </w:r>
          </w:p>
        </w:tc>
        <w:tc>
          <w:tcPr>
            <w:tcW w:w="105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政府采购目录序号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数量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单位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数量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单价</w:t>
            </w:r>
          </w:p>
        </w:tc>
        <w:tc>
          <w:tcPr>
            <w:tcW w:w="6693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69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预算资金</w:t>
            </w:r>
          </w:p>
        </w:tc>
        <w:tc>
          <w:tcPr>
            <w:tcW w:w="96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05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98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总计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当年部门预算安排资金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其他渠道资金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6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16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96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05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98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一般公共预算拨款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其他来源收入</w:t>
            </w:r>
          </w:p>
        </w:tc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　计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</w:tbl>
    <w:p>
      <w:pPr>
        <w:spacing w:line="300" w:lineRule="exact"/>
        <w:jc w:val="left"/>
        <w:outlineLvl w:val="0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ascii="方正小标宋_GBK" w:eastAsia="方正小标宋_GBK"/>
          <w:sz w:val="32"/>
        </w:rPr>
      </w:pPr>
      <w:bookmarkStart w:id="6" w:name="_Toc447232683"/>
      <w:r>
        <w:rPr>
          <w:rFonts w:hint="eastAsia" w:ascii="方正小标宋_GBK" w:eastAsia="方正小标宋_GBK"/>
          <w:sz w:val="32"/>
        </w:rPr>
        <w:t>部门基本情况表</w:t>
      </w:r>
      <w:bookmarkEnd w:id="6"/>
    </w:p>
    <w:tbl>
      <w:tblPr>
        <w:tblStyle w:val="4"/>
        <w:tblW w:w="1426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1134"/>
        <w:gridCol w:w="1276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8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809</w:t>
            </w:r>
            <w:r>
              <w:rPr>
                <w:rFonts w:hint="eastAsia" w:ascii="方正小标宋_GBK" w:eastAsia="方正小标宋_GBK"/>
                <w:sz w:val="24"/>
              </w:rPr>
              <w:t>成安县商城镇政府</w:t>
            </w:r>
          </w:p>
        </w:tc>
        <w:tc>
          <w:tcPr>
            <w:tcW w:w="42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82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单位名称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单位性质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单位规格</w:t>
            </w:r>
          </w:p>
        </w:tc>
        <w:tc>
          <w:tcPr>
            <w:tcW w:w="235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经费保障形式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车辆编制数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编制人数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在职人数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82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23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离休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退休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2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成安县商城镇政府机关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正处级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0"/>
        <w:sectPr>
          <w:pgSz w:w="16839" w:h="11907" w:orient="landscape"/>
          <w:pgMar w:top="1020" w:right="1361" w:bottom="1020" w:left="1361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jc w:val="left"/>
        <w:outlineLvl w:val="0"/>
      </w:pPr>
    </w:p>
    <w:p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第二部分</w:t>
      </w:r>
    </w:p>
    <w:p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预算单位收支预算情况</w:t>
      </w:r>
    </w:p>
    <w:p>
      <w:pPr>
        <w:jc w:val="center"/>
        <w:sectPr>
          <w:pgSz w:w="11907" w:h="16839"/>
          <w:pgMar w:top="1020" w:right="1134" w:bottom="1020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</w:pPr>
    </w:p>
    <w:p>
      <w:pPr>
        <w:jc w:val="center"/>
        <w:outlineLvl w:val="1"/>
        <w:rPr>
          <w:rFonts w:ascii="方正小标宋_GBK" w:eastAsia="方正小标宋_GBK"/>
          <w:sz w:val="44"/>
        </w:rPr>
      </w:pPr>
      <w:bookmarkStart w:id="7" w:name="_Toc447232684"/>
      <w:r>
        <w:rPr>
          <w:rFonts w:hint="eastAsia" w:ascii="方正小标宋_GBK" w:eastAsia="方正小标宋_GBK"/>
          <w:sz w:val="44"/>
        </w:rPr>
        <w:t>一、成安县商城镇政府机关收支预算</w:t>
      </w:r>
      <w:bookmarkEnd w:id="7"/>
    </w:p>
    <w:p>
      <w:pPr>
        <w:jc w:val="center"/>
        <w:outlineLvl w:val="1"/>
      </w:pPr>
    </w:p>
    <w:p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收支预算总表</w:t>
      </w:r>
    </w:p>
    <w:tbl>
      <w:tblPr>
        <w:tblStyle w:val="4"/>
        <w:tblW w:w="88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809002</w:t>
            </w:r>
            <w:r>
              <w:rPr>
                <w:rFonts w:hint="eastAsia" w:ascii="方正小标宋_GBK" w:eastAsia="方正小标宋_GBK"/>
                <w:sz w:val="24"/>
              </w:rPr>
              <w:t>成安县商城镇政府机关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目代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码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预算收支项目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401.63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401.63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非限额补助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401.63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行政事业性收费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国有资产有偿使用收入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债务收入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中央财政提前通知转移支付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基金预算拨款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国有资本经营预算拨款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财政专户核拨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其他来源收入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其中：事业收入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事业单位上级补助收入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附属单位上缴收入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401.63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人员经费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396.63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日常公用经费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sectPr>
          <w:pgSz w:w="11907" w:h="16839"/>
          <w:pgMar w:top="1020" w:right="1134" w:bottom="1020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人员经费预算</w:t>
      </w:r>
    </w:p>
    <w:tbl>
      <w:tblPr>
        <w:tblStyle w:val="4"/>
        <w:tblW w:w="138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6"/>
        <w:gridCol w:w="5388"/>
        <w:gridCol w:w="1244"/>
        <w:gridCol w:w="1244"/>
        <w:gridCol w:w="1247"/>
        <w:gridCol w:w="1247"/>
        <w:gridCol w:w="1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809002</w:t>
            </w:r>
            <w:r>
              <w:rPr>
                <w:rFonts w:hint="eastAsia" w:ascii="方正小标宋_GBK" w:eastAsia="方正小标宋_GBK"/>
                <w:sz w:val="24"/>
              </w:rPr>
              <w:t>成安县商城镇政府机关</w:t>
            </w:r>
          </w:p>
        </w:tc>
        <w:tc>
          <w:tcPr>
            <w:tcW w:w="622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5388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6229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538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396.63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396.63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一、工资福利支出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313.19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313.19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、基本工资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70.92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70.92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、津贴补贴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60.92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60.92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）地区附加津贴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60.92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60.92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）艰苦边远地区津贴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）（特殊）岗位津贴（补贴）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）国家出台与实际天数无关的岗位津贴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）国家出台按实际天数发放的岗位津贴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）规范津贴补贴后仍继续保留的补贴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）回族补贴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）职工劳模荣誉津贴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）上述项目之外的津贴补贴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、奖金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8.91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8.91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、社会保障缴费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37.92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37.92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）基本养老保险费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30.60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30.60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）基本医疗保险费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5.28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5.28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）大病医疗保险费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2.04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2.04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）公务员医疗补助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）事业单位补充医疗保险费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）事业单位失业保险费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）工伤保险费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）其他社保缴费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、伙食补助费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、绩效工资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6.36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6.36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）基础绩效工资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4.20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4.20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）奖励绩效工资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2.16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2.16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）应纳入绩效工资的津贴补贴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、其他工资福利支出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128.16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128.16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）长期聘用人员和长期临时工工资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128.16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128.16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）长期聘用人员和长期临时工社保缴费和住房公积金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）病假两个月以上职工的工资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二、对个人和家庭的补助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83.44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83.44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、离休费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）离休金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）离休人员补贴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）离休人员特殊补贴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）离休人员上述项目之外的补贴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）社保机构开支人员单位应负担的离休费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、退休费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49.10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49.10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）退休金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35.76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35.76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）退休人员补贴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4.58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4.58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）退休人员特殊补贴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）退休人员上述项目之外的补贴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）社保机构开支人员单位应负担的退休费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8.76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8.76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、退职（役）费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）退职生活费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）退职人员补贴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）退职人员特殊补贴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）退职人员上述项目之外的补贴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）社保机构开支人员单位应负担的退职生活费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、抚恤金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、生活补助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、医疗费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、助学金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、奖励金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独生子女父母奖励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其他奖励金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2210201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、住房公积金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6.12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6.12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、待规范津贴补贴人员提租补贴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在职人员提租补贴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离休人员提租补贴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3)</w:t>
            </w:r>
            <w:r>
              <w:rPr>
                <w:rFonts w:hint="eastAsia" w:ascii="方正书宋_GBK" w:eastAsia="方正书宋_GBK"/>
              </w:rPr>
              <w:t>退休人员提租补贴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4)</w:t>
            </w:r>
            <w:r>
              <w:rPr>
                <w:rFonts w:hint="eastAsia" w:ascii="方正书宋_GBK" w:eastAsia="方正书宋_GBK"/>
              </w:rPr>
              <w:t>退职（役）人员提租补贴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2210203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、购房补贴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、其他对个人和家庭的补助支出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28.22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28.22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）住宅取暖费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3.22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3.22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）在职住宅取暖费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3.22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3.22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）离休住宅取暖费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3</w:t>
            </w:r>
            <w:r>
              <w:rPr>
                <w:rFonts w:hint="eastAsia" w:ascii="方正书宋_GBK" w:eastAsia="方正书宋_GBK"/>
              </w:rPr>
              <w:t>）退休住宅取暖费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4</w:t>
            </w:r>
            <w:r>
              <w:rPr>
                <w:rFonts w:hint="eastAsia" w:ascii="方正书宋_GBK" w:eastAsia="方正书宋_GBK"/>
              </w:rPr>
              <w:t>）退职住宅取暖费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日常公用经费预算</w:t>
      </w:r>
    </w:p>
    <w:tbl>
      <w:tblPr>
        <w:tblStyle w:val="4"/>
        <w:tblW w:w="138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6"/>
        <w:gridCol w:w="5388"/>
        <w:gridCol w:w="1244"/>
        <w:gridCol w:w="1244"/>
        <w:gridCol w:w="1247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809002</w:t>
            </w:r>
            <w:r>
              <w:rPr>
                <w:rFonts w:hint="eastAsia" w:ascii="方正小标宋_GBK" w:eastAsia="方正小标宋_GBK"/>
                <w:sz w:val="24"/>
              </w:rPr>
              <w:t>成安县商城镇政府机关</w:t>
            </w:r>
          </w:p>
        </w:tc>
        <w:tc>
          <w:tcPr>
            <w:tcW w:w="622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5388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6229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538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5.00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5.00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、基础定额项目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4.05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4.05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）办公费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）水费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）电费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）邮电费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</w:t>
            </w:r>
            <w:r>
              <w:rPr>
                <w:rFonts w:hint="eastAsia" w:ascii="方正书宋_GBK" w:eastAsia="方正书宋_GBK"/>
              </w:rPr>
              <w:t>）公务移动通讯费用补贴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2</w:t>
            </w:r>
            <w:r>
              <w:rPr>
                <w:rFonts w:hint="eastAsia" w:ascii="方正书宋_GBK" w:eastAsia="方正书宋_GBK"/>
              </w:rPr>
              <w:t>）其他邮电费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）办公取暖费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）物业管理费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）差旅费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）维修（护）费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）会议费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）办公设备购置费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）因公出国（境）费用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）公务用车运行维护费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1.32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）燃料费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0.32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）维修费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）其他交通费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13</w:t>
            </w:r>
            <w:r>
              <w:rPr>
                <w:rFonts w:hint="eastAsia" w:ascii="方正书宋_GBK" w:eastAsia="方正书宋_GBK"/>
              </w:rPr>
              <w:t>）离退休干部经费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）离休干部公用经费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）离休干部特需费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）离休干部住宅公用电话费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）离休人员福利费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5</w:t>
            </w:r>
            <w:r>
              <w:rPr>
                <w:rFonts w:hint="eastAsia" w:ascii="方正书宋_GBK" w:eastAsia="方正书宋_GBK"/>
              </w:rPr>
              <w:t>）退休干部公用经费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6</w:t>
            </w:r>
            <w:r>
              <w:rPr>
                <w:rFonts w:hint="eastAsia" w:ascii="方正书宋_GBK" w:eastAsia="方正书宋_GBK"/>
              </w:rPr>
              <w:t>）退休干部特需费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7</w:t>
            </w:r>
            <w:r>
              <w:rPr>
                <w:rFonts w:hint="eastAsia" w:ascii="方正书宋_GBK" w:eastAsia="方正书宋_GBK"/>
              </w:rPr>
              <w:t>）退休干部住宅公用电话费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8</w:t>
            </w:r>
            <w:r>
              <w:rPr>
                <w:rFonts w:hint="eastAsia" w:ascii="方正书宋_GBK" w:eastAsia="方正书宋_GBK"/>
              </w:rPr>
              <w:t>）退休人员福利费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9</w:t>
            </w:r>
            <w:r>
              <w:rPr>
                <w:rFonts w:hint="eastAsia" w:ascii="方正书宋_GBK" w:eastAsia="方正书宋_GBK"/>
              </w:rPr>
              <w:t>）退职人员福利费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10</w:t>
            </w:r>
            <w:r>
              <w:rPr>
                <w:rFonts w:hint="eastAsia" w:ascii="方正书宋_GBK" w:eastAsia="方正书宋_GBK"/>
              </w:rPr>
              <w:t>）离休干部参观休养经费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14</w:t>
            </w:r>
            <w:r>
              <w:rPr>
                <w:rFonts w:hint="eastAsia" w:ascii="方正书宋_GBK" w:eastAsia="方正书宋_GBK"/>
              </w:rPr>
              <w:t>）公务交通补贴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15</w:t>
            </w:r>
            <w:r>
              <w:rPr>
                <w:rFonts w:hint="eastAsia" w:ascii="方正书宋_GBK" w:eastAsia="方正书宋_GBK"/>
              </w:rPr>
              <w:t>）印刷费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0.23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0.23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16</w:t>
            </w:r>
            <w:r>
              <w:rPr>
                <w:rFonts w:hint="eastAsia" w:ascii="方正书宋_GBK" w:eastAsia="方正书宋_GBK"/>
              </w:rPr>
              <w:t>）咨询费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17</w:t>
            </w:r>
            <w:r>
              <w:rPr>
                <w:rFonts w:hint="eastAsia" w:ascii="方正书宋_GBK" w:eastAsia="方正书宋_GBK"/>
              </w:rPr>
              <w:t>）手续费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0.10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0.10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18</w:t>
            </w:r>
            <w:r>
              <w:rPr>
                <w:rFonts w:hint="eastAsia" w:ascii="方正书宋_GBK" w:eastAsia="方正书宋_GBK"/>
              </w:rPr>
              <w:t>）租赁费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19</w:t>
            </w:r>
            <w:r>
              <w:rPr>
                <w:rFonts w:hint="eastAsia" w:ascii="方正书宋_GBK" w:eastAsia="方正书宋_GBK"/>
              </w:rPr>
              <w:t>）专用材料费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20</w:t>
            </w:r>
            <w:r>
              <w:rPr>
                <w:rFonts w:hint="eastAsia" w:ascii="方正书宋_GBK" w:eastAsia="方正书宋_GBK"/>
              </w:rPr>
              <w:t>）被装购置费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hint="eastAsia" w:ascii="方正书宋_GBK" w:eastAsia="方正书宋_GBK"/>
              </w:rPr>
              <w:t>）专用燃料费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22</w:t>
            </w:r>
            <w:r>
              <w:rPr>
                <w:rFonts w:hint="eastAsia" w:ascii="方正书宋_GBK" w:eastAsia="方正书宋_GBK"/>
              </w:rPr>
              <w:t>）劳务费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23</w:t>
            </w:r>
            <w:r>
              <w:rPr>
                <w:rFonts w:hint="eastAsia" w:ascii="方正书宋_GBK" w:eastAsia="方正书宋_GBK"/>
              </w:rPr>
              <w:t>）委托业务费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24</w:t>
            </w:r>
            <w:r>
              <w:rPr>
                <w:rFonts w:hint="eastAsia" w:ascii="方正书宋_GBK" w:eastAsia="方正书宋_GBK"/>
              </w:rPr>
              <w:t>）其他业务费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、按规定比例计提项目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）培训费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）公务接待费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）工会经费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）福利费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）党组织活动经费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、特殊因素项目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0.45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0.45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）业务用房运行费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）办公用房运行补助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）网络运行维护费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）大宗印刷费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）专项邮电费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）专项购置费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）执法执勤及特种业务车辆运行费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0.25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0.25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）临时办公室经费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）中央空调及电梯运行费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）不可预见费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“三公”及会议培训经费预算</w:t>
      </w:r>
    </w:p>
    <w:tbl>
      <w:tblPr>
        <w:tblStyle w:val="4"/>
        <w:tblW w:w="142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1953"/>
        <w:gridCol w:w="2269"/>
        <w:gridCol w:w="2269"/>
        <w:gridCol w:w="2267"/>
        <w:gridCol w:w="22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434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809002</w:t>
            </w:r>
            <w:r>
              <w:rPr>
                <w:rFonts w:hint="eastAsia" w:ascii="方正小标宋_GBK" w:eastAsia="方正小标宋_GBK"/>
                <w:sz w:val="24"/>
              </w:rPr>
              <w:t>成安县商城镇政府机关</w:t>
            </w:r>
          </w:p>
        </w:tc>
        <w:tc>
          <w:tcPr>
            <w:tcW w:w="680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21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支出内容</w:t>
            </w:r>
          </w:p>
        </w:tc>
        <w:tc>
          <w:tcPr>
            <w:tcW w:w="11025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21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一般公共预算拨款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一、因公出国（境）费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二、公务用车购置及运维费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其中：公务用车购置费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　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公务用车运行维护费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三、公务接待费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　</w:t>
            </w:r>
            <w:r>
              <w:rPr>
                <w:rFonts w:hint="cs" w:ascii="方正书宋_GBK" w:eastAsia="方正书宋_GBK"/>
                <w:b/>
              </w:rPr>
              <w:t>“</w:t>
            </w:r>
            <w:r>
              <w:rPr>
                <w:rFonts w:hint="eastAsia" w:ascii="方正书宋_GBK" w:eastAsia="方正书宋_GBK"/>
                <w:b/>
              </w:rPr>
              <w:t>三公</w:t>
            </w:r>
            <w:r>
              <w:rPr>
                <w:rFonts w:hint="cs" w:ascii="方正书宋_GBK" w:eastAsia="方正书宋_GBK"/>
                <w:b/>
              </w:rPr>
              <w:t>”</w:t>
            </w:r>
            <w:r>
              <w:rPr>
                <w:rFonts w:hint="eastAsia" w:ascii="方正书宋_GBK" w:eastAsia="方正书宋_GBK"/>
                <w:b/>
              </w:rPr>
              <w:t>经费小计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1.85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四、会议费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2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五、培训费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jc w:val="left"/>
      </w:pPr>
    </w:p>
    <w:p/>
    <w:sectPr>
      <w:pgSz w:w="11907" w:h="16839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12DE9"/>
    <w:multiLevelType w:val="singleLevel"/>
    <w:tmpl w:val="58512DE9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538703"/>
    <w:multiLevelType w:val="singleLevel"/>
    <w:tmpl w:val="58538703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2"/>
    <w:rsid w:val="0012050D"/>
    <w:rsid w:val="004E25EB"/>
    <w:rsid w:val="00A15420"/>
    <w:rsid w:val="00EA2FC2"/>
    <w:rsid w:val="0A1D4E7C"/>
    <w:rsid w:val="0E9A0380"/>
    <w:rsid w:val="10F65D90"/>
    <w:rsid w:val="21F81614"/>
    <w:rsid w:val="262D2922"/>
    <w:rsid w:val="2F5A30B4"/>
    <w:rsid w:val="45695554"/>
    <w:rsid w:val="49161C43"/>
    <w:rsid w:val="51531AF6"/>
    <w:rsid w:val="5E3F0CE7"/>
    <w:rsid w:val="697470D5"/>
    <w:rsid w:val="6E7A7A97"/>
    <w:rsid w:val="76B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1362</Words>
  <Characters>7765</Characters>
  <Lines>64</Lines>
  <Paragraphs>18</Paragraphs>
  <TotalTime>2</TotalTime>
  <ScaleCrop>false</ScaleCrop>
  <LinksUpToDate>false</LinksUpToDate>
  <CharactersWithSpaces>9109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2016-03-31T16:09:00Z</dcterms:created>
  <dc:creator>lenovo</dc:creator>
  <cp:lastModifiedBy>lenovo</cp:lastModifiedBy>
  <cp:lastPrinted>2016-12-16T02:03:00Z</cp:lastPrinted>
  <dcterms:modified xsi:type="dcterms:W3CDTF">2025-10-29T05:43:09Z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