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黑体"/>
          <w:b/>
          <w:sz w:val="44"/>
          <w:szCs w:val="44"/>
        </w:rPr>
      </w:pPr>
    </w:p>
    <w:p>
      <w:pPr>
        <w:jc w:val="center"/>
        <w:rPr>
          <w:rFonts w:ascii="宋体" w:hAnsi="宋体" w:eastAsia="宋体" w:cs="黑体"/>
          <w:b/>
          <w:sz w:val="44"/>
          <w:szCs w:val="44"/>
        </w:rPr>
      </w:pPr>
      <w:r>
        <w:rPr>
          <w:rFonts w:hint="eastAsia" w:ascii="宋体" w:hAnsi="宋体" w:eastAsia="宋体" w:cs="黑体"/>
          <w:b/>
          <w:sz w:val="44"/>
          <w:szCs w:val="44"/>
        </w:rPr>
        <w:t>成安县农业农村局</w:t>
      </w:r>
    </w:p>
    <w:p>
      <w:pPr>
        <w:jc w:val="center"/>
        <w:rPr>
          <w:rFonts w:ascii="宋体" w:hAnsi="宋体" w:eastAsia="宋体" w:cs="黑体"/>
          <w:b/>
          <w:sz w:val="44"/>
          <w:szCs w:val="44"/>
        </w:rPr>
      </w:pPr>
      <w:r>
        <w:rPr>
          <w:rFonts w:hint="eastAsia" w:ascii="宋体" w:hAnsi="宋体" w:eastAsia="宋体" w:cs="黑体"/>
          <w:b/>
          <w:sz w:val="44"/>
          <w:szCs w:val="44"/>
        </w:rPr>
        <w:t>2019年部门预算公开情况说明</w:t>
      </w:r>
    </w:p>
    <w:p>
      <w:pPr>
        <w:ind w:firstLine="640" w:firstLineChars="200"/>
        <w:rPr>
          <w:rFonts w:ascii="仿宋" w:hAnsi="仿宋" w:eastAsia="仿宋" w:cs="仿宋_GB2312"/>
          <w:sz w:val="32"/>
          <w:szCs w:val="32"/>
        </w:rPr>
      </w:pPr>
    </w:p>
    <w:p>
      <w:pPr>
        <w:ind w:firstLine="640" w:firstLineChars="200"/>
        <w:rPr>
          <w:rFonts w:ascii="仿宋" w:hAnsi="仿宋" w:eastAsia="仿宋" w:cs="黑体"/>
          <w:sz w:val="32"/>
          <w:szCs w:val="32"/>
        </w:rPr>
      </w:pPr>
      <w:r>
        <w:rPr>
          <w:rFonts w:ascii="仿宋" w:hAnsi="仿宋" w:eastAsia="仿宋" w:cs="仿宋_GB2312"/>
          <w:sz w:val="32"/>
          <w:szCs w:val="32"/>
        </w:rPr>
        <w:t>按照《</w:t>
      </w:r>
      <w:r>
        <w:rPr>
          <w:rFonts w:hint="eastAsia" w:ascii="仿宋" w:hAnsi="仿宋" w:eastAsia="仿宋" w:cs="仿宋_GB2312"/>
          <w:sz w:val="32"/>
          <w:szCs w:val="32"/>
          <w:lang w:eastAsia="zh-CN"/>
        </w:rPr>
        <w:t>中华人民共和国</w:t>
      </w:r>
      <w:r>
        <w:rPr>
          <w:rFonts w:ascii="仿宋" w:hAnsi="仿宋" w:eastAsia="仿宋" w:cs="仿宋_GB2312"/>
          <w:sz w:val="32"/>
          <w:szCs w:val="32"/>
        </w:rPr>
        <w:t>预算法》有关规定</w:t>
      </w:r>
      <w:r>
        <w:rPr>
          <w:rFonts w:hint="eastAsia" w:ascii="仿宋" w:hAnsi="仿宋" w:eastAsia="仿宋" w:cs="仿宋_GB2312"/>
          <w:sz w:val="32"/>
          <w:szCs w:val="32"/>
        </w:rPr>
        <w:t>和</w:t>
      </w:r>
      <w:r>
        <w:rPr>
          <w:rFonts w:ascii="仿宋" w:hAnsi="仿宋" w:eastAsia="仿宋" w:cs="仿宋_GB2312"/>
          <w:sz w:val="32"/>
          <w:szCs w:val="32"/>
        </w:rPr>
        <w:t>财政部关于印发《地方预决算公开操作规程》的通知，</w:t>
      </w:r>
      <w:r>
        <w:rPr>
          <w:rFonts w:ascii="仿宋" w:hAnsi="仿宋" w:eastAsia="仿宋" w:cs="仿宋_GB2312"/>
          <w:kern w:val="0"/>
          <w:sz w:val="32"/>
          <w:szCs w:val="32"/>
        </w:rPr>
        <w:t>现将</w:t>
      </w:r>
      <w:r>
        <w:rPr>
          <w:rFonts w:hint="eastAsia" w:ascii="仿宋" w:hAnsi="仿宋" w:eastAsia="仿宋" w:cs="仿宋_GB2312"/>
          <w:kern w:val="0"/>
          <w:sz w:val="32"/>
          <w:szCs w:val="32"/>
        </w:rPr>
        <w:t>成安县农业农村局</w:t>
      </w:r>
      <w:r>
        <w:rPr>
          <w:rFonts w:ascii="仿宋" w:hAnsi="仿宋" w:eastAsia="仿宋" w:cs="仿宋_GB2312"/>
          <w:kern w:val="0"/>
          <w:sz w:val="32"/>
          <w:szCs w:val="32"/>
        </w:rPr>
        <w:t>2019年部门预算公开如下</w:t>
      </w:r>
      <w:r>
        <w:rPr>
          <w:rFonts w:hint="eastAsia" w:ascii="仿宋" w:hAnsi="仿宋" w:eastAsia="仿宋" w:cs="仿宋_GB2312"/>
          <w:kern w:val="0"/>
          <w:sz w:val="32"/>
          <w:szCs w:val="32"/>
        </w:rPr>
        <w:t>：</w:t>
      </w:r>
    </w:p>
    <w:p>
      <w:pPr>
        <w:ind w:firstLine="640"/>
        <w:rPr>
          <w:rFonts w:ascii="黑体" w:hAnsi="黑体" w:eastAsia="黑体" w:cs="Times New Roman"/>
          <w:sz w:val="32"/>
          <w:szCs w:val="32"/>
        </w:rPr>
      </w:pPr>
      <w:r>
        <w:rPr>
          <w:rFonts w:hint="eastAsia" w:ascii="黑体" w:hAnsi="黑体" w:eastAsia="黑体" w:cs="黑体"/>
          <w:sz w:val="32"/>
          <w:szCs w:val="32"/>
        </w:rPr>
        <w:t>一、部门职责及机构设置情况</w:t>
      </w:r>
    </w:p>
    <w:p>
      <w:pPr>
        <w:ind w:firstLine="643" w:firstLineChars="200"/>
        <w:rPr>
          <w:rFonts w:ascii="仿宋" w:hAnsi="仿宋" w:eastAsia="仿宋" w:cs="仿宋"/>
          <w:sz w:val="32"/>
          <w:szCs w:val="32"/>
        </w:rPr>
      </w:pPr>
      <w:r>
        <w:rPr>
          <w:rFonts w:hint="eastAsia" w:ascii="楷体" w:hAnsi="楷体" w:eastAsia="楷体" w:cs="楷体"/>
          <w:b/>
          <w:bCs/>
          <w:sz w:val="32"/>
          <w:szCs w:val="32"/>
        </w:rPr>
        <w:t>部门职责：</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成安县农业农村局是县主管农业的工作部门，其职能性质主要是以服务“三农”为主，行政执法为辅。主要担负宣传、贯彻、落实国家、省、市关于农业发展的方针政策，制定全县农业长远发展规划和近期生产指导性计划、农业科技综合服务、农业行政综合执法、农业综合项目的组织实施等职能。 </w:t>
      </w:r>
    </w:p>
    <w:p>
      <w:pPr>
        <w:widowControl/>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具体负责农业新技术和农作物新品种试验、示范和推广；农作物病虫害预测预报及防治；土壤养分、水分的监测和测土配方施肥的推广应用；地下水超采综合治理项目；全县农业技术人员和农民技术员的学习培训再教育和工作经验交流；名优特新以及常规蔬菜的种植技术服务；种子质量监督检验、植物检疫以及农业环保和农资市场监管；优质农作物良种推广补贴项目、生态家园富民工程等“民心工程”建设；及时发现、宣传、反馈农业生产上出现的新典型、新经验、新动态，为县委、县政府决策提供科学依据，促进全县农业增效、农民增收。</w:t>
      </w:r>
    </w:p>
    <w:p>
      <w:pPr>
        <w:widowControl/>
        <w:spacing w:line="360" w:lineRule="auto"/>
        <w:ind w:firstLine="630" w:firstLineChars="196"/>
        <w:jc w:val="left"/>
        <w:rPr>
          <w:rFonts w:ascii="楷体" w:hAnsi="楷体" w:eastAsia="楷体"/>
          <w:b/>
          <w:bCs/>
          <w:kern w:val="0"/>
          <w:sz w:val="32"/>
          <w:szCs w:val="32"/>
        </w:rPr>
      </w:pPr>
      <w:r>
        <w:rPr>
          <w:rFonts w:hint="eastAsia" w:ascii="楷体" w:hAnsi="楷体" w:eastAsia="楷体" w:cs="宋体"/>
          <w:b/>
          <w:bCs/>
          <w:kern w:val="0"/>
          <w:sz w:val="32"/>
          <w:szCs w:val="32"/>
        </w:rPr>
        <w:t>人员编制和领导职数</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人员编制150名，其中领导职数10个。</w:t>
      </w:r>
    </w:p>
    <w:p>
      <w:pPr>
        <w:autoSpaceDE w:val="0"/>
        <w:autoSpaceDN w:val="0"/>
        <w:adjustRightInd w:val="0"/>
        <w:ind w:firstLine="643" w:firstLineChars="200"/>
        <w:jc w:val="left"/>
        <w:rPr>
          <w:rFonts w:ascii="方正仿宋_GBK" w:hAnsi="Times New Roman" w:eastAsia="方正仿宋_GBK" w:cs="Times New Roman"/>
          <w:b/>
          <w:bCs/>
          <w:sz w:val="32"/>
          <w:szCs w:val="32"/>
        </w:rPr>
      </w:pPr>
      <w:r>
        <w:rPr>
          <w:rFonts w:hint="eastAsia" w:ascii="方正仿宋_GBK" w:hAnsi="Times New Roman" w:eastAsia="方正仿宋_GBK" w:cs="方正仿宋_GBK"/>
          <w:b/>
          <w:bCs/>
          <w:sz w:val="32"/>
          <w:szCs w:val="32"/>
        </w:rPr>
        <w:t>机构设置：</w:t>
      </w:r>
    </w:p>
    <w:p>
      <w:pPr>
        <w:jc w:val="center"/>
        <w:outlineLvl w:val="0"/>
        <w:rPr>
          <w:rFonts w:ascii="Times New Roman" w:hAnsi="Times New Roman" w:eastAsia="方正小标宋_GBK" w:cs="Times New Roman"/>
          <w:sz w:val="32"/>
          <w:szCs w:val="32"/>
        </w:rPr>
      </w:pPr>
      <w:r>
        <w:rPr>
          <w:rFonts w:hint="eastAsia" w:ascii="Times New Roman" w:hAnsi="Times New Roman" w:eastAsia="方正小标宋_GBK" w:cs="方正小标宋_GBK"/>
          <w:sz w:val="32"/>
          <w:szCs w:val="32"/>
        </w:rPr>
        <w:t>部门机构设置情况</w:t>
      </w:r>
    </w:p>
    <w:tbl>
      <w:tblPr>
        <w:tblStyle w:val="4"/>
        <w:tblW w:w="86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continue"/>
            <w:vAlign w:val="center"/>
          </w:tcPr>
          <w:p>
            <w:pPr>
              <w:spacing w:line="300" w:lineRule="exact"/>
              <w:jc w:val="left"/>
              <w:outlineLvl w:val="0"/>
              <w:rPr>
                <w:rFonts w:ascii="Times New Roman" w:hAnsi="Times New Roman" w:eastAsia="宋体" w:cs="Times New Roman"/>
              </w:rPr>
            </w:pPr>
          </w:p>
        </w:tc>
        <w:tc>
          <w:tcPr>
            <w:tcW w:w="1134" w:type="dxa"/>
            <w:vMerge w:val="continue"/>
            <w:vAlign w:val="center"/>
          </w:tcPr>
          <w:p>
            <w:pPr>
              <w:spacing w:line="300" w:lineRule="exact"/>
              <w:jc w:val="left"/>
              <w:outlineLvl w:val="0"/>
              <w:rPr>
                <w:rFonts w:ascii="Times New Roman" w:hAnsi="Times New Roman" w:eastAsia="宋体" w:cs="Times New Roman"/>
              </w:rPr>
            </w:pPr>
          </w:p>
        </w:tc>
        <w:tc>
          <w:tcPr>
            <w:tcW w:w="1276" w:type="dxa"/>
            <w:vMerge w:val="continue"/>
            <w:vAlign w:val="center"/>
          </w:tcPr>
          <w:p>
            <w:pPr>
              <w:spacing w:line="300" w:lineRule="exact"/>
              <w:jc w:val="left"/>
              <w:outlineLvl w:val="0"/>
              <w:rPr>
                <w:rFonts w:ascii="Times New Roman" w:hAnsi="Times New Roman" w:eastAsia="宋体" w:cs="Times New Roman"/>
              </w:rPr>
            </w:pPr>
          </w:p>
        </w:tc>
        <w:tc>
          <w:tcPr>
            <w:tcW w:w="2902" w:type="dxa"/>
            <w:vMerge w:val="continue"/>
            <w:vAlign w:val="center"/>
          </w:tcPr>
          <w:p>
            <w:pPr>
              <w:spacing w:line="300" w:lineRule="exact"/>
              <w:jc w:val="left"/>
              <w:outlineLvl w:val="0"/>
              <w:rPr>
                <w:rFonts w:ascii="Times New Roman" w:hAnsi="Times New Roman"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3317" w:type="dxa"/>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成安县农业农村局</w:t>
            </w:r>
          </w:p>
        </w:tc>
        <w:tc>
          <w:tcPr>
            <w:tcW w:w="1134" w:type="dxa"/>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行政</w:t>
            </w:r>
          </w:p>
        </w:tc>
        <w:tc>
          <w:tcPr>
            <w:tcW w:w="1276" w:type="dxa"/>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正科级</w:t>
            </w:r>
          </w:p>
        </w:tc>
        <w:tc>
          <w:tcPr>
            <w:tcW w:w="2902" w:type="dxa"/>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财政拨款</w:t>
            </w:r>
          </w:p>
        </w:tc>
      </w:tr>
    </w:tbl>
    <w:p>
      <w:pPr>
        <w:ind w:firstLine="640" w:firstLineChars="200"/>
        <w:rPr>
          <w:rFonts w:ascii="仿宋" w:hAnsi="仿宋" w:eastAsia="仿宋" w:cs="仿宋"/>
          <w:sz w:val="32"/>
          <w:szCs w:val="32"/>
        </w:rPr>
      </w:pPr>
      <w:r>
        <w:rPr>
          <w:rFonts w:hint="eastAsia" w:ascii="仿宋" w:hAnsi="仿宋" w:eastAsia="仿宋" w:cs="仿宋"/>
          <w:bCs/>
          <w:kern w:val="0"/>
          <w:sz w:val="32"/>
          <w:szCs w:val="32"/>
        </w:rPr>
        <w:t>成安县</w:t>
      </w:r>
      <w:r>
        <w:rPr>
          <w:rFonts w:hint="eastAsia" w:ascii="仿宋" w:hAnsi="仿宋" w:eastAsia="仿宋" w:cs="仿宋"/>
          <w:sz w:val="32"/>
          <w:szCs w:val="32"/>
        </w:rPr>
        <w:t>农业农村</w:t>
      </w:r>
      <w:r>
        <w:rPr>
          <w:rFonts w:hint="eastAsia" w:ascii="仿宋" w:hAnsi="仿宋" w:eastAsia="仿宋" w:cs="仿宋"/>
          <w:bCs/>
          <w:kern w:val="0"/>
          <w:sz w:val="32"/>
          <w:szCs w:val="32"/>
        </w:rPr>
        <w:t>局，预算编码是202，内设2个内部机构。202002</w:t>
      </w:r>
      <w:r>
        <w:rPr>
          <w:rFonts w:hint="eastAsia" w:ascii="仿宋" w:hAnsi="仿宋" w:eastAsia="仿宋" w:cs="仿宋"/>
          <w:sz w:val="32"/>
          <w:szCs w:val="32"/>
        </w:rPr>
        <w:t>成安县农业农村局</w:t>
      </w:r>
      <w:bookmarkStart w:id="2" w:name="_GoBack"/>
      <w:bookmarkEnd w:id="2"/>
      <w:r>
        <w:rPr>
          <w:rFonts w:hint="eastAsia" w:ascii="仿宋" w:hAnsi="仿宋" w:eastAsia="仿宋" w:cs="仿宋"/>
          <w:sz w:val="32"/>
          <w:szCs w:val="32"/>
        </w:rPr>
        <w:t>机关，202003</w:t>
      </w:r>
      <w:r>
        <w:rPr>
          <w:rFonts w:hint="eastAsia" w:ascii="仿宋" w:hAnsi="仿宋" w:eastAsia="仿宋" w:cs="仿宋"/>
          <w:bCs/>
          <w:kern w:val="0"/>
          <w:sz w:val="32"/>
          <w:szCs w:val="32"/>
        </w:rPr>
        <w:t>成安县新能源办公室</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成安县农业农村局下设办公室、财务股、劳人股、农业技术推广中心、农业行政综合执法大队、新能源办公室、农业综合项目办公室。</w:t>
      </w:r>
    </w:p>
    <w:p>
      <w:pPr>
        <w:spacing w:line="560" w:lineRule="exact"/>
        <w:ind w:firstLine="640"/>
        <w:rPr>
          <w:rFonts w:ascii="黑体" w:hAnsi="黑体" w:eastAsia="黑体" w:cs="Times New Roman"/>
          <w:sz w:val="32"/>
          <w:szCs w:val="32"/>
        </w:rPr>
      </w:pPr>
      <w:r>
        <w:rPr>
          <w:rFonts w:hint="eastAsia" w:ascii="黑体" w:hAnsi="黑体" w:eastAsia="黑体" w:cs="黑体"/>
          <w:sz w:val="32"/>
          <w:szCs w:val="32"/>
        </w:rPr>
        <w:t>二、部门预算安排的总体情况</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按照预算管理有关规定，目前我部门预算的编制实行综合预算制度，即全部收入和支出都反映在预算中。</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宋体" w:hAnsi="宋体" w:eastAsia="宋体" w:cs="Times New Roman"/>
          <w:sz w:val="32"/>
          <w:szCs w:val="32"/>
        </w:rPr>
      </w:pPr>
      <w:r>
        <w:rPr>
          <w:rFonts w:hint="eastAsia" w:ascii="仿宋" w:hAnsi="仿宋" w:eastAsia="仿宋" w:cs="仿宋"/>
          <w:sz w:val="32"/>
          <w:szCs w:val="32"/>
        </w:rPr>
        <w:t>2019年预算收入19738.47万元，其中：一般公共预算收入19738.47万元，政府性基金收入0万元，国有资本经营收入0万元，事业收入0万元，其他收入0万元</w:t>
      </w:r>
      <w:r>
        <w:rPr>
          <w:rFonts w:hint="eastAsia" w:ascii="宋体" w:hAnsi="宋体" w:eastAsia="宋体" w:cs="方正仿宋_GBK"/>
          <w:sz w:val="32"/>
          <w:szCs w:val="32"/>
        </w:rPr>
        <w:t>。</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2019年支出预算19738.47万元，其中基本支出1290.76万元，包括人员经费1248.45万元，日常公用经费42.31万元；项目支出18447.71万元，主要为农村环境保护、小城镇基础设施建设、农业生产支持补贴、农村公益事业等。</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spacing w:line="560" w:lineRule="exact"/>
        <w:ind w:firstLine="640"/>
        <w:rPr>
          <w:rFonts w:ascii="宋体" w:hAnsi="宋体" w:eastAsia="宋体" w:cs="Times New Roman"/>
          <w:sz w:val="32"/>
          <w:szCs w:val="32"/>
        </w:rPr>
      </w:pPr>
      <w:r>
        <w:rPr>
          <w:rFonts w:hint="eastAsia" w:ascii="仿宋" w:hAnsi="仿宋" w:eastAsia="仿宋" w:cs="仿宋"/>
          <w:sz w:val="32"/>
          <w:szCs w:val="32"/>
        </w:rPr>
        <w:t>2019年预算收支安排19738.47万元，较2018年预算3570.07万元增加16168.4万元，其中：基本支出增加79.97万元，</w:t>
      </w:r>
      <w:r>
        <w:rPr>
          <w:rFonts w:hint="eastAsia" w:ascii="仿宋" w:hAnsi="仿宋" w:eastAsia="仿宋" w:cs="仿宋"/>
          <w:sz w:val="32"/>
          <w:szCs w:val="32"/>
          <w:lang w:eastAsia="zh-CN"/>
        </w:rPr>
        <w:t>主要</w:t>
      </w:r>
      <w:r>
        <w:rPr>
          <w:rFonts w:hint="eastAsia" w:ascii="仿宋" w:hAnsi="仿宋" w:eastAsia="仿宋" w:cs="仿宋_GB2312"/>
          <w:kern w:val="0"/>
          <w:sz w:val="32"/>
          <w:szCs w:val="32"/>
        </w:rPr>
        <w:t>是2019年对机关事业单位养老保险自2014年10月起进行清算，增加部分为单位20%部分养老保险清算资金</w:t>
      </w:r>
      <w:r>
        <w:rPr>
          <w:rFonts w:ascii="仿宋" w:hAnsi="仿宋" w:eastAsia="仿宋" w:cs="Calibri"/>
          <w:kern w:val="0"/>
          <w:sz w:val="32"/>
          <w:szCs w:val="32"/>
        </w:rPr>
        <w:t>。</w:t>
      </w:r>
      <w:r>
        <w:rPr>
          <w:rFonts w:hint="eastAsia" w:ascii="仿宋" w:hAnsi="仿宋" w:eastAsia="仿宋" w:cs="仿宋"/>
          <w:kern w:val="0"/>
          <w:sz w:val="32"/>
          <w:szCs w:val="32"/>
        </w:rPr>
        <w:t>。</w:t>
      </w:r>
      <w:r>
        <w:rPr>
          <w:rFonts w:hint="eastAsia" w:ascii="仿宋" w:hAnsi="仿宋" w:eastAsia="仿宋" w:cs="仿宋"/>
          <w:sz w:val="32"/>
          <w:szCs w:val="32"/>
        </w:rPr>
        <w:t>项目支出增加16088.43万元，主要是农村环境保护、小城镇基础设施建设、农业生产支持补贴、农村公益事业等增加。</w:t>
      </w:r>
    </w:p>
    <w:p>
      <w:pPr>
        <w:autoSpaceDE w:val="0"/>
        <w:autoSpaceDN w:val="0"/>
        <w:adjustRightInd w:val="0"/>
        <w:spacing w:line="560" w:lineRule="exact"/>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三、机关运行经费安排情况</w:t>
      </w:r>
    </w:p>
    <w:p>
      <w:pPr>
        <w:autoSpaceDE w:val="0"/>
        <w:autoSpaceDN w:val="0"/>
        <w:adjustRightInd w:val="0"/>
        <w:spacing w:line="560" w:lineRule="exact"/>
        <w:ind w:left="198" w:firstLine="640" w:firstLineChars="200"/>
        <w:jc w:val="left"/>
        <w:rPr>
          <w:rFonts w:ascii="仿宋" w:hAnsi="仿宋" w:eastAsia="仿宋" w:cs="仿宋"/>
          <w:sz w:val="32"/>
          <w:szCs w:val="32"/>
        </w:rPr>
      </w:pPr>
      <w:r>
        <w:rPr>
          <w:rFonts w:hint="eastAsia" w:ascii="仿宋" w:hAnsi="仿宋" w:eastAsia="仿宋" w:cs="仿宋"/>
          <w:sz w:val="32"/>
          <w:szCs w:val="32"/>
        </w:rPr>
        <w:t>机关运行经费共计安排42.31万元，主要用于办公区的日常维修、办公用房水电费、邮电费、办公用房取暖费、办公用房物业管理费等日常运行支出。</w:t>
      </w:r>
    </w:p>
    <w:p>
      <w:pPr>
        <w:autoSpaceDE w:val="0"/>
        <w:autoSpaceDN w:val="0"/>
        <w:adjustRightInd w:val="0"/>
        <w:spacing w:line="560" w:lineRule="exact"/>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spacing w:line="560" w:lineRule="exact"/>
        <w:ind w:left="198" w:firstLine="640" w:firstLineChars="200"/>
        <w:rPr>
          <w:rFonts w:ascii="仿宋" w:hAnsi="仿宋" w:eastAsia="仿宋" w:cs="仿宋"/>
          <w:sz w:val="32"/>
          <w:szCs w:val="32"/>
        </w:rPr>
      </w:pPr>
      <w:r>
        <w:rPr>
          <w:rFonts w:hint="eastAsia" w:ascii="仿宋" w:hAnsi="仿宋" w:eastAsia="仿宋" w:cs="仿宋"/>
          <w:sz w:val="32"/>
          <w:szCs w:val="32"/>
        </w:rPr>
        <w:t>2019年，我单位“三公”经费预算安排6.57万元，其中因公出国（境）费0万元；公务用车购置及运维费6.57万元（其中：公务用车购置费为0万元，公务用车运行费6.57万元)；公务接待费0万元。公务用车购置及运维费6.57万元与2018年相比较持平，主要原因是</w:t>
      </w:r>
      <w:r>
        <w:rPr>
          <w:rFonts w:hint="eastAsia" w:ascii="仿宋" w:hAnsi="仿宋" w:eastAsia="仿宋" w:cs="仿宋"/>
          <w:kern w:val="0"/>
          <w:sz w:val="32"/>
          <w:szCs w:val="32"/>
        </w:rPr>
        <w:t>2019年继续实行严控，油修费用预算安排与去年持平。因公出国（境）费用与2018年相比较持平，公务接待费用与2018年相比较持平。</w:t>
      </w:r>
    </w:p>
    <w:p>
      <w:pPr>
        <w:spacing w:line="560" w:lineRule="exact"/>
        <w:ind w:firstLine="480" w:firstLineChars="150"/>
        <w:rPr>
          <w:rFonts w:ascii="黑体" w:hAnsi="黑体" w:eastAsia="黑体" w:cs="Times New Roman"/>
          <w:sz w:val="32"/>
          <w:szCs w:val="32"/>
        </w:rPr>
      </w:pPr>
      <w:r>
        <w:rPr>
          <w:rFonts w:hint="eastAsia" w:ascii="黑体" w:hAnsi="黑体" w:eastAsia="黑体" w:cs="黑体"/>
          <w:sz w:val="32"/>
          <w:szCs w:val="32"/>
        </w:rPr>
        <w:t>五、绩效预算信息</w:t>
      </w:r>
    </w:p>
    <w:p>
      <w:pPr>
        <w:spacing w:line="560" w:lineRule="exact"/>
        <w:ind w:firstLine="640" w:firstLineChars="200"/>
        <w:jc w:val="left"/>
        <w:rPr>
          <w:rFonts w:ascii="仿宋" w:hAnsi="仿宋" w:eastAsia="仿宋" w:cs="仿宋"/>
          <w:bCs/>
          <w:sz w:val="32"/>
          <w:szCs w:val="32"/>
        </w:rPr>
      </w:pPr>
      <w:bookmarkStart w:id="0" w:name="_Toc471398463"/>
      <w:r>
        <w:rPr>
          <w:rFonts w:hint="eastAsia" w:ascii="仿宋" w:hAnsi="仿宋" w:eastAsia="仿宋" w:cs="仿宋"/>
          <w:bCs/>
          <w:sz w:val="32"/>
          <w:szCs w:val="32"/>
        </w:rPr>
        <w:t>（一）总体绩效目标：</w:t>
      </w:r>
    </w:p>
    <w:p>
      <w:pPr>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1.按照中央、省和市制定的农业和畜牧水产业发展战略，研究拟定全县农业和畜牧水产业中长期发展规划，经批准后组织实施。</w:t>
      </w:r>
    </w:p>
    <w:p>
      <w:pPr>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2.贯彻执行农业产业政策，引导农业产业结构的合理调整、农业资源的合理配置和农业产品品质的改善；依据国家有关法律、法规，组织起草种植业、养殖业（含水产）、果蔬产业、农机管理等方面的地方性法规、规章草案，经批准后组织实施。</w:t>
      </w:r>
    </w:p>
    <w:p>
      <w:pPr>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3.制定全县农业、畜牧水产业科研、教育、技术推广及其队伍建设的发展规划，实施科教兴农战略；组织重大科研和技术推广项目的遴选及实施，指导农业教育及农业职业技能开发工作。</w:t>
      </w:r>
    </w:p>
    <w:p>
      <w:pPr>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4.参与拟定农业各产业地方技术标准，经批准后组织实施；负责审查认可农业转基因生物标识；负责农药广告审查；组织实施农业无公害绿色产品质量监督、认证和农业植物新品种的保护工作；组织协调种子、饲料、农药、兽药、渔药等农业投入品质量的监测鉴定和执法监督管理；组织县内生产及引进种子、农药、兽药、渔药、渔具、肥料等产品的登记和农机安全监理以及农机推广工作。</w:t>
      </w:r>
    </w:p>
    <w:p>
      <w:pPr>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5.组织动植物的防疫、检疫工作，报告疫情并组织扑灭；负责畜禽养殖（含种畜禽场）、养殖小区备案，水产苗种生产及进出口审批，兽药经营许可。</w:t>
      </w:r>
    </w:p>
    <w:p>
      <w:pPr>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6.负责监督全县兽医医政、兽药药政、药检和畜禽防疫、检疫工作；负责渔业监督管理，防治和检测水生动植物病害，监督管理渔用药物和饲料的生产经营。</w:t>
      </w:r>
    </w:p>
    <w:p>
      <w:pPr>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7.负责全县农机安全监督管理、农机安全教育，农机供应、维修、服务组织的产品及服务质量检验、鉴定和认证管理，拖拉机、联合收割机等农业机械的入户、转籍、过户、发牌、发证驾驶员考核等工作。负责拖拉机驾驶培训学校、驾驶培训班资格管理。</w:t>
      </w:r>
    </w:p>
    <w:p>
      <w:pPr>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8.负责外国人在中国境内野外考察国家重点保护野生植物审批；在国家级自然保护区及在地方自然保护区的实验区参观旅游活动审批。</w:t>
      </w:r>
    </w:p>
    <w:p>
      <w:pPr>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9.负责食用农产品从种植养殖环节到批发、零售市场或进入生产加工企业前的质量安全监督管理，负责兽药、饲料添加剂和职责范围内的农药、肥料等其他农业投入品质量及使用的监督管理。</w:t>
      </w:r>
    </w:p>
    <w:p>
      <w:pPr>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10.负责畜禽屠宰环节和生鲜乳收购环节的质量安全监督管理。</w:t>
      </w:r>
    </w:p>
    <w:p>
      <w:pPr>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11.承办县委、县政府交办的其他事项。</w:t>
      </w:r>
    </w:p>
    <w:p>
      <w:pPr>
        <w:spacing w:line="560" w:lineRule="exact"/>
        <w:ind w:firstLine="160" w:firstLineChars="50"/>
        <w:jc w:val="left"/>
        <w:rPr>
          <w:rFonts w:ascii="仿宋" w:hAnsi="仿宋" w:eastAsia="仿宋" w:cs="仿宋"/>
          <w:bCs/>
          <w:sz w:val="32"/>
          <w:szCs w:val="32"/>
        </w:rPr>
      </w:pPr>
      <w:r>
        <w:rPr>
          <w:rFonts w:hint="eastAsia" w:ascii="仿宋" w:hAnsi="仿宋" w:eastAsia="仿宋" w:cs="仿宋"/>
          <w:bCs/>
          <w:sz w:val="32"/>
          <w:szCs w:val="32"/>
        </w:rPr>
        <w:t>（二）分项绩效目标：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2"/>
        <w:jc w:val="left"/>
        <w:rPr>
          <w:rFonts w:ascii="仿宋" w:hAnsi="仿宋" w:eastAsia="仿宋"/>
          <w:sz w:val="32"/>
        </w:rPr>
      </w:pPr>
      <w:r>
        <w:rPr>
          <w:rFonts w:hint="eastAsia" w:ascii="仿宋" w:hAnsi="仿宋" w:eastAsia="仿宋"/>
          <w:sz w:val="32"/>
        </w:rPr>
        <w:t>1、</w:t>
      </w:r>
      <w:r>
        <w:rPr>
          <w:rFonts w:ascii="仿宋" w:hAnsi="仿宋" w:eastAsia="仿宋"/>
          <w:sz w:val="32"/>
        </w:rPr>
        <w:t>农业科技支撑和公共服务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仿宋" w:hAnsi="仿宋" w:eastAsia="仿宋"/>
          <w:sz w:val="32"/>
        </w:rPr>
      </w:pPr>
      <w:r>
        <w:rPr>
          <w:rFonts w:ascii="仿宋" w:hAnsi="仿宋" w:eastAsia="仿宋"/>
          <w:sz w:val="32"/>
        </w:rPr>
        <w:t>职责描述：</w:t>
      </w:r>
    </w:p>
    <w:p>
      <w:pPr>
        <w:pStyle w:val="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ascii="仿宋" w:hAnsi="仿宋" w:eastAsia="仿宋"/>
          <w:sz w:val="32"/>
        </w:rPr>
        <w:t>建设高产示范区，抓好两区规划的落实，提高农业机械化水平，建立健全农业科技服务和防灾减灾体系，推动农业生产向现代农业发展。</w:t>
      </w:r>
    </w:p>
    <w:p>
      <w:pPr>
        <w:pStyle w:val="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ascii="仿宋" w:hAnsi="仿宋" w:eastAsia="仿宋"/>
          <w:sz w:val="32"/>
        </w:rPr>
        <w:t>职责目标：</w:t>
      </w:r>
    </w:p>
    <w:p>
      <w:pPr>
        <w:pStyle w:val="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ascii="仿宋" w:hAnsi="仿宋" w:eastAsia="仿宋"/>
          <w:sz w:val="32"/>
        </w:rPr>
        <w:t>促进农业农村现代化，提高农业劳动生产率，增加农民收入。</w:t>
      </w:r>
    </w:p>
    <w:p>
      <w:pPr>
        <w:pStyle w:val="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320" w:firstLineChars="100"/>
        <w:rPr>
          <w:rFonts w:ascii="仿宋" w:hAnsi="仿宋" w:eastAsia="仿宋"/>
          <w:sz w:val="32"/>
        </w:rPr>
      </w:pPr>
      <w:r>
        <w:rPr>
          <w:rFonts w:ascii="仿宋" w:hAnsi="仿宋" w:eastAsia="仿宋"/>
          <w:sz w:val="32"/>
        </w:rPr>
        <w:t>工作活动绩效目标：</w:t>
      </w:r>
    </w:p>
    <w:p>
      <w:pPr>
        <w:pStyle w:val="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hAnsi="仿宋" w:eastAsia="仿宋"/>
          <w:sz w:val="32"/>
        </w:rPr>
      </w:pPr>
      <w:r>
        <w:rPr>
          <w:rFonts w:ascii="仿宋" w:hAnsi="仿宋" w:eastAsia="仿宋"/>
          <w:sz w:val="32"/>
        </w:rPr>
        <w:t>全局干部职工紧紧围绕乡村振兴战略，以促进农业生产和农村经济、增加农民收入为目标，周密谋划，抢抓机遇，提高全县农机化水平，使全县农机总动力达到87千瓦以上，比上年增长2%以上，肉、蛋、奶产量分别达到：30000吨、39900吨、20000吨。全年完成肉、蛋、奶产量30022吨、39980吨、200120吨，完成比例100%。规划两区面积55万亩，增加蔬菜种植面积3万亩。培训新型职业农民240人。为农业生产提供优良服务。</w:t>
      </w:r>
    </w:p>
    <w:p>
      <w:pPr>
        <w:pStyle w:val="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hint="eastAsia" w:ascii="仿宋" w:hAnsi="仿宋" w:eastAsia="仿宋"/>
          <w:sz w:val="32"/>
          <w:lang w:eastAsia="zh-CN"/>
        </w:rPr>
        <w:t>2、</w:t>
      </w:r>
      <w:r>
        <w:rPr>
          <w:rFonts w:ascii="仿宋" w:hAnsi="仿宋" w:eastAsia="仿宋"/>
          <w:sz w:val="32"/>
        </w:rPr>
        <w:t>综合事务管理工作</w:t>
      </w:r>
    </w:p>
    <w:p>
      <w:pPr>
        <w:pStyle w:val="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ascii="仿宋" w:hAnsi="仿宋" w:eastAsia="仿宋"/>
          <w:sz w:val="32"/>
        </w:rPr>
        <w:t>职责描述：</w:t>
      </w:r>
    </w:p>
    <w:p>
      <w:pPr>
        <w:pStyle w:val="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ascii="仿宋" w:hAnsi="仿宋" w:eastAsia="仿宋"/>
          <w:sz w:val="32"/>
        </w:rPr>
        <w:t>拟定全县农机化发展规划和实施办法，负责全县区域内农业机械管理工作。</w:t>
      </w:r>
    </w:p>
    <w:p>
      <w:pPr>
        <w:pStyle w:val="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ascii="仿宋" w:hAnsi="仿宋" w:eastAsia="仿宋"/>
          <w:sz w:val="32"/>
        </w:rPr>
        <w:t>职责目标：</w:t>
      </w:r>
    </w:p>
    <w:p>
      <w:pPr>
        <w:pStyle w:val="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ascii="仿宋" w:hAnsi="仿宋" w:eastAsia="仿宋"/>
          <w:sz w:val="32"/>
        </w:rPr>
        <w:t>全面推进平安农机建设，抓好农机培训，完成县委、县政府交办的各项工作。</w:t>
      </w:r>
    </w:p>
    <w:p>
      <w:pPr>
        <w:pStyle w:val="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ascii="仿宋" w:hAnsi="仿宋" w:eastAsia="仿宋"/>
          <w:sz w:val="32"/>
        </w:rPr>
        <w:t>工作活动绩效目标：</w:t>
      </w:r>
    </w:p>
    <w:p>
      <w:pPr>
        <w:pStyle w:val="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ascii="仿宋" w:hAnsi="仿宋" w:eastAsia="仿宋"/>
          <w:sz w:val="32"/>
        </w:rPr>
        <w:t>做好农机管理作业的全年谋划，宣传、贯彻有关农业机械的政策、法律、法规，加强农机监理工作，提高人们的安全意识。制定信访维稳工作方案和预案，加强排查工作，积极化解隐患。加强操作人员的培训，保障培训质量，提高农机驾驶、操作人员的技术水平。加强农机行业从业人员的职业技能培训和技能鉴定工作，全面推行农机维修、操作人员持证上岗。</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color w:val="000000"/>
          <w:sz w:val="32"/>
        </w:rPr>
      </w:pPr>
      <w:r>
        <w:rPr>
          <w:rFonts w:hint="eastAsia" w:ascii="仿宋" w:hAnsi="仿宋" w:eastAsia="仿宋"/>
          <w:color w:val="000000"/>
          <w:sz w:val="32"/>
        </w:rPr>
        <w:t>3、</w:t>
      </w:r>
      <w:r>
        <w:rPr>
          <w:rFonts w:ascii="仿宋" w:hAnsi="仿宋" w:eastAsia="仿宋"/>
          <w:color w:val="000000"/>
          <w:sz w:val="32"/>
        </w:rPr>
        <w:t>产出目标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color w:val="000000"/>
          <w:sz w:val="32"/>
        </w:rPr>
      </w:pPr>
      <w:r>
        <w:rPr>
          <w:rFonts w:hint="eastAsia" w:ascii="仿宋" w:hAnsi="仿宋" w:eastAsia="仿宋"/>
          <w:color w:val="000000"/>
          <w:sz w:val="32"/>
        </w:rPr>
        <w:t>（</w:t>
      </w:r>
      <w:r>
        <w:rPr>
          <w:rFonts w:ascii="仿宋" w:hAnsi="仿宋" w:eastAsia="仿宋"/>
          <w:color w:val="000000"/>
          <w:sz w:val="32"/>
        </w:rPr>
        <w:t>1</w:t>
      </w:r>
      <w:r>
        <w:rPr>
          <w:rFonts w:hint="eastAsia" w:ascii="仿宋" w:hAnsi="仿宋" w:eastAsia="仿宋"/>
          <w:color w:val="000000"/>
          <w:sz w:val="32"/>
        </w:rPr>
        <w:t>）</w:t>
      </w:r>
      <w:r>
        <w:rPr>
          <w:rFonts w:ascii="仿宋" w:hAnsi="仿宋" w:eastAsia="仿宋"/>
          <w:color w:val="000000"/>
          <w:sz w:val="32"/>
        </w:rPr>
        <w:t>：农机购置补贴项目与农机深松作业项目按照上级下达的资金及时完成，完成率达到100%。</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color w:val="000000"/>
          <w:sz w:val="32"/>
        </w:rPr>
      </w:pPr>
      <w:r>
        <w:rPr>
          <w:rFonts w:hint="eastAsia" w:ascii="仿宋" w:hAnsi="仿宋" w:eastAsia="仿宋"/>
          <w:color w:val="000000"/>
          <w:sz w:val="32"/>
        </w:rPr>
        <w:t>（</w:t>
      </w:r>
      <w:r>
        <w:rPr>
          <w:rFonts w:ascii="仿宋" w:hAnsi="仿宋" w:eastAsia="仿宋"/>
          <w:color w:val="000000"/>
          <w:sz w:val="32"/>
        </w:rPr>
        <w:t>2</w:t>
      </w:r>
      <w:r>
        <w:rPr>
          <w:rFonts w:hint="eastAsia" w:ascii="仿宋" w:hAnsi="仿宋" w:eastAsia="仿宋"/>
          <w:color w:val="000000"/>
          <w:sz w:val="32"/>
        </w:rPr>
        <w:t>）</w:t>
      </w:r>
      <w:r>
        <w:rPr>
          <w:rFonts w:ascii="仿宋" w:hAnsi="仿宋" w:eastAsia="仿宋"/>
          <w:color w:val="000000"/>
          <w:sz w:val="32"/>
        </w:rPr>
        <w:t>：认真落实县委、县政府交办的各项工作，及时完成率达到100%。</w:t>
      </w:r>
    </w:p>
    <w:p>
      <w:pPr>
        <w:ind w:firstLine="640"/>
        <w:rPr>
          <w:rFonts w:ascii="仿宋" w:hAnsi="仿宋" w:eastAsia="仿宋"/>
          <w:color w:val="000000"/>
          <w:sz w:val="32"/>
        </w:rPr>
      </w:pPr>
      <w:r>
        <w:rPr>
          <w:rFonts w:hint="eastAsia" w:ascii="仿宋" w:hAnsi="仿宋" w:eastAsia="仿宋"/>
          <w:color w:val="000000"/>
          <w:sz w:val="32"/>
        </w:rPr>
        <w:t>（3）</w:t>
      </w:r>
      <w:r>
        <w:rPr>
          <w:rFonts w:ascii="仿宋" w:hAnsi="仿宋" w:eastAsia="仿宋"/>
          <w:color w:val="000000"/>
          <w:sz w:val="32"/>
        </w:rPr>
        <w:t>：对服务对象承诺的事项在承诺时间内完成率达到100%。</w:t>
      </w:r>
    </w:p>
    <w:p>
      <w:pPr>
        <w:ind w:firstLine="640"/>
        <w:rPr>
          <w:rFonts w:ascii="仿宋" w:hAnsi="仿宋" w:eastAsia="仿宋"/>
          <w:sz w:val="32"/>
        </w:rPr>
      </w:pPr>
      <w:r>
        <w:rPr>
          <w:rFonts w:hint="eastAsia" w:ascii="仿宋" w:hAnsi="仿宋" w:eastAsia="仿宋"/>
          <w:sz w:val="32"/>
        </w:rPr>
        <w:t>（</w:t>
      </w:r>
      <w:r>
        <w:rPr>
          <w:rFonts w:ascii="仿宋" w:hAnsi="仿宋" w:eastAsia="仿宋"/>
          <w:sz w:val="32"/>
        </w:rPr>
        <w:t>4</w:t>
      </w:r>
      <w:r>
        <w:rPr>
          <w:rFonts w:hint="eastAsia" w:ascii="仿宋" w:hAnsi="仿宋" w:eastAsia="仿宋"/>
          <w:sz w:val="32"/>
        </w:rPr>
        <w:t>）</w:t>
      </w:r>
      <w:r>
        <w:rPr>
          <w:rFonts w:ascii="仿宋" w:hAnsi="仿宋" w:eastAsia="仿宋"/>
          <w:sz w:val="32"/>
        </w:rPr>
        <w:t>、县委、县政府重点工作：一是畜禽养殖业第二次污染源普查工作。按照工作要求，成立了领导小组制定了实施方案，对清查系统中提供的737家养殖企业逐一进行了清查，完成率达到100%、达标率100%。</w:t>
      </w:r>
    </w:p>
    <w:p>
      <w:pPr>
        <w:ind w:firstLine="480" w:firstLineChars="150"/>
        <w:rPr>
          <w:rFonts w:ascii="仿宋" w:hAnsi="仿宋" w:eastAsia="仿宋"/>
          <w:sz w:val="32"/>
        </w:rPr>
      </w:pPr>
      <w:r>
        <w:rPr>
          <w:rFonts w:hint="eastAsia" w:ascii="仿宋" w:hAnsi="仿宋" w:eastAsia="仿宋"/>
          <w:sz w:val="32"/>
        </w:rPr>
        <w:t>（5）</w:t>
      </w:r>
      <w:r>
        <w:rPr>
          <w:rFonts w:ascii="仿宋" w:hAnsi="仿宋" w:eastAsia="仿宋"/>
          <w:sz w:val="32"/>
        </w:rPr>
        <w:t>对服务对象承诺，产地检疫承诺时限即日。全年共完成产地检疫生猪19.9万头，牛羊17.5万头（只）、禽类434万只。全部在承诺时限内完成，完成达标率100%。</w:t>
      </w:r>
    </w:p>
    <w:p>
      <w:pPr>
        <w:rPr>
          <w:rFonts w:ascii="仿宋" w:hAnsi="仿宋" w:eastAsia="仿宋"/>
          <w:sz w:val="32"/>
        </w:rPr>
      </w:pPr>
      <w:r>
        <w:rPr>
          <w:rFonts w:hint="eastAsia" w:ascii="仿宋" w:hAnsi="仿宋" w:eastAsia="仿宋"/>
          <w:sz w:val="32"/>
        </w:rPr>
        <w:t>（6）、</w:t>
      </w:r>
      <w:r>
        <w:rPr>
          <w:rFonts w:ascii="仿宋" w:hAnsi="仿宋" w:eastAsia="仿宋"/>
          <w:sz w:val="32"/>
        </w:rPr>
        <w:t>完成耕地地力保护资金发放10万户。完成率100%</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72" w:firstLineChars="147"/>
        <w:jc w:val="left"/>
        <w:rPr>
          <w:rFonts w:ascii="仿宋" w:hAnsi="仿宋" w:eastAsia="仿宋"/>
          <w:sz w:val="32"/>
        </w:rPr>
      </w:pPr>
      <w:r>
        <w:rPr>
          <w:rFonts w:hint="eastAsia" w:ascii="仿宋" w:hAnsi="仿宋" w:eastAsia="仿宋"/>
          <w:b/>
          <w:sz w:val="32"/>
        </w:rPr>
        <w:t>4、</w:t>
      </w:r>
      <w:r>
        <w:rPr>
          <w:rFonts w:ascii="仿宋" w:hAnsi="仿宋" w:eastAsia="仿宋"/>
          <w:sz w:val="32"/>
        </w:rPr>
        <w:t>成本目标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仿宋" w:hAnsi="仿宋" w:eastAsia="仿宋"/>
          <w:sz w:val="32"/>
        </w:rPr>
      </w:pPr>
      <w:r>
        <w:rPr>
          <w:rFonts w:ascii="仿宋" w:hAnsi="仿宋" w:eastAsia="仿宋"/>
          <w:sz w:val="32"/>
        </w:rPr>
        <w:t>2019年，我单位“三公”经费预算安排13万元，其中因公出国（境）费0万元；公务用车购置及运维费13万元（其中：公务用车购置费为0万元，公务用车运行费13万元)；公务接待费0万元.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仿宋" w:hAnsi="仿宋" w:eastAsia="仿宋"/>
          <w:sz w:val="32"/>
        </w:rPr>
      </w:pPr>
      <w:r>
        <w:rPr>
          <w:rFonts w:hint="eastAsia" w:ascii="仿宋" w:hAnsi="仿宋" w:eastAsia="仿宋"/>
          <w:sz w:val="32"/>
        </w:rPr>
        <w:t>5</w:t>
      </w:r>
      <w:r>
        <w:rPr>
          <w:rFonts w:ascii="仿宋" w:hAnsi="仿宋" w:eastAsia="仿宋"/>
          <w:sz w:val="32"/>
        </w:rPr>
        <w:t>、预算资金管理效率目标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仿宋" w:hAnsi="仿宋" w:eastAsia="仿宋"/>
          <w:sz w:val="32"/>
        </w:rPr>
      </w:pPr>
      <w:r>
        <w:rPr>
          <w:rFonts w:hint="eastAsia" w:ascii="仿宋" w:hAnsi="仿宋" w:eastAsia="仿宋"/>
          <w:sz w:val="32"/>
        </w:rPr>
        <w:t>（</w:t>
      </w:r>
      <w:r>
        <w:rPr>
          <w:rFonts w:ascii="仿宋" w:hAnsi="仿宋" w:eastAsia="仿宋"/>
          <w:sz w:val="32"/>
        </w:rPr>
        <w:t>1</w:t>
      </w:r>
      <w:r>
        <w:rPr>
          <w:rFonts w:hint="eastAsia" w:ascii="仿宋" w:hAnsi="仿宋" w:eastAsia="仿宋"/>
          <w:sz w:val="32"/>
        </w:rPr>
        <w:t>）</w:t>
      </w:r>
      <w:r>
        <w:rPr>
          <w:rFonts w:ascii="仿宋" w:hAnsi="仿宋" w:eastAsia="仿宋"/>
          <w:sz w:val="32"/>
        </w:rPr>
        <w:t>：非税收入预算完成率达到95%以上。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仿宋" w:hAnsi="仿宋" w:eastAsia="仿宋"/>
          <w:sz w:val="32"/>
        </w:rPr>
      </w:pPr>
      <w:r>
        <w:rPr>
          <w:rFonts w:hint="eastAsia" w:ascii="仿宋" w:hAnsi="仿宋" w:eastAsia="仿宋"/>
          <w:sz w:val="32"/>
        </w:rPr>
        <w:t>（</w:t>
      </w:r>
      <w:r>
        <w:rPr>
          <w:rFonts w:ascii="仿宋" w:hAnsi="仿宋" w:eastAsia="仿宋"/>
          <w:sz w:val="32"/>
        </w:rPr>
        <w:t>2</w:t>
      </w:r>
      <w:r>
        <w:rPr>
          <w:rFonts w:hint="eastAsia" w:ascii="仿宋" w:hAnsi="仿宋" w:eastAsia="仿宋"/>
          <w:sz w:val="32"/>
        </w:rPr>
        <w:t>）</w:t>
      </w:r>
      <w:r>
        <w:rPr>
          <w:rFonts w:ascii="仿宋" w:hAnsi="仿宋" w:eastAsia="仿宋"/>
          <w:sz w:val="32"/>
        </w:rPr>
        <w:t>：预算编制及时、规范、准确、精细。</w:t>
      </w:r>
    </w:p>
    <w:p>
      <w:pPr>
        <w:ind w:left="479" w:leftChars="228" w:firstLine="224" w:firstLineChars="70"/>
        <w:rPr>
          <w:rFonts w:ascii="仿宋" w:hAnsi="仿宋" w:eastAsia="仿宋"/>
          <w:sz w:val="32"/>
        </w:rPr>
      </w:pPr>
      <w:r>
        <w:rPr>
          <w:rFonts w:hint="eastAsia" w:ascii="仿宋" w:hAnsi="仿宋" w:eastAsia="仿宋"/>
          <w:sz w:val="32"/>
        </w:rPr>
        <w:t>（</w:t>
      </w:r>
      <w:r>
        <w:rPr>
          <w:rFonts w:ascii="仿宋" w:hAnsi="仿宋" w:eastAsia="仿宋"/>
          <w:sz w:val="32"/>
        </w:rPr>
        <w:t>3</w:t>
      </w:r>
      <w:r>
        <w:rPr>
          <w:rFonts w:hint="eastAsia" w:ascii="仿宋" w:hAnsi="仿宋" w:eastAsia="仿宋"/>
          <w:sz w:val="32"/>
        </w:rPr>
        <w:t>）</w:t>
      </w:r>
      <w:r>
        <w:rPr>
          <w:rFonts w:ascii="仿宋" w:hAnsi="仿宋" w:eastAsia="仿宋"/>
          <w:sz w:val="32"/>
        </w:rPr>
        <w:t>：支出进度达到省委省政府规定的序时进度。其中：6月末达到50%，9月末达到75%，10月末达到90%，年末达到95%以上。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jc w:val="left"/>
        <w:rPr>
          <w:rFonts w:ascii="仿宋" w:hAnsi="仿宋" w:eastAsia="仿宋"/>
          <w:sz w:val="32"/>
        </w:rPr>
      </w:pPr>
      <w:r>
        <w:rPr>
          <w:rFonts w:hint="eastAsia" w:ascii="仿宋" w:hAnsi="仿宋" w:eastAsia="仿宋"/>
          <w:sz w:val="32"/>
        </w:rPr>
        <w:t>（</w:t>
      </w:r>
      <w:r>
        <w:rPr>
          <w:rFonts w:ascii="仿宋" w:hAnsi="仿宋" w:eastAsia="仿宋"/>
          <w:sz w:val="32"/>
        </w:rPr>
        <w:t>4</w:t>
      </w:r>
      <w:r>
        <w:rPr>
          <w:rFonts w:hint="eastAsia" w:ascii="仿宋" w:hAnsi="仿宋" w:eastAsia="仿宋"/>
          <w:sz w:val="32"/>
        </w:rPr>
        <w:t>）</w:t>
      </w:r>
      <w:r>
        <w:rPr>
          <w:rFonts w:ascii="仿宋" w:hAnsi="仿宋" w:eastAsia="仿宋"/>
          <w:sz w:val="32"/>
        </w:rPr>
        <w:t>：部门预算决算公开及时、完整。</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仿宋" w:hAnsi="仿宋" w:eastAsia="仿宋"/>
          <w:sz w:val="32"/>
        </w:rPr>
      </w:pPr>
      <w:r>
        <w:rPr>
          <w:rFonts w:hint="eastAsia" w:ascii="仿宋" w:hAnsi="仿宋" w:eastAsia="仿宋"/>
          <w:sz w:val="32"/>
        </w:rPr>
        <w:t>（</w:t>
      </w:r>
      <w:r>
        <w:rPr>
          <w:rFonts w:ascii="仿宋" w:hAnsi="仿宋" w:eastAsia="仿宋"/>
          <w:sz w:val="32"/>
        </w:rPr>
        <w:t>5</w:t>
      </w:r>
      <w:r>
        <w:rPr>
          <w:rFonts w:hint="eastAsia" w:ascii="仿宋" w:hAnsi="仿宋" w:eastAsia="仿宋"/>
          <w:sz w:val="32"/>
        </w:rPr>
        <w:t>）</w:t>
      </w:r>
      <w:r>
        <w:rPr>
          <w:rFonts w:ascii="仿宋" w:hAnsi="仿宋" w:eastAsia="仿宋"/>
          <w:sz w:val="32"/>
        </w:rPr>
        <w:t>：项目绩效目标实现率达到100%。</w:t>
      </w:r>
    </w:p>
    <w:p>
      <w:pPr>
        <w:tabs>
          <w:tab w:val="left" w:pos="841"/>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ind w:firstLine="640"/>
        <w:jc w:val="left"/>
        <w:rPr>
          <w:rFonts w:ascii="仿宋" w:hAnsi="仿宋" w:eastAsia="仿宋"/>
          <w:sz w:val="32"/>
        </w:rPr>
      </w:pPr>
      <w:r>
        <w:rPr>
          <w:rFonts w:hint="eastAsia" w:ascii="仿宋" w:hAnsi="仿宋" w:eastAsia="仿宋"/>
          <w:sz w:val="32"/>
        </w:rPr>
        <w:t>6、</w:t>
      </w:r>
      <w:r>
        <w:rPr>
          <w:rFonts w:ascii="仿宋" w:hAnsi="仿宋" w:eastAsia="仿宋"/>
          <w:sz w:val="32"/>
        </w:rPr>
        <w:t>服务对象满意度目标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仿宋" w:hAnsi="仿宋" w:eastAsia="仿宋"/>
          <w:sz w:val="32"/>
        </w:rPr>
      </w:pPr>
      <w:r>
        <w:rPr>
          <w:rFonts w:hint="eastAsia" w:ascii="仿宋" w:hAnsi="仿宋" w:eastAsia="仿宋"/>
          <w:sz w:val="32"/>
        </w:rPr>
        <w:t>（</w:t>
      </w:r>
      <w:r>
        <w:rPr>
          <w:rFonts w:ascii="仿宋" w:hAnsi="仿宋" w:eastAsia="仿宋"/>
          <w:sz w:val="32"/>
        </w:rPr>
        <w:t>1</w:t>
      </w:r>
      <w:r>
        <w:rPr>
          <w:rFonts w:hint="eastAsia" w:ascii="仿宋" w:hAnsi="仿宋" w:eastAsia="仿宋"/>
          <w:sz w:val="32"/>
        </w:rPr>
        <w:t>）</w:t>
      </w:r>
      <w:r>
        <w:rPr>
          <w:rFonts w:ascii="仿宋" w:hAnsi="仿宋" w:eastAsia="仿宋"/>
          <w:sz w:val="32"/>
        </w:rPr>
        <w:t>、农机购置补贴的职责：对农民和种植大户、农机合作组织购置农业机械进行补贴，使受益农户与使用人员满意度达到95%以上。</w:t>
      </w:r>
    </w:p>
    <w:p>
      <w:pPr>
        <w:ind w:firstLine="640"/>
        <w:rPr>
          <w:rFonts w:ascii="仿宋" w:hAnsi="仿宋" w:eastAsia="仿宋"/>
          <w:sz w:val="32"/>
        </w:rPr>
      </w:pPr>
      <w:r>
        <w:rPr>
          <w:rFonts w:hint="eastAsia" w:ascii="仿宋" w:hAnsi="仿宋" w:eastAsia="仿宋"/>
          <w:sz w:val="32"/>
        </w:rPr>
        <w:t>（</w:t>
      </w:r>
      <w:r>
        <w:rPr>
          <w:rFonts w:ascii="仿宋" w:hAnsi="仿宋" w:eastAsia="仿宋"/>
          <w:sz w:val="32"/>
        </w:rPr>
        <w:t>2</w:t>
      </w:r>
      <w:r>
        <w:rPr>
          <w:rFonts w:hint="eastAsia" w:ascii="仿宋" w:hAnsi="仿宋" w:eastAsia="仿宋"/>
          <w:sz w:val="32"/>
        </w:rPr>
        <w:t>）</w:t>
      </w:r>
      <w:r>
        <w:rPr>
          <w:rFonts w:ascii="仿宋" w:hAnsi="仿宋" w:eastAsia="仿宋"/>
          <w:sz w:val="32"/>
        </w:rPr>
        <w:t>、农机深松补贴的职责：对全县农机深松作业合格面积进行补贴，使受益农户与农机手满意度达到98%以上。</w:t>
      </w:r>
    </w:p>
    <w:p>
      <w:pPr>
        <w:ind w:firstLine="640"/>
        <w:rPr>
          <w:rFonts w:ascii="仿宋" w:hAnsi="仿宋" w:eastAsia="仿宋"/>
          <w:sz w:val="32"/>
        </w:rPr>
      </w:pPr>
      <w:r>
        <w:rPr>
          <w:rFonts w:hint="eastAsia" w:ascii="仿宋" w:hAnsi="仿宋" w:eastAsia="仿宋"/>
          <w:sz w:val="32"/>
        </w:rPr>
        <w:t>（</w:t>
      </w:r>
      <w:r>
        <w:rPr>
          <w:rFonts w:ascii="仿宋" w:hAnsi="仿宋" w:eastAsia="仿宋"/>
          <w:sz w:val="32"/>
        </w:rPr>
        <w:t>3</w:t>
      </w:r>
      <w:r>
        <w:rPr>
          <w:rFonts w:hint="eastAsia" w:ascii="仿宋" w:hAnsi="仿宋" w:eastAsia="仿宋"/>
          <w:sz w:val="32"/>
        </w:rPr>
        <w:t>）</w:t>
      </w:r>
      <w:r>
        <w:rPr>
          <w:rFonts w:ascii="仿宋" w:hAnsi="仿宋" w:eastAsia="仿宋"/>
          <w:sz w:val="32"/>
        </w:rPr>
        <w:t>、畜禽养殖环节病死动物无害化处理服务对象满意度达到100%。动物卫生监督执法人员根据饲养户的申报，随时组织官方兽医到饲养场（户）收集病死动物，集中无害化处理，服务对象满意度100%。</w:t>
      </w:r>
    </w:p>
    <w:p>
      <w:pPr>
        <w:ind w:firstLine="480" w:firstLineChars="150"/>
        <w:rPr>
          <w:rFonts w:ascii="仿宋" w:hAnsi="仿宋" w:eastAsia="仿宋"/>
          <w:sz w:val="32"/>
        </w:rPr>
      </w:pPr>
      <w:r>
        <w:rPr>
          <w:rFonts w:hint="eastAsia" w:ascii="仿宋" w:hAnsi="仿宋" w:eastAsia="仿宋"/>
          <w:sz w:val="32"/>
        </w:rPr>
        <w:t>（</w:t>
      </w:r>
      <w:r>
        <w:rPr>
          <w:rFonts w:ascii="仿宋" w:hAnsi="仿宋" w:eastAsia="仿宋"/>
          <w:sz w:val="32"/>
        </w:rPr>
        <w:t>4</w:t>
      </w:r>
      <w:r>
        <w:rPr>
          <w:rFonts w:hint="eastAsia" w:ascii="仿宋" w:hAnsi="仿宋" w:eastAsia="仿宋"/>
          <w:sz w:val="32"/>
        </w:rPr>
        <w:t>）</w:t>
      </w:r>
      <w:r>
        <w:rPr>
          <w:rFonts w:ascii="仿宋" w:hAnsi="仿宋" w:eastAsia="仿宋"/>
          <w:sz w:val="32"/>
        </w:rPr>
        <w:t>、向生猪屠宰场派驻官方兽医，驻场检疫员坚持24小时上岗，严把进场关、同步检疫关、宰后处理关。共屠宰检疫生猪45万头，屠宰检疫率达到100%。</w:t>
      </w:r>
    </w:p>
    <w:p>
      <w:pPr>
        <w:ind w:firstLine="480" w:firstLineChars="150"/>
        <w:rPr>
          <w:rFonts w:ascii="仿宋" w:hAnsi="仿宋" w:eastAsia="仿宋"/>
          <w:sz w:val="32"/>
        </w:rPr>
      </w:pPr>
      <w:r>
        <w:rPr>
          <w:rFonts w:hint="eastAsia" w:ascii="仿宋" w:hAnsi="仿宋" w:eastAsia="仿宋"/>
          <w:sz w:val="32"/>
        </w:rPr>
        <w:t>（三）工作保障措施：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72"/>
        <w:jc w:val="left"/>
        <w:rPr>
          <w:rFonts w:ascii="仿宋" w:hAnsi="仿宋" w:eastAsia="仿宋"/>
          <w:sz w:val="32"/>
        </w:rPr>
      </w:pPr>
      <w:r>
        <w:rPr>
          <w:rFonts w:hint="eastAsia" w:ascii="仿宋" w:hAnsi="仿宋" w:eastAsia="仿宋"/>
          <w:sz w:val="32"/>
        </w:rPr>
        <w:t>1、</w:t>
      </w:r>
      <w:r>
        <w:rPr>
          <w:rFonts w:ascii="仿宋" w:hAnsi="仿宋" w:eastAsia="仿宋"/>
          <w:sz w:val="32"/>
        </w:rPr>
        <w:t>农村人居环境整治。以建设美丽宜居村庄为目标，以农村生活垃圾治理、农村污水治理、农村厕所改造、村容村貌提升为主攻方向，加快推进农村人居环境整治各项工作。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72"/>
        <w:jc w:val="left"/>
        <w:rPr>
          <w:rFonts w:ascii="仿宋" w:hAnsi="仿宋" w:eastAsia="仿宋"/>
          <w:sz w:val="32"/>
        </w:rPr>
      </w:pPr>
      <w:r>
        <w:rPr>
          <w:rFonts w:hint="eastAsia" w:ascii="仿宋" w:hAnsi="仿宋" w:eastAsia="仿宋"/>
          <w:sz w:val="32"/>
        </w:rPr>
        <w:t>2、</w:t>
      </w:r>
      <w:r>
        <w:rPr>
          <w:rFonts w:ascii="仿宋" w:hAnsi="仿宋" w:eastAsia="仿宋"/>
          <w:sz w:val="32"/>
        </w:rPr>
        <w:t>城乡一体化垃圾处理。针对垃圾前端环卫作业市场一体化，全面完成前端环卫作业市场一体化移交。针对终端垃圾焚烧发电项目，进一步加大协调推进力度，确保垃圾焚烧发电厂尽早开工建设。先期新建一座标准化垃圾填埋场并投入运营，以垃圾填埋方式作为项目审批建设期间的过渡手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72"/>
        <w:jc w:val="left"/>
        <w:rPr>
          <w:rFonts w:ascii="仿宋" w:hAnsi="仿宋" w:eastAsia="仿宋"/>
          <w:sz w:val="32"/>
        </w:rPr>
      </w:pPr>
      <w:r>
        <w:rPr>
          <w:rFonts w:hint="eastAsia" w:ascii="仿宋" w:hAnsi="仿宋" w:eastAsia="仿宋"/>
          <w:sz w:val="32"/>
        </w:rPr>
        <w:t>3、</w:t>
      </w:r>
      <w:r>
        <w:rPr>
          <w:rFonts w:ascii="仿宋" w:hAnsi="仿宋" w:eastAsia="仿宋"/>
          <w:sz w:val="32"/>
        </w:rPr>
        <w:t>“红色小镇”建设。在继续巩固提升已打造村庄的基础上，以“简约简单、基本配套，挖掘文化、体现特点，丰富内涵、提</w:t>
      </w:r>
      <w:r>
        <w:rPr>
          <w:rFonts w:hint="eastAsia" w:ascii="仿宋" w:hAnsi="仿宋" w:eastAsia="仿宋"/>
          <w:sz w:val="32"/>
          <w:lang w:eastAsia="zh-CN"/>
        </w:rPr>
        <w:t>高品位</w:t>
      </w:r>
      <w:r>
        <w:rPr>
          <w:rFonts w:ascii="仿宋" w:hAnsi="仿宋" w:eastAsia="仿宋"/>
          <w:sz w:val="32"/>
        </w:rPr>
        <w:t>”的原则，进一步拓宽“红色小镇”片区覆盖面，丰富路网林网，打造景点节点，大力提升道东堡、道西堡等村的建设水平，进一步提高“红色小镇”在全市、全省的影响力。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hint="eastAsia" w:ascii="仿宋" w:hAnsi="仿宋" w:eastAsia="仿宋"/>
          <w:sz w:val="32"/>
        </w:rPr>
        <w:t>4、</w:t>
      </w:r>
      <w:r>
        <w:rPr>
          <w:rFonts w:ascii="仿宋" w:hAnsi="仿宋" w:eastAsia="仿宋"/>
          <w:sz w:val="32"/>
        </w:rPr>
        <w:t>深化农村改革。按照时间节点要求开展股份改革，对村集体经营性资产进行折股量化，一次性全部折股量化到人，每个村都要建立健全农村集体经济组织。积极探索农村股份合作制经济发展路径，进一步壮大农村集体经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hint="eastAsia" w:ascii="仿宋" w:hAnsi="仿宋" w:eastAsia="仿宋"/>
          <w:color w:val="000000"/>
          <w:sz w:val="32"/>
        </w:rPr>
        <w:t>5、</w:t>
      </w:r>
      <w:r>
        <w:rPr>
          <w:rFonts w:ascii="仿宋" w:hAnsi="仿宋" w:eastAsia="仿宋"/>
          <w:color w:val="000000"/>
          <w:sz w:val="32"/>
        </w:rPr>
        <w:t>认真总结近年来的补贴工作经验和教训，着力组织实施好农机购置补贴项目。充分发挥</w:t>
      </w:r>
      <w:r>
        <w:rPr>
          <w:rFonts w:hint="eastAsia" w:ascii="仿宋" w:hAnsi="仿宋" w:eastAsia="仿宋"/>
          <w:color w:val="000000"/>
          <w:sz w:val="32"/>
          <w:lang w:eastAsia="zh-CN"/>
        </w:rPr>
        <w:t>党的十九大</w:t>
      </w:r>
      <w:r>
        <w:rPr>
          <w:rFonts w:ascii="仿宋" w:hAnsi="仿宋" w:eastAsia="仿宋"/>
          <w:color w:val="000000"/>
          <w:sz w:val="32"/>
        </w:rPr>
        <w:t>引导作用，把重点推广的先进适用的玉米联合收获、还田机、深松整地机械、保护性耕作机械、大型拖拉机、奶业机械等农业机械作为购机补贴的主要选型，在资金投放、工作指导方面进行重点倾斜，积极引导农机装备结构调整。在政策允许的范围内，向农机大户、农机合作组织倾斜，发挥对农机服务组织建设的引导作用。继续加强对购机补贴工作的领导，严肃工作纪律，严格操作规程，强化监督检查，加强补贴资金使用情况的监督管理，确保把补贴资金真正用到农民身上。</w:t>
      </w:r>
      <w:r>
        <w:rPr>
          <w:rFonts w:ascii="仿宋" w:hAnsi="仿宋" w:eastAsia="仿宋"/>
          <w:sz w:val="32"/>
        </w:rPr>
        <w:tab/>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27"/>
        <w:rPr>
          <w:rFonts w:ascii="仿宋" w:hAnsi="仿宋" w:eastAsia="仿宋"/>
          <w:color w:val="000000"/>
          <w:sz w:val="32"/>
        </w:rPr>
      </w:pPr>
      <w:r>
        <w:rPr>
          <w:rFonts w:hint="eastAsia" w:ascii="仿宋" w:hAnsi="仿宋" w:eastAsia="仿宋"/>
          <w:color w:val="000000"/>
          <w:sz w:val="32"/>
        </w:rPr>
        <w:t>6、</w:t>
      </w:r>
      <w:r>
        <w:rPr>
          <w:rFonts w:ascii="仿宋" w:hAnsi="仿宋" w:eastAsia="仿宋"/>
          <w:color w:val="000000"/>
          <w:sz w:val="32"/>
        </w:rPr>
        <w:t>重点推进以玉米收获机械化、农机深松作业和保护性耕作技术为主的农机新机具、新技术推广工作，以县农机技术推广站为支撑，在每个乡镇组织召开一次小麦免耕和深松机械直播现场会。积极引导农民购买先进适用的农机具。以农机学校为载体，在全县各乡镇和部分村开办不定期的农机技术培训班，让购机者真正地撑握农机驾驶和深松操作技术。</w:t>
      </w:r>
    </w:p>
    <w:p>
      <w:pPr>
        <w:ind w:firstLine="640"/>
        <w:rPr>
          <w:rFonts w:ascii="仿宋" w:hAnsi="仿宋" w:eastAsia="仿宋"/>
          <w:color w:val="000000"/>
          <w:sz w:val="32"/>
        </w:rPr>
      </w:pPr>
      <w:r>
        <w:rPr>
          <w:rFonts w:hint="eastAsia" w:ascii="仿宋" w:hAnsi="仿宋" w:eastAsia="仿宋"/>
          <w:color w:val="000000"/>
          <w:sz w:val="32"/>
        </w:rPr>
        <w:t>7、</w:t>
      </w:r>
      <w:r>
        <w:rPr>
          <w:rFonts w:ascii="仿宋" w:hAnsi="仿宋" w:eastAsia="仿宋"/>
          <w:color w:val="000000"/>
          <w:sz w:val="32"/>
        </w:rPr>
        <w:t>培训以农机专业合作社、农机大户、机械化家庭农场玉米收获机械操作手为重点，培训采用课堂讲授与场地操作、作业操作相结合等方式进行，内容围绕农机基本知识、农机操作基本要求，拖拉机维修及故障排除、农机化发展、农田作业机械操作、玉米收获机操作以及一些具体的案例分析等进行学习。新型职业农民培育培训工作的开展，将有效提高学员对先进农机具的使用操作、维护保养能力，增强机手综合素质，对我县加快农机转型发展，培育一支有文化、懂技术、会经营、晓政策的新型职业农民，推动解决“谁来种地”、“如何种好地”问题，促进农民增收具有重要意义。</w:t>
      </w:r>
    </w:p>
    <w:p>
      <w:pPr>
        <w:ind w:firstLine="640"/>
        <w:rPr>
          <w:rFonts w:ascii="仿宋" w:hAnsi="仿宋" w:eastAsia="仿宋"/>
          <w:sz w:val="32"/>
        </w:rPr>
      </w:pPr>
      <w:r>
        <w:rPr>
          <w:rFonts w:hint="eastAsia" w:ascii="仿宋" w:hAnsi="仿宋" w:eastAsia="仿宋"/>
          <w:sz w:val="32"/>
        </w:rPr>
        <w:t>8、</w:t>
      </w:r>
      <w:r>
        <w:rPr>
          <w:rFonts w:ascii="仿宋" w:hAnsi="仿宋" w:eastAsia="仿宋"/>
          <w:sz w:val="32"/>
        </w:rPr>
        <w:t>抓短板，延链条、全力抓好畜牧业生产。以养殖企业为节点，通过大力发展与之关联的上下游企业，我县基本形成了生猪、肉鸡、肉鸽、肉羊、奶牛五大畜牧养殖产业链条。一是生猪产业；二是肉鸡产业；三是肉鸽产业；四是肉羊产业；五是奶产业。</w:t>
      </w:r>
    </w:p>
    <w:p>
      <w:pPr>
        <w:ind w:firstLine="640" w:firstLineChars="200"/>
        <w:rPr>
          <w:rFonts w:ascii="仿宋" w:hAnsi="仿宋" w:eastAsia="仿宋"/>
          <w:sz w:val="32"/>
        </w:rPr>
      </w:pPr>
      <w:r>
        <w:rPr>
          <w:rFonts w:hint="eastAsia" w:ascii="仿宋" w:hAnsi="仿宋" w:eastAsia="仿宋"/>
          <w:sz w:val="32"/>
        </w:rPr>
        <w:t>9、</w:t>
      </w:r>
      <w:r>
        <w:rPr>
          <w:rFonts w:ascii="仿宋" w:hAnsi="仿宋" w:eastAsia="仿宋"/>
          <w:sz w:val="32"/>
        </w:rPr>
        <w:t>抓防控，努力实现两个确保。</w:t>
      </w:r>
    </w:p>
    <w:p>
      <w:pPr>
        <w:ind w:firstLine="640"/>
        <w:rPr>
          <w:rFonts w:ascii="仿宋" w:hAnsi="仿宋" w:eastAsia="仿宋"/>
          <w:sz w:val="32"/>
        </w:rPr>
      </w:pPr>
      <w:r>
        <w:rPr>
          <w:rFonts w:ascii="仿宋" w:hAnsi="仿宋" w:eastAsia="仿宋"/>
          <w:sz w:val="32"/>
        </w:rPr>
        <w:t>一是早部署早发动。按照“政府保发动、保密度，业务部门保质量的要求。国家、省、市防疫工作会后，及时制定工作方案，请示县政府召开全县动物疫病防控会议，并与各乡镇和有关单位签订责任状，明确工作任务目标，确保全县不出现区域性动物疫情；二是层层压死责任。县局与各分站签订责任状，分站与协防员签订责任状，压死责任；三是加强村级协防员队伍管理。县疫控中心对45个小分队队长进行了系统培训。对村级协防员开展集中培训。确保了防疫工作扎实开展。四是搞好宣传发动。发放强免明白纸4000余份，张贴散养户防疫告知书239份，悬挂宣传条幅80余条。五是积极开展H7N9禽流感检测工作。共监测H5样品，10个场260份样品，市中心送样110份。H7N9样品，48个场次，监测样品 1660份。结果全部合格。</w:t>
      </w:r>
    </w:p>
    <w:p>
      <w:pPr>
        <w:ind w:firstLine="470" w:firstLineChars="147"/>
        <w:rPr>
          <w:rFonts w:ascii="仿宋" w:hAnsi="仿宋" w:eastAsia="仿宋"/>
          <w:sz w:val="32"/>
        </w:rPr>
      </w:pPr>
      <w:r>
        <w:rPr>
          <w:rFonts w:hint="eastAsia" w:ascii="仿宋" w:hAnsi="仿宋" w:eastAsia="仿宋"/>
          <w:sz w:val="32"/>
        </w:rPr>
        <w:t>10、</w:t>
      </w:r>
      <w:r>
        <w:rPr>
          <w:rFonts w:ascii="仿宋" w:hAnsi="仿宋" w:eastAsia="仿宋"/>
          <w:sz w:val="32"/>
        </w:rPr>
        <w:t>抓检疫，确保上市畜禽产品健康安全。</w:t>
      </w:r>
    </w:p>
    <w:p>
      <w:pPr>
        <w:ind w:firstLine="627" w:firstLineChars="196"/>
        <w:rPr>
          <w:rFonts w:ascii="仿宋" w:hAnsi="仿宋" w:eastAsia="仿宋"/>
          <w:sz w:val="32"/>
        </w:rPr>
      </w:pPr>
      <w:r>
        <w:rPr>
          <w:rFonts w:ascii="仿宋" w:hAnsi="仿宋" w:eastAsia="仿宋"/>
          <w:sz w:val="32"/>
        </w:rPr>
        <w:t>产地检疫</w:t>
      </w:r>
      <w:r>
        <w:rPr>
          <w:rFonts w:hint="eastAsia" w:ascii="仿宋" w:hAnsi="仿宋" w:eastAsia="仿宋"/>
          <w:sz w:val="32"/>
        </w:rPr>
        <w:t>：</w:t>
      </w:r>
      <w:r>
        <w:rPr>
          <w:rFonts w:ascii="仿宋" w:hAnsi="仿宋" w:eastAsia="仿宋"/>
          <w:sz w:val="32"/>
        </w:rPr>
        <w:t>一是建立健全动物检疫网络，按照属地管理、方便群众的原则，增设报检点，并对畜禽交易经纪人进行备案登记，进一步规范报检工作。二是对检疫人员进行检疫区域责任划分，实行区域检疫责任制，并制定相关规章制度，</w:t>
      </w:r>
      <w:r>
        <w:rPr>
          <w:rFonts w:hint="eastAsia" w:ascii="仿宋" w:hAnsi="仿宋" w:eastAsia="仿宋"/>
          <w:sz w:val="32"/>
          <w:lang w:eastAsia="zh-CN"/>
        </w:rPr>
        <w:t>进一步规范</w:t>
      </w:r>
      <w:r>
        <w:rPr>
          <w:rFonts w:ascii="仿宋" w:hAnsi="仿宋" w:eastAsia="仿宋"/>
          <w:sz w:val="32"/>
        </w:rPr>
        <w:t>产地检疫工作。屠宰检疫</w:t>
      </w:r>
      <w:r>
        <w:rPr>
          <w:rFonts w:hint="eastAsia" w:ascii="仿宋" w:hAnsi="仿宋" w:eastAsia="仿宋"/>
          <w:sz w:val="32"/>
        </w:rPr>
        <w:t>：</w:t>
      </w:r>
      <w:r>
        <w:rPr>
          <w:rFonts w:ascii="仿宋" w:hAnsi="仿宋" w:eastAsia="仿宋"/>
          <w:sz w:val="32"/>
        </w:rPr>
        <w:t xml:space="preserve">对县内屠宰场派驻场检疫员，驻场检疫员坚持24小时上岗，严把进场关、同步检疫关、宰后处理关。认真落实生猪屠宰同步检疫及检疫不合格的动物产品无害化处理工作，有效杜绝病害畜禽产品上市，保证了肉品安全。 </w:t>
      </w:r>
    </w:p>
    <w:p>
      <w:pPr>
        <w:spacing w:line="560" w:lineRule="exact"/>
        <w:jc w:val="center"/>
        <w:outlineLvl w:val="0"/>
        <w:rPr>
          <w:rFonts w:ascii="仿宋" w:hAnsi="仿宋" w:eastAsia="仿宋" w:cs="仿宋"/>
          <w:b/>
          <w:bCs/>
          <w:sz w:val="32"/>
          <w:szCs w:val="32"/>
        </w:rPr>
      </w:pPr>
      <w:r>
        <w:rPr>
          <w:rFonts w:hint="eastAsia" w:ascii="仿宋" w:hAnsi="仿宋" w:eastAsia="仿宋" w:cs="仿宋"/>
          <w:b/>
          <w:bCs/>
          <w:sz w:val="32"/>
          <w:szCs w:val="32"/>
        </w:rPr>
        <w:t>部门职责及工作活动绩效目标指标：</w:t>
      </w:r>
    </w:p>
    <w:tbl>
      <w:tblPr>
        <w:tblStyle w:val="4"/>
        <w:tblW w:w="1438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339"/>
        <w:gridCol w:w="895"/>
        <w:gridCol w:w="950"/>
        <w:gridCol w:w="850"/>
        <w:gridCol w:w="7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08"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ind w:firstLine="480" w:firstLineChars="200"/>
              <w:jc w:val="left"/>
              <w:rPr>
                <w:rFonts w:ascii="方正小标宋_GBK" w:eastAsia="方正小标宋_GBK"/>
                <w:sz w:val="24"/>
              </w:rPr>
            </w:pPr>
            <w:r>
              <w:rPr>
                <w:rFonts w:ascii="方正小标宋_GBK" w:eastAsia="方正小标宋_GBK"/>
                <w:sz w:val="24"/>
              </w:rPr>
              <w:t>202</w:t>
            </w:r>
            <w:r>
              <w:rPr>
                <w:rFonts w:hint="eastAsia" w:ascii="方正小标宋_GBK" w:eastAsia="方正小标宋_GBK"/>
                <w:sz w:val="24"/>
              </w:rPr>
              <w:t>成安县农业农村局</w:t>
            </w:r>
          </w:p>
        </w:tc>
        <w:tc>
          <w:tcPr>
            <w:tcW w:w="3475"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ind w:firstLine="480" w:firstLineChars="200"/>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ind w:firstLine="422" w:firstLineChars="200"/>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ind w:firstLine="422" w:firstLineChars="200"/>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ind w:firstLine="422" w:firstLineChars="200"/>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ind w:firstLine="422" w:firstLineChars="200"/>
              <w:jc w:val="center"/>
              <w:rPr>
                <w:rFonts w:ascii="方正书宋_GBK" w:eastAsia="方正书宋_GBK"/>
                <w:b/>
              </w:rPr>
            </w:pPr>
            <w:r>
              <w:rPr>
                <w:rFonts w:hint="eastAsia" w:ascii="方正书宋_GBK" w:eastAsia="方正书宋_GBK"/>
                <w:b/>
              </w:rPr>
              <w:t>绩效目标</w:t>
            </w:r>
          </w:p>
        </w:tc>
        <w:tc>
          <w:tcPr>
            <w:tcW w:w="1339" w:type="dxa"/>
            <w:vMerge w:val="restart"/>
            <w:shd w:val="clear" w:color="auto" w:fill="auto"/>
            <w:vAlign w:val="center"/>
          </w:tcPr>
          <w:p>
            <w:pPr>
              <w:spacing w:line="300" w:lineRule="exact"/>
              <w:rPr>
                <w:rFonts w:ascii="方正书宋_GBK" w:eastAsia="方正书宋_GBK"/>
                <w:b/>
              </w:rPr>
            </w:pPr>
            <w:r>
              <w:rPr>
                <w:rFonts w:hint="eastAsia" w:ascii="方正书宋_GBK" w:eastAsia="方正书宋_GBK"/>
                <w:b/>
              </w:rPr>
              <w:t>绩效指标</w:t>
            </w:r>
          </w:p>
        </w:tc>
        <w:tc>
          <w:tcPr>
            <w:tcW w:w="3475" w:type="dxa"/>
            <w:gridSpan w:val="4"/>
            <w:shd w:val="clear" w:color="auto" w:fill="auto"/>
            <w:vAlign w:val="center"/>
          </w:tcPr>
          <w:p>
            <w:pPr>
              <w:spacing w:line="300" w:lineRule="exact"/>
              <w:ind w:firstLine="422" w:firstLineChars="200"/>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ind w:firstLine="420" w:firstLineChars="200"/>
              <w:jc w:val="left"/>
              <w:outlineLvl w:val="0"/>
            </w:pPr>
          </w:p>
        </w:tc>
        <w:tc>
          <w:tcPr>
            <w:tcW w:w="1276" w:type="dxa"/>
            <w:vMerge w:val="continue"/>
            <w:shd w:val="clear" w:color="auto" w:fill="auto"/>
            <w:vAlign w:val="center"/>
          </w:tcPr>
          <w:p>
            <w:pPr>
              <w:spacing w:line="300" w:lineRule="exact"/>
              <w:ind w:firstLine="420" w:firstLineChars="200"/>
              <w:jc w:val="left"/>
              <w:outlineLvl w:val="0"/>
            </w:pPr>
          </w:p>
        </w:tc>
        <w:tc>
          <w:tcPr>
            <w:tcW w:w="2976" w:type="dxa"/>
            <w:vMerge w:val="continue"/>
            <w:shd w:val="clear" w:color="auto" w:fill="auto"/>
            <w:vAlign w:val="center"/>
          </w:tcPr>
          <w:p>
            <w:pPr>
              <w:spacing w:line="300" w:lineRule="exact"/>
              <w:ind w:firstLine="420" w:firstLineChars="200"/>
              <w:jc w:val="left"/>
              <w:outlineLvl w:val="0"/>
            </w:pPr>
          </w:p>
        </w:tc>
        <w:tc>
          <w:tcPr>
            <w:tcW w:w="2976" w:type="dxa"/>
            <w:vMerge w:val="continue"/>
            <w:shd w:val="clear" w:color="auto" w:fill="auto"/>
            <w:vAlign w:val="center"/>
          </w:tcPr>
          <w:p>
            <w:pPr>
              <w:spacing w:line="300" w:lineRule="exact"/>
              <w:ind w:firstLine="420" w:firstLineChars="200"/>
              <w:jc w:val="left"/>
              <w:outlineLvl w:val="0"/>
            </w:pPr>
          </w:p>
        </w:tc>
        <w:tc>
          <w:tcPr>
            <w:tcW w:w="1339" w:type="dxa"/>
            <w:vMerge w:val="continue"/>
            <w:shd w:val="clear" w:color="auto" w:fill="auto"/>
            <w:vAlign w:val="center"/>
          </w:tcPr>
          <w:p>
            <w:pPr>
              <w:spacing w:line="300" w:lineRule="exact"/>
              <w:ind w:firstLine="420" w:firstLineChars="200"/>
              <w:jc w:val="left"/>
              <w:outlineLvl w:val="0"/>
            </w:pPr>
          </w:p>
        </w:tc>
        <w:tc>
          <w:tcPr>
            <w:tcW w:w="895" w:type="dxa"/>
            <w:shd w:val="clear" w:color="auto" w:fill="auto"/>
            <w:vAlign w:val="center"/>
          </w:tcPr>
          <w:p>
            <w:pPr>
              <w:spacing w:line="300" w:lineRule="exact"/>
              <w:rPr>
                <w:rFonts w:ascii="方正书宋_GBK" w:eastAsia="方正书宋_GBK"/>
                <w:b/>
              </w:rPr>
            </w:pPr>
            <w:r>
              <w:rPr>
                <w:rFonts w:hint="eastAsia" w:ascii="方正书宋_GBK" w:eastAsia="方正书宋_GBK"/>
                <w:b/>
              </w:rPr>
              <w:t>优</w:t>
            </w:r>
          </w:p>
        </w:tc>
        <w:tc>
          <w:tcPr>
            <w:tcW w:w="950" w:type="dxa"/>
            <w:shd w:val="clear" w:color="auto" w:fill="auto"/>
            <w:vAlign w:val="center"/>
          </w:tcPr>
          <w:p>
            <w:pPr>
              <w:spacing w:line="300" w:lineRule="exact"/>
              <w:rPr>
                <w:rFonts w:ascii="方正书宋_GBK" w:eastAsia="方正书宋_GBK"/>
                <w:b/>
              </w:rPr>
            </w:pPr>
            <w:r>
              <w:rPr>
                <w:rFonts w:hint="eastAsia" w:ascii="方正书宋_GBK" w:eastAsia="方正书宋_GBK"/>
                <w:b/>
              </w:rPr>
              <w:t>良</w:t>
            </w:r>
          </w:p>
        </w:tc>
        <w:tc>
          <w:tcPr>
            <w:tcW w:w="850" w:type="dxa"/>
            <w:shd w:val="clear" w:color="auto" w:fill="auto"/>
            <w:vAlign w:val="center"/>
          </w:tcPr>
          <w:p>
            <w:pPr>
              <w:spacing w:line="300" w:lineRule="exact"/>
              <w:rPr>
                <w:rFonts w:ascii="方正书宋_GBK" w:eastAsia="方正书宋_GBK"/>
                <w:b/>
              </w:rPr>
            </w:pPr>
            <w:r>
              <w:rPr>
                <w:rFonts w:hint="eastAsia" w:ascii="方正书宋_GBK" w:eastAsia="方正书宋_GBK"/>
                <w:b/>
              </w:rPr>
              <w:t>中</w:t>
            </w:r>
          </w:p>
        </w:tc>
        <w:tc>
          <w:tcPr>
            <w:tcW w:w="780" w:type="dxa"/>
            <w:shd w:val="clear" w:color="auto" w:fill="auto"/>
            <w:vAlign w:val="center"/>
          </w:tcPr>
          <w:p>
            <w:pPr>
              <w:spacing w:line="300" w:lineRule="exact"/>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2" w:firstLineChars="200"/>
              <w:jc w:val="left"/>
              <w:rPr>
                <w:rFonts w:ascii="方正书宋_GBK" w:eastAsia="方正书宋_GBK"/>
                <w:b/>
              </w:rPr>
            </w:pPr>
            <w:r>
              <w:rPr>
                <w:rFonts w:hint="eastAsia" w:ascii="方正书宋_GBK" w:eastAsia="方正书宋_GBK"/>
                <w:b/>
              </w:rPr>
              <w:t>小额担保贷款贴息</w:t>
            </w:r>
          </w:p>
        </w:tc>
        <w:tc>
          <w:tcPr>
            <w:tcW w:w="12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119</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组织协调新设立的地方法人金融机构的谋划、申报等前期工作，指导新型农村金融机构组建和发展。</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促进地方金融机构健康发展</w:t>
            </w:r>
          </w:p>
        </w:tc>
        <w:tc>
          <w:tcPr>
            <w:tcW w:w="1339"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新型农村金融机构组建发展率</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2" w:firstLineChars="200"/>
              <w:jc w:val="left"/>
              <w:rPr>
                <w:rFonts w:ascii="方正书宋_GBK" w:eastAsia="方正书宋_GBK"/>
                <w:b/>
              </w:rPr>
            </w:pPr>
            <w:r>
              <w:rPr>
                <w:rFonts w:hint="eastAsia" w:ascii="方正书宋_GBK" w:eastAsia="方正书宋_GBK"/>
                <w:b/>
              </w:rPr>
              <w:t>　　小额贷款</w:t>
            </w:r>
          </w:p>
        </w:tc>
        <w:tc>
          <w:tcPr>
            <w:tcW w:w="12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150</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小额贷款完善贴息项目</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积极稳妥推动小额贷款公司稳步增长，发挥支农、支小作用。</w:t>
            </w:r>
          </w:p>
        </w:tc>
        <w:tc>
          <w:tcPr>
            <w:tcW w:w="1339"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政策研究和文件发布</w:t>
            </w:r>
          </w:p>
        </w:tc>
        <w:tc>
          <w:tcPr>
            <w:tcW w:w="895"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≥90%</w:t>
            </w:r>
          </w:p>
        </w:tc>
        <w:tc>
          <w:tcPr>
            <w:tcW w:w="950" w:type="dxa"/>
            <w:shd w:val="clear" w:color="auto" w:fill="auto"/>
            <w:vAlign w:val="center"/>
          </w:tcPr>
          <w:p>
            <w:pPr>
              <w:spacing w:line="360" w:lineRule="auto"/>
              <w:jc w:val="left"/>
              <w:rPr>
                <w:rFonts w:ascii="仿宋" w:hAnsi="仿宋" w:eastAsia="仿宋" w:cs="仿宋"/>
              </w:rPr>
            </w:pPr>
            <w:r>
              <w:rPr>
                <w:rFonts w:hint="eastAsia" w:ascii="仿宋" w:hAnsi="仿宋" w:eastAsia="仿宋" w:cs="仿宋"/>
              </w:rPr>
              <w:t>≥80%</w:t>
            </w:r>
          </w:p>
        </w:tc>
        <w:tc>
          <w:tcPr>
            <w:tcW w:w="850"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≥70%</w:t>
            </w:r>
          </w:p>
        </w:tc>
        <w:tc>
          <w:tcPr>
            <w:tcW w:w="780"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2" w:firstLineChars="200"/>
              <w:jc w:val="left"/>
              <w:rPr>
                <w:rFonts w:ascii="方正书宋_GBK" w:eastAsia="方正书宋_GBK"/>
                <w:b/>
              </w:rPr>
            </w:pPr>
            <w:r>
              <w:rPr>
                <w:rFonts w:hint="eastAsia" w:ascii="方正书宋_GBK" w:eastAsia="方正书宋_GBK"/>
                <w:b/>
              </w:rPr>
              <w:t>农林业保险保费指标</w:t>
            </w:r>
          </w:p>
        </w:tc>
        <w:tc>
          <w:tcPr>
            <w:tcW w:w="12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24</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农林业发展保险补贴</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发展农林业项目，使农林业得到更好发展</w:t>
            </w:r>
          </w:p>
        </w:tc>
        <w:tc>
          <w:tcPr>
            <w:tcW w:w="1339"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保险补贴推广率</w:t>
            </w:r>
          </w:p>
        </w:tc>
        <w:tc>
          <w:tcPr>
            <w:tcW w:w="895" w:type="dxa"/>
            <w:shd w:val="clear" w:color="auto" w:fill="auto"/>
            <w:vAlign w:val="center"/>
          </w:tcPr>
          <w:p>
            <w:pPr>
              <w:spacing w:line="300" w:lineRule="exact"/>
              <w:rPr>
                <w:rFonts w:ascii="方正书宋_GBK" w:eastAsia="方正书宋_GBK"/>
              </w:rPr>
            </w:pPr>
            <w:r>
              <w:rPr>
                <w:rFonts w:hint="eastAsia" w:ascii="方正书宋_GBK" w:eastAsia="方正书宋_GBK"/>
              </w:rPr>
              <w:t>≥95%</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≥90%</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2" w:firstLineChars="200"/>
              <w:jc w:val="left"/>
              <w:rPr>
                <w:rFonts w:ascii="方正书宋_GBK" w:eastAsia="方正书宋_GBK"/>
                <w:b/>
              </w:rPr>
            </w:pPr>
            <w:r>
              <w:rPr>
                <w:rFonts w:hint="eastAsia" w:ascii="方正书宋_GBK" w:eastAsia="方正书宋_GBK"/>
                <w:b/>
              </w:rPr>
              <w:t>农林保险保费指标</w:t>
            </w:r>
          </w:p>
        </w:tc>
        <w:tc>
          <w:tcPr>
            <w:tcW w:w="12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27</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使农林业更号的发展</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保障农林业发展</w:t>
            </w:r>
          </w:p>
        </w:tc>
        <w:tc>
          <w:tcPr>
            <w:tcW w:w="1339"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农林业参保得到的效益百分比</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2" w:firstLineChars="200"/>
              <w:jc w:val="left"/>
              <w:rPr>
                <w:rFonts w:ascii="方正书宋_GBK" w:eastAsia="方正书宋_GBK"/>
                <w:b/>
              </w:rPr>
            </w:pPr>
            <w:r>
              <w:rPr>
                <w:rFonts w:hint="eastAsia" w:ascii="方正书宋_GBK" w:eastAsia="方正书宋_GBK"/>
                <w:b/>
              </w:rPr>
              <w:t>扶持农产品生产</w:t>
            </w:r>
          </w:p>
        </w:tc>
        <w:tc>
          <w:tcPr>
            <w:tcW w:w="12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50</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对生产者采取直接补贴的办法，支持推广优良品种、先进适用种养技术，实施科学管理</w:t>
            </w:r>
            <w:r>
              <w:rPr>
                <w:rFonts w:ascii="方正书宋_GBK" w:eastAsia="方正书宋_GBK"/>
              </w:rPr>
              <w:t>,</w:t>
            </w:r>
            <w:r>
              <w:rPr>
                <w:rFonts w:hint="eastAsia" w:ascii="方正书宋_GBK" w:eastAsia="方正书宋_GBK"/>
              </w:rPr>
              <w:t>提高农产品产量、质量，提高生产经营效益。</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提高农产品产量和产量，优化农业产业结构，提高经济效益，增加农民收入。</w:t>
            </w:r>
          </w:p>
        </w:tc>
        <w:tc>
          <w:tcPr>
            <w:tcW w:w="1339"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农业良种技术推广率</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2" w:firstLineChars="200"/>
              <w:jc w:val="left"/>
              <w:rPr>
                <w:rFonts w:ascii="方正书宋_GBK" w:eastAsia="方正书宋_GBK"/>
                <w:b/>
              </w:rPr>
            </w:pPr>
            <w:r>
              <w:rPr>
                <w:rFonts w:hint="eastAsia" w:ascii="方正书宋_GBK" w:eastAsia="方正书宋_GBK"/>
                <w:b/>
              </w:rPr>
              <w:t>　实施良种补贴</w:t>
            </w:r>
          </w:p>
        </w:tc>
        <w:tc>
          <w:tcPr>
            <w:tcW w:w="12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4000</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按照国家、省部署，对全县主要粮食作物生产实施良种补贴。</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小麦、玉米、水稻、棉花良种补贴全覆盖。畜牧、水产品种优良化率持续提高</w:t>
            </w:r>
          </w:p>
        </w:tc>
        <w:tc>
          <w:tcPr>
            <w:tcW w:w="1339"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推广优良种数量</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2" w:firstLineChars="200"/>
              <w:jc w:val="left"/>
              <w:rPr>
                <w:rFonts w:ascii="方正书宋_GBK" w:eastAsia="方正书宋_GBK"/>
                <w:b/>
              </w:rPr>
            </w:pPr>
            <w:r>
              <w:rPr>
                <w:rFonts w:hint="eastAsia" w:ascii="方正书宋_GBK" w:eastAsia="方正书宋_GBK"/>
                <w:b/>
              </w:rPr>
              <w:t>实施菜篮子工程</w:t>
            </w:r>
          </w:p>
        </w:tc>
        <w:tc>
          <w:tcPr>
            <w:tcW w:w="12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50</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重点扶持一批有规模、生产技术基础好、区域优势突出、在增加产量和提高质量上有示范带动作用的农产品生产基地。通过改善生产条件，加强产品质量管理，强化品牌建设，大力推进标准化、集约化、现代化生产。</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促进</w:t>
            </w:r>
            <w:r>
              <w:rPr>
                <w:rFonts w:hint="cs" w:ascii="方正书宋_GBK" w:eastAsia="方正书宋_GBK"/>
              </w:rPr>
              <w:t>“</w:t>
            </w:r>
            <w:r>
              <w:rPr>
                <w:rFonts w:hint="eastAsia" w:ascii="方正书宋_GBK" w:eastAsia="方正书宋_GBK"/>
              </w:rPr>
              <w:t>菜篮子</w:t>
            </w:r>
            <w:r>
              <w:rPr>
                <w:rFonts w:hint="cs" w:ascii="方正书宋_GBK" w:eastAsia="方正书宋_GBK"/>
              </w:rPr>
              <w:t>”</w:t>
            </w:r>
            <w:r>
              <w:rPr>
                <w:rFonts w:hint="eastAsia" w:ascii="方正书宋_GBK" w:eastAsia="方正书宋_GBK"/>
              </w:rPr>
              <w:t>产品生产向规模化、园区化、设施化、标准化和产销一体化发展</w:t>
            </w:r>
          </w:p>
        </w:tc>
        <w:tc>
          <w:tcPr>
            <w:tcW w:w="1339"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蔬菜标准园创建完成率</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农业科技支撑和公共服务</w:t>
            </w:r>
          </w:p>
        </w:tc>
        <w:tc>
          <w:tcPr>
            <w:tcW w:w="12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0</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建立健全农业科技服务和防灾减灾体系，推动农业生产向现代农业发展。</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促进农业现代化，提高农业劳动生产率，增加农民收入。</w:t>
            </w:r>
          </w:p>
        </w:tc>
        <w:tc>
          <w:tcPr>
            <w:tcW w:w="1339"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新技术推广完成率</w:t>
            </w:r>
          </w:p>
        </w:tc>
        <w:tc>
          <w:tcPr>
            <w:tcW w:w="895" w:type="dxa"/>
            <w:shd w:val="clear" w:color="auto" w:fill="auto"/>
            <w:vAlign w:val="center"/>
          </w:tcPr>
          <w:p>
            <w:pPr>
              <w:spacing w:line="300" w:lineRule="exact"/>
              <w:rPr>
                <w:rFonts w:ascii="方正书宋_GBK" w:eastAsia="方正书宋_GBK"/>
              </w:rPr>
            </w:pPr>
            <w:r>
              <w:rPr>
                <w:rFonts w:hint="eastAsia" w:ascii="方正书宋_GBK" w:eastAsia="方正书宋_GBK"/>
              </w:rPr>
              <w:t>100%</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≥90%</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农业技术推广与研究</w:t>
            </w:r>
          </w:p>
        </w:tc>
        <w:tc>
          <w:tcPr>
            <w:tcW w:w="12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60</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建设农业创新团队，农业关键技术研究与应用示范，开展农业新技术推广、示范。</w:t>
            </w:r>
          </w:p>
        </w:tc>
        <w:tc>
          <w:tcPr>
            <w:tcW w:w="2976" w:type="dxa"/>
            <w:shd w:val="clear" w:color="auto" w:fill="auto"/>
            <w:vAlign w:val="center"/>
          </w:tcPr>
          <w:p>
            <w:pPr>
              <w:spacing w:line="300" w:lineRule="exact"/>
              <w:ind w:firstLine="420" w:firstLineChars="200"/>
              <w:jc w:val="center"/>
              <w:rPr>
                <w:rFonts w:ascii="方正书宋_GBK" w:eastAsia="方正书宋_GBK"/>
              </w:rPr>
            </w:pPr>
            <w:r>
              <w:rPr>
                <w:rFonts w:hint="eastAsia" w:ascii="方正书宋_GBK" w:eastAsia="方正书宋_GBK"/>
              </w:rPr>
              <w:t>发挥农业科技支撑作用，通过新技术成果的展示，辐射带动全县适宜区域的农业行业技术推广应用</w:t>
            </w:r>
          </w:p>
        </w:tc>
        <w:tc>
          <w:tcPr>
            <w:tcW w:w="1339" w:type="dxa"/>
            <w:shd w:val="clear" w:color="auto" w:fill="auto"/>
            <w:vAlign w:val="center"/>
          </w:tcPr>
          <w:p>
            <w:pPr>
              <w:spacing w:line="300" w:lineRule="exact"/>
              <w:ind w:firstLine="420" w:firstLineChars="200"/>
              <w:jc w:val="center"/>
              <w:rPr>
                <w:rFonts w:ascii="方正书宋_GBK" w:eastAsia="方正书宋_GBK"/>
              </w:rPr>
            </w:pPr>
            <w:r>
              <w:rPr>
                <w:rFonts w:hint="eastAsia" w:ascii="方正书宋_GBK" w:eastAsia="方正书宋_GBK"/>
              </w:rPr>
              <w:t>新技术推广完成率</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农业教育与技能培训</w:t>
            </w:r>
          </w:p>
        </w:tc>
        <w:tc>
          <w:tcPr>
            <w:tcW w:w="12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60</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按照国家、省部署，组织开展职业教育和新型职业农民教育培训。</w:t>
            </w:r>
          </w:p>
        </w:tc>
        <w:tc>
          <w:tcPr>
            <w:tcW w:w="2976" w:type="dxa"/>
            <w:shd w:val="clear" w:color="auto" w:fill="auto"/>
            <w:vAlign w:val="center"/>
          </w:tcPr>
          <w:p>
            <w:pPr>
              <w:spacing w:line="300" w:lineRule="exact"/>
              <w:ind w:firstLine="420" w:firstLineChars="200"/>
              <w:jc w:val="center"/>
              <w:rPr>
                <w:rFonts w:ascii="方正书宋_GBK" w:eastAsia="方正书宋_GBK"/>
              </w:rPr>
            </w:pPr>
            <w:r>
              <w:rPr>
                <w:rFonts w:hint="eastAsia" w:ascii="方正书宋_GBK" w:eastAsia="方正书宋_GBK"/>
              </w:rPr>
              <w:t>培训与现代农业发展相适应的新型职业农民</w:t>
            </w:r>
          </w:p>
        </w:tc>
        <w:tc>
          <w:tcPr>
            <w:tcW w:w="1339" w:type="dxa"/>
            <w:shd w:val="clear" w:color="auto" w:fill="auto"/>
            <w:vAlign w:val="center"/>
          </w:tcPr>
          <w:p>
            <w:pPr>
              <w:spacing w:line="300" w:lineRule="exact"/>
              <w:ind w:firstLine="420" w:firstLineChars="200"/>
              <w:jc w:val="center"/>
              <w:rPr>
                <w:rFonts w:ascii="方正书宋_GBK" w:eastAsia="方正书宋_GBK"/>
              </w:rPr>
            </w:pPr>
            <w:r>
              <w:rPr>
                <w:rFonts w:hint="eastAsia" w:ascii="方正书宋_GBK" w:eastAsia="方正书宋_GBK"/>
              </w:rPr>
              <w:t>新型职业农民培育完成率</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≥90%</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农业基层推广体系改革与建设</w:t>
            </w:r>
          </w:p>
        </w:tc>
        <w:tc>
          <w:tcPr>
            <w:tcW w:w="12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50</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支持县级落实机构、编制和专业人员，配备必要设备等，提升基层农技服务机构的科技推广能力，为农户提供更多适用技术。</w:t>
            </w:r>
          </w:p>
        </w:tc>
        <w:tc>
          <w:tcPr>
            <w:tcW w:w="2976" w:type="dxa"/>
            <w:shd w:val="clear" w:color="auto" w:fill="auto"/>
            <w:vAlign w:val="center"/>
          </w:tcPr>
          <w:p>
            <w:pPr>
              <w:spacing w:line="300" w:lineRule="exact"/>
              <w:ind w:firstLine="420" w:firstLineChars="200"/>
              <w:jc w:val="center"/>
              <w:rPr>
                <w:rFonts w:ascii="方正书宋_GBK" w:eastAsia="方正书宋_GBK"/>
              </w:rPr>
            </w:pPr>
            <w:r>
              <w:rPr>
                <w:rFonts w:hint="eastAsia" w:ascii="方正书宋_GBK" w:eastAsia="方正书宋_GBK"/>
              </w:rPr>
              <w:t>健全农业基层推广体系</w:t>
            </w:r>
          </w:p>
        </w:tc>
        <w:tc>
          <w:tcPr>
            <w:tcW w:w="1339" w:type="dxa"/>
            <w:shd w:val="clear" w:color="auto" w:fill="auto"/>
            <w:vAlign w:val="center"/>
          </w:tcPr>
          <w:p>
            <w:pPr>
              <w:spacing w:line="300" w:lineRule="exact"/>
              <w:ind w:firstLine="420" w:firstLineChars="200"/>
              <w:jc w:val="center"/>
              <w:rPr>
                <w:rFonts w:ascii="方正书宋_GBK" w:eastAsia="方正书宋_GBK"/>
              </w:rPr>
            </w:pPr>
            <w:r>
              <w:rPr>
                <w:rFonts w:hint="eastAsia" w:ascii="方正书宋_GBK" w:eastAsia="方正书宋_GBK"/>
              </w:rPr>
              <w:t>农技推广综合服务能力效益增长率</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农产品质量安全体系建设</w:t>
            </w:r>
          </w:p>
        </w:tc>
        <w:tc>
          <w:tcPr>
            <w:tcW w:w="12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5</w:t>
            </w: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指导农业检验检测体系建设和机构考核，依法实施符合安全标准的农产品认证和监督管理。组织开展农产品质量安全的监督检查。</w:t>
            </w:r>
          </w:p>
        </w:tc>
        <w:tc>
          <w:tcPr>
            <w:tcW w:w="2976" w:type="dxa"/>
            <w:vMerge w:val="restart"/>
            <w:shd w:val="clear" w:color="auto" w:fill="auto"/>
            <w:vAlign w:val="center"/>
          </w:tcPr>
          <w:p>
            <w:pPr>
              <w:spacing w:line="300" w:lineRule="exact"/>
              <w:ind w:firstLine="420" w:firstLineChars="200"/>
              <w:jc w:val="center"/>
              <w:rPr>
                <w:rFonts w:ascii="方正书宋_GBK" w:eastAsia="方正书宋_GBK"/>
              </w:rPr>
            </w:pPr>
            <w:r>
              <w:rPr>
                <w:rFonts w:hint="eastAsia" w:ascii="方正书宋_GBK" w:eastAsia="方正书宋_GBK"/>
              </w:rPr>
              <w:t>加强农产品及农用化肥、药品监督检测，保障农产品质量，确保食品安全</w:t>
            </w:r>
          </w:p>
        </w:tc>
        <w:tc>
          <w:tcPr>
            <w:tcW w:w="1339" w:type="dxa"/>
            <w:shd w:val="clear" w:color="auto" w:fill="auto"/>
            <w:vAlign w:val="center"/>
          </w:tcPr>
          <w:p>
            <w:pPr>
              <w:spacing w:line="300" w:lineRule="exact"/>
              <w:ind w:firstLine="420" w:firstLineChars="200"/>
              <w:jc w:val="center"/>
              <w:rPr>
                <w:rFonts w:ascii="方正书宋_GBK" w:eastAsia="方正书宋_GBK"/>
              </w:rPr>
            </w:pPr>
            <w:r>
              <w:rPr>
                <w:rFonts w:hint="eastAsia" w:ascii="方正书宋_GBK" w:eastAsia="方正书宋_GBK"/>
              </w:rPr>
              <w:t>农产品及农用物资质量监督检测完成率</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2" w:firstLineChars="200"/>
              <w:jc w:val="left"/>
              <w:rPr>
                <w:rFonts w:ascii="方正书宋_GBK" w:eastAsia="方正书宋_GBK"/>
                <w:b/>
              </w:rPr>
            </w:pPr>
          </w:p>
        </w:tc>
        <w:tc>
          <w:tcPr>
            <w:tcW w:w="12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center"/>
              <w:rPr>
                <w:rFonts w:ascii="方正书宋_GBK" w:eastAsia="方正书宋_GBK"/>
              </w:rPr>
            </w:pPr>
          </w:p>
        </w:tc>
        <w:tc>
          <w:tcPr>
            <w:tcW w:w="1339" w:type="dxa"/>
            <w:shd w:val="clear" w:color="auto" w:fill="auto"/>
            <w:vAlign w:val="center"/>
          </w:tcPr>
          <w:p>
            <w:pPr>
              <w:spacing w:line="300" w:lineRule="exact"/>
              <w:ind w:firstLine="420" w:firstLineChars="200"/>
              <w:jc w:val="center"/>
              <w:rPr>
                <w:rFonts w:ascii="方正书宋_GBK" w:eastAsia="方正书宋_GBK"/>
              </w:rPr>
            </w:pPr>
            <w:r>
              <w:rPr>
                <w:rFonts w:hint="eastAsia" w:ascii="方正书宋_GBK" w:eastAsia="方正书宋_GBK"/>
              </w:rPr>
              <w:t>重大农产品质量安全事件发生率</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422" w:firstLineChars="200"/>
              <w:jc w:val="left"/>
              <w:rPr>
                <w:rFonts w:ascii="方正书宋_GBK" w:eastAsia="方正书宋_GBK"/>
                <w:b/>
              </w:rPr>
            </w:pPr>
            <w:r>
              <w:rPr>
                <w:rFonts w:hint="eastAsia" w:ascii="方正书宋_GBK" w:eastAsia="方正书宋_GBK"/>
                <w:b/>
              </w:rPr>
              <w:t>农业防灾减灾</w:t>
            </w:r>
          </w:p>
        </w:tc>
        <w:tc>
          <w:tcPr>
            <w:tcW w:w="12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5</w:t>
            </w: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监测、发布农业灾情，组织种子、化肥等救灾物资储备和调拨，指导紧急救灾和灾后生产恢复。</w:t>
            </w:r>
          </w:p>
        </w:tc>
        <w:tc>
          <w:tcPr>
            <w:tcW w:w="2976" w:type="dxa"/>
            <w:vMerge w:val="restart"/>
            <w:shd w:val="clear" w:color="auto" w:fill="auto"/>
            <w:vAlign w:val="center"/>
          </w:tcPr>
          <w:p>
            <w:pPr>
              <w:spacing w:line="300" w:lineRule="exact"/>
              <w:ind w:firstLine="420" w:firstLineChars="200"/>
              <w:jc w:val="center"/>
              <w:rPr>
                <w:rFonts w:ascii="方正书宋_GBK" w:eastAsia="方正书宋_GBK"/>
              </w:rPr>
            </w:pPr>
            <w:r>
              <w:rPr>
                <w:rFonts w:hint="eastAsia" w:ascii="方正书宋_GBK" w:eastAsia="方正书宋_GBK"/>
              </w:rPr>
              <w:t>及时准确报告的发布农业灾情，组织指导紧急救灾和灾后生产恢复。</w:t>
            </w:r>
          </w:p>
        </w:tc>
        <w:tc>
          <w:tcPr>
            <w:tcW w:w="1339" w:type="dxa"/>
            <w:shd w:val="clear" w:color="auto" w:fill="auto"/>
            <w:vAlign w:val="center"/>
          </w:tcPr>
          <w:p>
            <w:pPr>
              <w:spacing w:line="300" w:lineRule="exact"/>
              <w:ind w:firstLine="420" w:firstLineChars="200"/>
              <w:jc w:val="center"/>
              <w:rPr>
                <w:rFonts w:ascii="方正书宋_GBK" w:eastAsia="方正书宋_GBK"/>
              </w:rPr>
            </w:pPr>
            <w:r>
              <w:rPr>
                <w:rFonts w:hint="eastAsia" w:ascii="方正书宋_GBK" w:eastAsia="方正书宋_GBK"/>
              </w:rPr>
              <w:t>准确、及时报告灾情</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2" w:firstLineChars="200"/>
              <w:jc w:val="left"/>
              <w:rPr>
                <w:rFonts w:ascii="方正书宋_GBK" w:eastAsia="方正书宋_GBK"/>
                <w:b/>
              </w:rPr>
            </w:pPr>
          </w:p>
        </w:tc>
        <w:tc>
          <w:tcPr>
            <w:tcW w:w="12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center"/>
              <w:rPr>
                <w:rFonts w:ascii="方正书宋_GBK" w:eastAsia="方正书宋_GBK"/>
              </w:rPr>
            </w:pPr>
          </w:p>
        </w:tc>
        <w:tc>
          <w:tcPr>
            <w:tcW w:w="1339" w:type="dxa"/>
            <w:shd w:val="clear" w:color="auto" w:fill="auto"/>
            <w:vAlign w:val="center"/>
          </w:tcPr>
          <w:p>
            <w:pPr>
              <w:spacing w:line="300" w:lineRule="exact"/>
              <w:ind w:firstLine="420" w:firstLineChars="200"/>
              <w:jc w:val="center"/>
              <w:rPr>
                <w:rFonts w:ascii="方正书宋_GBK" w:eastAsia="方正书宋_GBK"/>
              </w:rPr>
            </w:pPr>
            <w:r>
              <w:rPr>
                <w:rFonts w:hint="eastAsia" w:ascii="方正书宋_GBK" w:eastAsia="方正书宋_GBK"/>
              </w:rPr>
              <w:t>救灾措施到位率</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2" w:firstLineChars="200"/>
              <w:jc w:val="left"/>
              <w:rPr>
                <w:rFonts w:ascii="方正书宋_GBK" w:eastAsia="方正书宋_GBK"/>
                <w:b/>
              </w:rPr>
            </w:pPr>
            <w:r>
              <w:rPr>
                <w:rFonts w:hint="eastAsia" w:ascii="方正书宋_GBK" w:eastAsia="方正书宋_GBK"/>
                <w:b/>
              </w:rPr>
              <w:t>农业信息服务</w:t>
            </w:r>
          </w:p>
        </w:tc>
        <w:tc>
          <w:tcPr>
            <w:tcW w:w="12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1.2</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组织开展农业统计，监测分析农业和农村经济运行，发布农业和农村经济信息，建设农业信息管理体系，指导农业信息服务。</w:t>
            </w:r>
          </w:p>
        </w:tc>
        <w:tc>
          <w:tcPr>
            <w:tcW w:w="2976" w:type="dxa"/>
            <w:shd w:val="clear" w:color="auto" w:fill="auto"/>
            <w:vAlign w:val="center"/>
          </w:tcPr>
          <w:p>
            <w:pPr>
              <w:spacing w:line="300" w:lineRule="exact"/>
              <w:ind w:firstLine="420" w:firstLineChars="200"/>
              <w:jc w:val="center"/>
              <w:rPr>
                <w:rFonts w:ascii="方正书宋_GBK" w:eastAsia="方正书宋_GBK"/>
              </w:rPr>
            </w:pPr>
            <w:r>
              <w:rPr>
                <w:rFonts w:hint="eastAsia" w:ascii="方正书宋_GBK" w:eastAsia="方正书宋_GBK"/>
              </w:rPr>
              <w:t>及时向社会发布农业信息</w:t>
            </w:r>
          </w:p>
        </w:tc>
        <w:tc>
          <w:tcPr>
            <w:tcW w:w="1339" w:type="dxa"/>
            <w:shd w:val="clear" w:color="auto" w:fill="auto"/>
            <w:vAlign w:val="center"/>
          </w:tcPr>
          <w:p>
            <w:pPr>
              <w:spacing w:line="300" w:lineRule="exact"/>
              <w:ind w:firstLine="420" w:firstLineChars="200"/>
              <w:jc w:val="center"/>
              <w:rPr>
                <w:rFonts w:ascii="方正书宋_GBK" w:eastAsia="方正书宋_GBK"/>
              </w:rPr>
            </w:pPr>
            <w:r>
              <w:rPr>
                <w:rFonts w:hint="eastAsia" w:ascii="方正书宋_GBK" w:eastAsia="方正书宋_GBK"/>
              </w:rPr>
              <w:t>信息制作发布任务完成率</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2" w:firstLineChars="200"/>
              <w:jc w:val="left"/>
              <w:rPr>
                <w:rFonts w:ascii="方正书宋_GBK" w:eastAsia="方正书宋_GBK"/>
                <w:b/>
              </w:rPr>
            </w:pPr>
            <w:r>
              <w:rPr>
                <w:rFonts w:hint="eastAsia" w:ascii="方正书宋_GBK" w:eastAsia="方正书宋_GBK"/>
                <w:b/>
              </w:rPr>
              <w:t>地下水超采治理</w:t>
            </w:r>
          </w:p>
        </w:tc>
        <w:tc>
          <w:tcPr>
            <w:tcW w:w="12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2000</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小麦玉米、蔬菜节水工程</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治理地下水超采节水</w:t>
            </w:r>
            <w:r>
              <w:rPr>
                <w:rFonts w:ascii="方正书宋_GBK" w:eastAsia="方正书宋_GBK"/>
              </w:rPr>
              <w:t>500</w:t>
            </w:r>
            <w:r>
              <w:rPr>
                <w:rFonts w:hint="eastAsia" w:ascii="方正书宋_GBK" w:eastAsia="方正书宋_GBK"/>
              </w:rPr>
              <w:t>万方</w:t>
            </w:r>
          </w:p>
        </w:tc>
        <w:tc>
          <w:tcPr>
            <w:tcW w:w="133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地下节水率</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完善农村经营管理体制</w:t>
            </w:r>
          </w:p>
        </w:tc>
        <w:tc>
          <w:tcPr>
            <w:tcW w:w="12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500</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推进农村集体产权制度改革，完善农村土地承包制度，引导农村土地合理流转。创新农业经营主体。</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规范流转行为，优化资源配置，促进农民专业合作经济组织健康发展，加快新农村建设和城镇化进程。</w:t>
            </w:r>
          </w:p>
        </w:tc>
        <w:tc>
          <w:tcPr>
            <w:tcW w:w="133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农业合作经济增长率</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2" w:firstLineChars="200"/>
              <w:jc w:val="left"/>
              <w:rPr>
                <w:rFonts w:ascii="方正书宋_GBK" w:eastAsia="方正书宋_GBK"/>
                <w:b/>
              </w:rPr>
            </w:pPr>
            <w:r>
              <w:rPr>
                <w:rFonts w:hint="eastAsia" w:ascii="方正书宋_GBK" w:eastAsia="方正书宋_GBK"/>
                <w:b/>
              </w:rPr>
              <w:t>土地确权登记</w:t>
            </w:r>
          </w:p>
        </w:tc>
        <w:tc>
          <w:tcPr>
            <w:tcW w:w="12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50</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根据国家要求开展农村土地承包经营确权登记试点，并逐步向全县全面推开。</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完成全县耕地面积</w:t>
            </w:r>
            <w:r>
              <w:rPr>
                <w:rFonts w:ascii="方正书宋_GBK" w:eastAsia="方正书宋_GBK"/>
              </w:rPr>
              <w:t>50%</w:t>
            </w:r>
            <w:r>
              <w:rPr>
                <w:rFonts w:hint="eastAsia" w:ascii="方正书宋_GBK" w:eastAsia="方正书宋_GBK"/>
              </w:rPr>
              <w:t>的确权登记颁证目标</w:t>
            </w:r>
          </w:p>
        </w:tc>
        <w:tc>
          <w:tcPr>
            <w:tcW w:w="1339"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农村土地承包土地确权登记颁证率</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2" w:firstLineChars="200"/>
              <w:jc w:val="left"/>
              <w:rPr>
                <w:rFonts w:ascii="方正书宋_GBK" w:eastAsia="方正书宋_GBK"/>
                <w:b/>
              </w:rPr>
            </w:pPr>
            <w:r>
              <w:rPr>
                <w:rFonts w:hint="eastAsia" w:ascii="方正书宋_GBK" w:eastAsia="方正书宋_GBK"/>
                <w:b/>
              </w:rPr>
              <w:t>农村经营管理</w:t>
            </w:r>
          </w:p>
        </w:tc>
        <w:tc>
          <w:tcPr>
            <w:tcW w:w="12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50</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支持农民专业合作组织规范、健康发展。建立健全农村集体</w:t>
            </w:r>
            <w:r>
              <w:rPr>
                <w:rFonts w:hint="cs" w:ascii="方正书宋_GBK" w:eastAsia="方正书宋_GBK"/>
              </w:rPr>
              <w:t>“</w:t>
            </w:r>
            <w:r>
              <w:rPr>
                <w:rFonts w:hint="eastAsia" w:ascii="方正书宋_GBK" w:eastAsia="方正书宋_GBK"/>
              </w:rPr>
              <w:t>三资</w:t>
            </w:r>
            <w:r>
              <w:rPr>
                <w:rFonts w:hint="cs" w:ascii="方正书宋_GBK" w:eastAsia="方正书宋_GBK"/>
              </w:rPr>
              <w:t>”</w:t>
            </w:r>
            <w:r>
              <w:rPr>
                <w:rFonts w:hint="eastAsia" w:ascii="方正书宋_GBK" w:eastAsia="方正书宋_GBK"/>
              </w:rPr>
              <w:t>管理制度，盘活集体存量资产资源，拓宽集体增收渠道，促进农村集体资产保值增值。</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健全农村集体</w:t>
            </w:r>
            <w:r>
              <w:rPr>
                <w:rFonts w:hint="cs" w:ascii="方正书宋_GBK" w:eastAsia="方正书宋_GBK"/>
              </w:rPr>
              <w:t>“</w:t>
            </w:r>
            <w:r>
              <w:rPr>
                <w:rFonts w:hint="eastAsia" w:ascii="方正书宋_GBK" w:eastAsia="方正书宋_GBK"/>
              </w:rPr>
              <w:t>三资</w:t>
            </w:r>
            <w:r>
              <w:rPr>
                <w:rFonts w:hint="cs" w:ascii="方正书宋_GBK" w:eastAsia="方正书宋_GBK"/>
              </w:rPr>
              <w:t>”</w:t>
            </w:r>
            <w:r>
              <w:rPr>
                <w:rFonts w:hint="eastAsia" w:ascii="方正书宋_GBK" w:eastAsia="方正书宋_GBK"/>
              </w:rPr>
              <w:t>管理制度，指导农村经济组织健康、规范发展</w:t>
            </w:r>
          </w:p>
        </w:tc>
        <w:tc>
          <w:tcPr>
            <w:tcW w:w="1339"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村集体经济业务规范率</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2" w:firstLineChars="200"/>
              <w:jc w:val="left"/>
              <w:rPr>
                <w:rFonts w:ascii="方正书宋_GBK" w:eastAsia="方正书宋_GBK"/>
                <w:b/>
              </w:rPr>
            </w:pPr>
            <w:r>
              <w:rPr>
                <w:rFonts w:hint="eastAsia" w:ascii="方正书宋_GBK" w:eastAsia="方正书宋_GBK"/>
                <w:b/>
              </w:rPr>
              <w:t>支持农业产业化</w:t>
            </w:r>
          </w:p>
        </w:tc>
        <w:tc>
          <w:tcPr>
            <w:tcW w:w="12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100</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组织实施农业产业化经营的发展规划与政策，支持全县农业企业产业化加快发展。</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拉伸农业产业链条，提升农产品附加值，增加农民收入，创造县域经济发展新增长点。</w:t>
            </w:r>
          </w:p>
        </w:tc>
        <w:tc>
          <w:tcPr>
            <w:tcW w:w="1339"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经济发展增长</w:t>
            </w:r>
          </w:p>
        </w:tc>
        <w:tc>
          <w:tcPr>
            <w:tcW w:w="895" w:type="dxa"/>
            <w:shd w:val="clear" w:color="auto" w:fill="auto"/>
            <w:vAlign w:val="center"/>
          </w:tcPr>
          <w:p>
            <w:pPr>
              <w:spacing w:line="300" w:lineRule="exact"/>
              <w:rPr>
                <w:rFonts w:ascii="方正书宋_GBK" w:eastAsia="方正书宋_GBK"/>
              </w:rPr>
            </w:pPr>
            <w:r>
              <w:rPr>
                <w:rFonts w:hint="eastAsia" w:ascii="方正书宋_GBK" w:eastAsia="方正书宋_GBK"/>
              </w:rPr>
              <w:t>≥95%</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≥90%</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实施农业产业化专项补助</w:t>
            </w:r>
          </w:p>
        </w:tc>
        <w:tc>
          <w:tcPr>
            <w:tcW w:w="12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10</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支持粮油、果品精深加工</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支持乳制品加工及标准化现代牧场建设，支持肉类产品精深加工、规模化养殖及冷链物流建设，支持粮油、果品精深加工</w:t>
            </w:r>
          </w:p>
        </w:tc>
        <w:tc>
          <w:tcPr>
            <w:tcW w:w="1339"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产业化经营率</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2" w:firstLineChars="200"/>
              <w:jc w:val="left"/>
              <w:rPr>
                <w:rFonts w:ascii="方正书宋_GBK" w:eastAsia="方正书宋_GBK"/>
                <w:b/>
              </w:rPr>
            </w:pPr>
            <w:r>
              <w:rPr>
                <w:rFonts w:hint="eastAsia" w:ascii="方正书宋_GBK" w:eastAsia="方正书宋_GBK"/>
                <w:b/>
              </w:rPr>
              <w:t>农业资源保护和生态建设</w:t>
            </w:r>
          </w:p>
        </w:tc>
        <w:tc>
          <w:tcPr>
            <w:tcW w:w="12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50</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按照可持续发展和建设生态农业的要求，保护农业资源，改善和保护农村环境。</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建设生态农业，改善农村环境，实现农业可持续发展。</w:t>
            </w:r>
          </w:p>
        </w:tc>
        <w:tc>
          <w:tcPr>
            <w:tcW w:w="133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农村环境洁净率</w:t>
            </w:r>
          </w:p>
        </w:tc>
        <w:tc>
          <w:tcPr>
            <w:tcW w:w="895" w:type="dxa"/>
            <w:shd w:val="clear" w:color="auto" w:fill="auto"/>
            <w:vAlign w:val="center"/>
          </w:tcPr>
          <w:p>
            <w:pPr>
              <w:spacing w:line="300" w:lineRule="exact"/>
              <w:rPr>
                <w:rFonts w:ascii="方正书宋_GBK" w:eastAsia="方正书宋_GBK"/>
              </w:rPr>
            </w:pPr>
            <w:r>
              <w:rPr>
                <w:rFonts w:hint="eastAsia" w:ascii="方正书宋_GBK" w:eastAsia="方正书宋_GBK"/>
              </w:rPr>
              <w:t>≥95%</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≥90%</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农村能源清洁开发利用</w:t>
            </w:r>
          </w:p>
        </w:tc>
        <w:tc>
          <w:tcPr>
            <w:tcW w:w="12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0</w:t>
            </w: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在全县范围内补贴推广生物质炉具，实现农作物秸秆的高效能源化利用，推动农村厨房改造，解决秸秆乱堆乱放问题，减少大气污染排放，增加农村清洁能源供应。</w:t>
            </w: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按照县委、县政府确定的目标任务，实现农作物秸秆的高效能源化利用</w:t>
            </w:r>
          </w:p>
        </w:tc>
        <w:tc>
          <w:tcPr>
            <w:tcW w:w="1339"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民用清洁燃烧炉具推广率</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2" w:firstLineChars="200"/>
              <w:jc w:val="left"/>
              <w:rPr>
                <w:rFonts w:ascii="方正书宋_GBK" w:eastAsia="方正书宋_GBK"/>
                <w:b/>
              </w:rPr>
            </w:pPr>
          </w:p>
        </w:tc>
        <w:tc>
          <w:tcPr>
            <w:tcW w:w="12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339"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小型沼气工程建设完工率</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2" w:firstLineChars="200"/>
              <w:jc w:val="left"/>
              <w:rPr>
                <w:rFonts w:ascii="方正书宋_GBK" w:eastAsia="方正书宋_GBK"/>
                <w:b/>
              </w:rPr>
            </w:pPr>
          </w:p>
        </w:tc>
        <w:tc>
          <w:tcPr>
            <w:tcW w:w="12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339"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户用沼气工程建设完工率</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2" w:firstLineChars="200"/>
              <w:jc w:val="left"/>
              <w:rPr>
                <w:rFonts w:ascii="方正书宋_GBK" w:eastAsia="方正书宋_GBK"/>
                <w:b/>
              </w:rPr>
            </w:pPr>
          </w:p>
        </w:tc>
        <w:tc>
          <w:tcPr>
            <w:tcW w:w="12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339"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大气污染物减排完成率</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103" w:firstLineChars="49"/>
              <w:jc w:val="left"/>
              <w:rPr>
                <w:rFonts w:ascii="方正书宋_GBK" w:eastAsia="方正书宋_GBK"/>
                <w:b/>
              </w:rPr>
            </w:pPr>
            <w:r>
              <w:rPr>
                <w:rFonts w:hint="eastAsia" w:ascii="方正书宋_GBK" w:eastAsia="方正书宋_GBK"/>
                <w:b/>
              </w:rPr>
              <w:t>农业土壤污染治理</w:t>
            </w:r>
          </w:p>
        </w:tc>
        <w:tc>
          <w:tcPr>
            <w:tcW w:w="12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5</w:t>
            </w: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开展农产品产地重金属污染防治工作。进行土壤样品的制备和监测，根据监测结果编制农产品产地安全情况分析报告，开展农产品产地重金属污染修复示范。</w:t>
            </w: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建立健全农产品产地重金属污染防治工作机制，全面掌握农产品产地安全情况，指导全县开展土地污染修复</w:t>
            </w:r>
          </w:p>
        </w:tc>
        <w:tc>
          <w:tcPr>
            <w:tcW w:w="1339"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年度监测任务完成率</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2" w:firstLineChars="200"/>
              <w:jc w:val="left"/>
              <w:rPr>
                <w:rFonts w:ascii="方正书宋_GBK" w:eastAsia="方正书宋_GBK"/>
                <w:b/>
              </w:rPr>
            </w:pPr>
          </w:p>
        </w:tc>
        <w:tc>
          <w:tcPr>
            <w:tcW w:w="12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339"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示范任务完成率</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2" w:firstLineChars="200"/>
              <w:jc w:val="left"/>
              <w:rPr>
                <w:rFonts w:ascii="方正书宋_GBK" w:eastAsia="方正书宋_GBK"/>
                <w:b/>
              </w:rPr>
            </w:pPr>
            <w:r>
              <w:rPr>
                <w:rFonts w:hint="eastAsia" w:ascii="方正书宋_GBK" w:eastAsia="方正书宋_GBK"/>
                <w:b/>
              </w:rPr>
              <w:t>土地整理</w:t>
            </w:r>
          </w:p>
        </w:tc>
        <w:tc>
          <w:tcPr>
            <w:tcW w:w="12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50</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组织实施耕地与基本农田保护工作</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w:t>
            </w:r>
            <w:r>
              <w:rPr>
                <w:rFonts w:hint="eastAsia" w:ascii="方正书宋_GBK" w:eastAsia="方正书宋_GBK"/>
              </w:rPr>
              <w:t>实现基本农田质量有提高，土地节约集约利用水平进一步提高。</w:t>
            </w:r>
          </w:p>
          <w:p>
            <w:pPr>
              <w:spacing w:line="300" w:lineRule="exact"/>
              <w:ind w:firstLine="420" w:firstLineChars="200"/>
              <w:jc w:val="left"/>
              <w:rPr>
                <w:rFonts w:ascii="方正书宋_GBK" w:eastAsia="方正书宋_GBK"/>
              </w:rPr>
            </w:pPr>
            <w:r>
              <w:rPr>
                <w:rFonts w:ascii="方正书宋_GBK" w:eastAsia="方正书宋_GBK"/>
              </w:rPr>
              <w:t>"</w:t>
            </w:r>
          </w:p>
        </w:tc>
        <w:tc>
          <w:tcPr>
            <w:tcW w:w="133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农田质量提高率</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2" w:firstLineChars="200"/>
              <w:jc w:val="left"/>
              <w:rPr>
                <w:rFonts w:ascii="方正书宋_GBK" w:eastAsia="方正书宋_GBK"/>
                <w:b/>
              </w:rPr>
            </w:pPr>
            <w:r>
              <w:rPr>
                <w:rFonts w:hint="eastAsia" w:ascii="方正书宋_GBK" w:eastAsia="方正书宋_GBK"/>
                <w:b/>
              </w:rPr>
              <w:t>　　田间工程</w:t>
            </w:r>
          </w:p>
        </w:tc>
        <w:tc>
          <w:tcPr>
            <w:tcW w:w="12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500</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铺设田间路，建设节水工程，提供优良品种</w:t>
            </w:r>
            <w:r>
              <w:rPr>
                <w:rFonts w:ascii="方正书宋_GBK" w:eastAsia="方正书宋_GBK"/>
              </w:rPr>
              <w:t>,</w:t>
            </w:r>
            <w:r>
              <w:rPr>
                <w:rFonts w:hint="eastAsia" w:ascii="方正书宋_GBK" w:eastAsia="方正书宋_GBK"/>
              </w:rPr>
              <w:t>提高地力。</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提高地力</w:t>
            </w:r>
          </w:p>
        </w:tc>
        <w:tc>
          <w:tcPr>
            <w:tcW w:w="133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亩增产率</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bl>
    <w:p>
      <w:pPr>
        <w:spacing w:line="560" w:lineRule="exact"/>
        <w:ind w:firstLine="643" w:firstLineChars="200"/>
        <w:jc w:val="left"/>
        <w:outlineLvl w:val="0"/>
        <w:rPr>
          <w:rFonts w:ascii="仿宋" w:hAnsi="仿宋" w:eastAsia="仿宋" w:cs="仿宋"/>
          <w:b/>
          <w:bCs/>
          <w:sz w:val="32"/>
          <w:szCs w:val="32"/>
        </w:rPr>
      </w:pPr>
    </w:p>
    <w:p>
      <w:pPr>
        <w:numPr>
          <w:ilvl w:val="0"/>
          <w:numId w:val="1"/>
        </w:numPr>
        <w:autoSpaceDE w:val="0"/>
        <w:autoSpaceDN w:val="0"/>
        <w:adjustRightInd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政府采购预算情况</w:t>
      </w:r>
    </w:p>
    <w:p>
      <w:pPr>
        <w:autoSpaceDE w:val="0"/>
        <w:autoSpaceDN w:val="0"/>
        <w:adjustRightInd w:val="0"/>
        <w:spacing w:line="560" w:lineRule="exact"/>
        <w:ind w:firstLine="645"/>
        <w:jc w:val="left"/>
        <w:rPr>
          <w:rFonts w:hint="eastAsia" w:ascii="仿宋" w:hAnsi="仿宋" w:eastAsia="仿宋" w:cs="仿宋"/>
          <w:sz w:val="32"/>
          <w:szCs w:val="32"/>
        </w:rPr>
      </w:pPr>
      <w:r>
        <w:rPr>
          <w:rFonts w:ascii="仿宋" w:hAnsi="仿宋" w:eastAsia="仿宋"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按照政府采购相关法律法规要求，结合我</w:t>
      </w:r>
      <w:r>
        <w:rPr>
          <w:rFonts w:hint="eastAsia" w:ascii="仿宋" w:hAnsi="仿宋" w:eastAsia="仿宋" w:cs="仿宋_GB2312"/>
          <w:kern w:val="0"/>
          <w:sz w:val="32"/>
          <w:szCs w:val="32"/>
        </w:rPr>
        <w:t>单位</w:t>
      </w:r>
      <w:r>
        <w:rPr>
          <w:rFonts w:ascii="仿宋" w:hAnsi="仿宋" w:eastAsia="仿宋" w:cs="仿宋_GB2312"/>
          <w:kern w:val="0"/>
          <w:sz w:val="32"/>
          <w:szCs w:val="32"/>
        </w:rPr>
        <w:t>实际，</w:t>
      </w:r>
      <w:r>
        <w:rPr>
          <w:rFonts w:hint="eastAsia" w:ascii="仿宋" w:hAnsi="仿宋" w:eastAsia="仿宋" w:cs="仿宋"/>
          <w:sz w:val="32"/>
          <w:szCs w:val="32"/>
        </w:rPr>
        <w:t>2019年，我单位安排政府采购预算0.5万元。具体内容见下表。</w:t>
      </w:r>
      <w:bookmarkEnd w:id="0"/>
      <w:bookmarkStart w:id="1" w:name="_Toc471398468"/>
    </w:p>
    <w:p>
      <w:pPr>
        <w:spacing w:line="560" w:lineRule="exact"/>
        <w:jc w:val="center"/>
        <w:outlineLvl w:val="0"/>
        <w:rPr>
          <w:rFonts w:ascii="宋体" w:hAnsi="宋体" w:eastAsia="宋体" w:cs="Times New Roman"/>
          <w:sz w:val="32"/>
          <w:szCs w:val="32"/>
        </w:rPr>
      </w:pPr>
      <w:r>
        <w:rPr>
          <w:rFonts w:hint="eastAsia" w:ascii="宋体" w:hAnsi="宋体" w:eastAsia="宋体" w:cs="方正小标宋_GBK"/>
          <w:sz w:val="32"/>
          <w:szCs w:val="32"/>
        </w:rPr>
        <w:t>部门政府采购预算</w:t>
      </w:r>
    </w:p>
    <w:tbl>
      <w:tblPr>
        <w:tblStyle w:val="4"/>
        <w:tblW w:w="1315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5"/>
        <w:gridCol w:w="883"/>
        <w:gridCol w:w="972"/>
        <w:gridCol w:w="1297"/>
        <w:gridCol w:w="709"/>
        <w:gridCol w:w="709"/>
        <w:gridCol w:w="709"/>
        <w:gridCol w:w="992"/>
        <w:gridCol w:w="992"/>
        <w:gridCol w:w="992"/>
        <w:gridCol w:w="993"/>
        <w:gridCol w:w="850"/>
        <w:gridCol w:w="851"/>
        <w:gridCol w:w="7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6771" w:type="dxa"/>
            <w:gridSpan w:val="7"/>
            <w:tcBorders>
              <w:top w:val="single" w:color="FFFFFF" w:sz="6" w:space="0"/>
              <w:left w:val="single" w:color="FFFFFF" w:sz="6" w:space="0"/>
              <w:bottom w:val="single" w:color="000000" w:sz="6" w:space="0"/>
              <w:right w:val="single" w:color="FFFFFF" w:sz="6" w:space="0"/>
            </w:tcBorders>
            <w:vAlign w:val="center"/>
          </w:tcPr>
          <w:p>
            <w:pPr>
              <w:spacing w:line="560" w:lineRule="exact"/>
              <w:jc w:val="left"/>
              <w:rPr>
                <w:rFonts w:ascii="宋体" w:hAnsi="宋体" w:eastAsia="宋体" w:cs="Times New Roman"/>
                <w:sz w:val="24"/>
                <w:szCs w:val="24"/>
              </w:rPr>
            </w:pPr>
            <w:r>
              <w:rPr>
                <w:rFonts w:hint="eastAsia" w:ascii="宋体" w:hAnsi="宋体" w:eastAsia="宋体" w:cs="方正小标宋_GBK"/>
                <w:sz w:val="24"/>
                <w:szCs w:val="24"/>
              </w:rPr>
              <w:t>部门（单位）名称：成安县农业农村局</w:t>
            </w:r>
          </w:p>
        </w:tc>
        <w:tc>
          <w:tcPr>
            <w:tcW w:w="6378" w:type="dxa"/>
            <w:gridSpan w:val="7"/>
            <w:tcBorders>
              <w:top w:val="single" w:color="FFFFFF" w:sz="6" w:space="0"/>
              <w:left w:val="single" w:color="FFFFFF" w:sz="6" w:space="0"/>
              <w:bottom w:val="single" w:color="000000" w:sz="6" w:space="0"/>
              <w:right w:val="single" w:color="FFFFFF" w:sz="6" w:space="0"/>
            </w:tcBorders>
            <w:vAlign w:val="center"/>
          </w:tcPr>
          <w:p>
            <w:pPr>
              <w:spacing w:line="560" w:lineRule="exact"/>
              <w:jc w:val="right"/>
              <w:rPr>
                <w:rFonts w:ascii="宋体" w:hAnsi="宋体" w:eastAsia="宋体" w:cs="Times New Roman"/>
                <w:sz w:val="24"/>
                <w:szCs w:val="24"/>
              </w:rPr>
            </w:pPr>
            <w:r>
              <w:rPr>
                <w:rFonts w:hint="eastAsia" w:ascii="宋体" w:hAnsi="宋体" w:eastAsia="宋体"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2376"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政府采购项目来源</w:t>
            </w:r>
          </w:p>
        </w:tc>
        <w:tc>
          <w:tcPr>
            <w:tcW w:w="971" w:type="dxa"/>
            <w:vMerge w:val="restart"/>
            <w:tcBorders>
              <w:top w:val="single" w:color="000000" w:sz="6" w:space="0"/>
              <w:left w:val="single" w:color="000000" w:sz="6" w:space="0"/>
              <w:bottom w:val="single" w:color="000000" w:sz="6" w:space="0"/>
              <w:right w:val="single" w:color="000000" w:sz="6" w:space="0"/>
            </w:tcBorders>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采购物品名称</w:t>
            </w:r>
          </w:p>
        </w:tc>
        <w:tc>
          <w:tcPr>
            <w:tcW w:w="1297" w:type="dxa"/>
            <w:vMerge w:val="restart"/>
            <w:tcBorders>
              <w:top w:val="single" w:color="000000" w:sz="6" w:space="0"/>
              <w:left w:val="single" w:color="000000" w:sz="6" w:space="0"/>
              <w:bottom w:val="single" w:color="000000" w:sz="6" w:space="0"/>
              <w:right w:val="single" w:color="000000" w:sz="6" w:space="0"/>
            </w:tcBorders>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数量单位</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数量</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单价</w:t>
            </w:r>
          </w:p>
        </w:tc>
        <w:tc>
          <w:tcPr>
            <w:tcW w:w="6378" w:type="dxa"/>
            <w:gridSpan w:val="7"/>
            <w:tcBorders>
              <w:top w:val="single" w:color="000000" w:sz="6" w:space="0"/>
              <w:left w:val="single" w:color="000000" w:sz="6" w:space="0"/>
              <w:bottom w:val="single" w:color="000000" w:sz="6" w:space="0"/>
              <w:right w:val="single" w:color="000000" w:sz="6" w:space="0"/>
            </w:tcBorders>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1494" w:type="dxa"/>
            <w:vMerge w:val="restart"/>
            <w:tcBorders>
              <w:top w:val="single" w:color="000000" w:sz="6" w:space="0"/>
              <w:left w:val="single" w:color="000000" w:sz="6" w:space="0"/>
              <w:bottom w:val="single" w:color="000000" w:sz="6" w:space="0"/>
              <w:right w:val="single" w:color="000000" w:sz="6" w:space="0"/>
            </w:tcBorders>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项目名称</w:t>
            </w:r>
          </w:p>
        </w:tc>
        <w:tc>
          <w:tcPr>
            <w:tcW w:w="882" w:type="dxa"/>
            <w:vMerge w:val="restart"/>
            <w:tcBorders>
              <w:top w:val="single" w:color="000000" w:sz="6" w:space="0"/>
              <w:left w:val="single" w:color="000000" w:sz="6" w:space="0"/>
              <w:bottom w:val="single" w:color="000000" w:sz="6" w:space="0"/>
              <w:right w:val="single" w:color="000000" w:sz="6" w:space="0"/>
            </w:tcBorders>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预算资金</w:t>
            </w:r>
          </w:p>
        </w:tc>
        <w:tc>
          <w:tcPr>
            <w:tcW w:w="97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Times New Roman"/>
                <w:b/>
                <w:bCs/>
              </w:rPr>
            </w:pPr>
          </w:p>
        </w:tc>
        <w:tc>
          <w:tcPr>
            <w:tcW w:w="129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Times New Roman"/>
                <w:b/>
                <w:bCs/>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Times New Roman"/>
                <w:b/>
                <w:bCs/>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Times New Roman"/>
                <w:b/>
                <w:bCs/>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Times New Roman"/>
                <w:b/>
                <w:bCs/>
              </w:rPr>
            </w:pPr>
          </w:p>
        </w:tc>
        <w:tc>
          <w:tcPr>
            <w:tcW w:w="992" w:type="dxa"/>
            <w:vMerge w:val="restart"/>
            <w:tcBorders>
              <w:top w:val="single" w:color="000000" w:sz="6" w:space="0"/>
              <w:left w:val="single" w:color="000000" w:sz="6" w:space="0"/>
              <w:bottom w:val="single" w:color="000000" w:sz="6" w:space="0"/>
              <w:right w:val="single" w:color="000000" w:sz="6" w:space="0"/>
            </w:tcBorders>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总计</w:t>
            </w:r>
          </w:p>
        </w:tc>
        <w:tc>
          <w:tcPr>
            <w:tcW w:w="4678" w:type="dxa"/>
            <w:gridSpan w:val="5"/>
            <w:tcBorders>
              <w:top w:val="single" w:color="000000" w:sz="6" w:space="0"/>
              <w:left w:val="single" w:color="000000" w:sz="6" w:space="0"/>
              <w:bottom w:val="single" w:color="000000" w:sz="6" w:space="0"/>
              <w:right w:val="single" w:color="000000" w:sz="6" w:space="0"/>
            </w:tcBorders>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当年部门预算安排资金</w:t>
            </w:r>
          </w:p>
        </w:tc>
        <w:tc>
          <w:tcPr>
            <w:tcW w:w="708"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eastAsia="宋体" w:cs="Times New Roman"/>
                <w:b/>
                <w:bCs/>
              </w:rPr>
            </w:pPr>
            <w:r>
              <w:rPr>
                <w:rFonts w:hint="eastAsia" w:ascii="宋体" w:hAnsi="宋体" w:eastAsia="宋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trPr>
        <w:tc>
          <w:tcPr>
            <w:tcW w:w="677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Times New Roman"/>
                <w:b/>
                <w:bCs/>
              </w:rPr>
            </w:pPr>
          </w:p>
        </w:tc>
        <w:tc>
          <w:tcPr>
            <w:tcW w:w="8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Times New Roman"/>
                <w:b/>
                <w:bCs/>
              </w:rPr>
            </w:pPr>
          </w:p>
        </w:tc>
        <w:tc>
          <w:tcPr>
            <w:tcW w:w="97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Times New Roman"/>
                <w:b/>
                <w:bCs/>
              </w:rPr>
            </w:pPr>
          </w:p>
        </w:tc>
        <w:tc>
          <w:tcPr>
            <w:tcW w:w="129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Times New Roman"/>
                <w:b/>
                <w:bCs/>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Times New Roman"/>
                <w:b/>
                <w:bCs/>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Times New Roman"/>
                <w:b/>
                <w:bCs/>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Times New Roman"/>
                <w:b/>
                <w:bCs/>
              </w:rPr>
            </w:pPr>
          </w:p>
        </w:tc>
        <w:tc>
          <w:tcPr>
            <w:tcW w:w="637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Times New Roman"/>
                <w:b/>
                <w:bCs/>
              </w:rPr>
            </w:pPr>
          </w:p>
        </w:tc>
        <w:tc>
          <w:tcPr>
            <w:tcW w:w="992" w:type="dxa"/>
            <w:tcBorders>
              <w:top w:val="single" w:color="000000" w:sz="6" w:space="0"/>
              <w:left w:val="single" w:color="000000" w:sz="6" w:space="0"/>
              <w:bottom w:val="single" w:color="000000" w:sz="6" w:space="0"/>
              <w:right w:val="single" w:color="000000" w:sz="6" w:space="0"/>
            </w:tcBorders>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合计</w:t>
            </w:r>
          </w:p>
        </w:tc>
        <w:tc>
          <w:tcPr>
            <w:tcW w:w="992" w:type="dxa"/>
            <w:tcBorders>
              <w:top w:val="single" w:color="000000" w:sz="6" w:space="0"/>
              <w:left w:val="single" w:color="000000" w:sz="6" w:space="0"/>
              <w:bottom w:val="single" w:color="000000" w:sz="6" w:space="0"/>
              <w:right w:val="single" w:color="000000" w:sz="6" w:space="0"/>
            </w:tcBorders>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一般公共预算拨款</w:t>
            </w:r>
          </w:p>
        </w:tc>
        <w:tc>
          <w:tcPr>
            <w:tcW w:w="993" w:type="dxa"/>
            <w:tcBorders>
              <w:top w:val="single" w:color="000000" w:sz="6" w:space="0"/>
              <w:left w:val="single" w:color="000000" w:sz="6" w:space="0"/>
              <w:bottom w:val="single" w:color="000000" w:sz="6" w:space="0"/>
              <w:right w:val="single" w:color="000000" w:sz="6" w:space="0"/>
            </w:tcBorders>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基金预算拨款</w:t>
            </w:r>
          </w:p>
        </w:tc>
        <w:tc>
          <w:tcPr>
            <w:tcW w:w="850" w:type="dxa"/>
            <w:tcBorders>
              <w:top w:val="single" w:color="000000" w:sz="6" w:space="0"/>
              <w:left w:val="single" w:color="000000" w:sz="6" w:space="0"/>
              <w:bottom w:val="single" w:color="000000" w:sz="6" w:space="0"/>
              <w:right w:val="single" w:color="000000" w:sz="6" w:space="0"/>
            </w:tcBorders>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财政专户核拨</w:t>
            </w:r>
          </w:p>
        </w:tc>
        <w:tc>
          <w:tcPr>
            <w:tcW w:w="851" w:type="dxa"/>
            <w:tcBorders>
              <w:top w:val="single" w:color="000000" w:sz="6" w:space="0"/>
              <w:left w:val="single" w:color="000000" w:sz="6" w:space="0"/>
              <w:bottom w:val="single" w:color="000000" w:sz="6" w:space="0"/>
              <w:right w:val="single" w:color="000000" w:sz="6" w:space="0"/>
            </w:tcBorders>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其他来源收入</w:t>
            </w:r>
          </w:p>
        </w:tc>
        <w:tc>
          <w:tcPr>
            <w:tcW w:w="70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494"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合　计</w:t>
            </w:r>
          </w:p>
        </w:tc>
        <w:tc>
          <w:tcPr>
            <w:tcW w:w="882"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0.5</w:t>
            </w:r>
          </w:p>
        </w:tc>
        <w:tc>
          <w:tcPr>
            <w:tcW w:w="971"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left"/>
              <w:rPr>
                <w:rFonts w:ascii="宋体" w:hAnsi="宋体" w:eastAsia="宋体" w:cs="Times New Roman"/>
                <w:b/>
                <w:bCs/>
              </w:rPr>
            </w:pPr>
          </w:p>
        </w:tc>
        <w:tc>
          <w:tcPr>
            <w:tcW w:w="1297"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left"/>
              <w:rPr>
                <w:rFonts w:ascii="宋体" w:hAnsi="宋体" w:eastAsia="宋体" w:cs="Times New Roman"/>
                <w:b/>
                <w:bCs/>
              </w:rPr>
            </w:pP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left"/>
              <w:rPr>
                <w:rFonts w:ascii="宋体" w:hAnsi="宋体" w:eastAsia="宋体" w:cs="Times New Roman"/>
                <w:b/>
                <w:bCs/>
              </w:rPr>
            </w:pPr>
            <w:r>
              <w:rPr>
                <w:rFonts w:hint="eastAsia" w:ascii="宋体" w:hAnsi="宋体" w:eastAsia="宋体" w:cs="Times New Roman"/>
                <w:b/>
                <w:bCs/>
              </w:rPr>
              <w:t>台</w:t>
            </w: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right"/>
              <w:rPr>
                <w:rFonts w:ascii="宋体" w:hAnsi="宋体" w:eastAsia="宋体" w:cs="Times New Roman"/>
                <w:b/>
                <w:bCs/>
              </w:rPr>
            </w:pPr>
            <w:r>
              <w:rPr>
                <w:rFonts w:hint="eastAsia" w:ascii="宋体" w:hAnsi="宋体" w:eastAsia="宋体" w:cs="Times New Roman"/>
                <w:b/>
                <w:bCs/>
              </w:rPr>
              <w:t>1</w:t>
            </w: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0.5</w:t>
            </w:r>
          </w:p>
        </w:tc>
        <w:tc>
          <w:tcPr>
            <w:tcW w:w="992"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0.5</w:t>
            </w:r>
          </w:p>
        </w:tc>
        <w:tc>
          <w:tcPr>
            <w:tcW w:w="992"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0.5</w:t>
            </w:r>
          </w:p>
        </w:tc>
        <w:tc>
          <w:tcPr>
            <w:tcW w:w="992"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0.5</w:t>
            </w:r>
          </w:p>
        </w:tc>
        <w:tc>
          <w:tcPr>
            <w:tcW w:w="993"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right"/>
              <w:rPr>
                <w:rFonts w:ascii="宋体" w:hAnsi="宋体" w:eastAsia="宋体" w:cs="Times New Roman"/>
                <w:b/>
                <w:bCs/>
              </w:rPr>
            </w:pPr>
          </w:p>
        </w:tc>
        <w:tc>
          <w:tcPr>
            <w:tcW w:w="850"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right"/>
              <w:rPr>
                <w:rFonts w:ascii="宋体" w:hAnsi="宋体" w:eastAsia="宋体" w:cs="Times New Roman"/>
                <w:b/>
                <w:bCs/>
              </w:rPr>
            </w:pPr>
          </w:p>
        </w:tc>
        <w:tc>
          <w:tcPr>
            <w:tcW w:w="851"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right"/>
              <w:rPr>
                <w:rFonts w:ascii="宋体" w:hAnsi="宋体" w:eastAsia="宋体" w:cs="Times New Roman"/>
                <w:b/>
                <w:bCs/>
              </w:rPr>
            </w:pPr>
          </w:p>
        </w:tc>
        <w:tc>
          <w:tcPr>
            <w:tcW w:w="708"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494"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rPr>
                <w:rFonts w:ascii="宋体" w:hAnsi="宋体" w:eastAsia="宋体" w:cs="Times New Roman"/>
                <w:b/>
                <w:bCs/>
              </w:rPr>
            </w:pPr>
            <w:r>
              <w:rPr>
                <w:rFonts w:hint="eastAsia" w:ascii="宋体" w:hAnsi="宋体" w:eastAsia="宋体" w:cs="Times New Roman"/>
                <w:b/>
                <w:bCs/>
              </w:rPr>
              <w:t>日常公用经费</w:t>
            </w:r>
          </w:p>
        </w:tc>
        <w:tc>
          <w:tcPr>
            <w:tcW w:w="882"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0.5</w:t>
            </w:r>
          </w:p>
        </w:tc>
        <w:tc>
          <w:tcPr>
            <w:tcW w:w="971"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left"/>
              <w:rPr>
                <w:rFonts w:ascii="宋体" w:hAnsi="宋体" w:eastAsia="宋体" w:cs="Times New Roman"/>
                <w:b/>
                <w:bCs/>
              </w:rPr>
            </w:pPr>
            <w:r>
              <w:rPr>
                <w:rFonts w:hint="eastAsia" w:ascii="宋体" w:hAnsi="宋体" w:eastAsia="宋体" w:cs="Times New Roman"/>
                <w:b/>
                <w:bCs/>
              </w:rPr>
              <w:t>打印机</w:t>
            </w:r>
          </w:p>
        </w:tc>
        <w:tc>
          <w:tcPr>
            <w:tcW w:w="1297"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left"/>
              <w:rPr>
                <w:rFonts w:ascii="宋体" w:hAnsi="宋体" w:eastAsia="宋体" w:cs="Times New Roman"/>
                <w:b/>
                <w:bCs/>
              </w:rPr>
            </w:pPr>
            <w:r>
              <w:rPr>
                <w:rFonts w:hint="eastAsia" w:ascii="宋体" w:hAnsi="宋体" w:eastAsia="宋体" w:cs="Times New Roman"/>
                <w:b/>
                <w:bCs/>
              </w:rPr>
              <w:t>A02010601</w:t>
            </w: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left"/>
              <w:rPr>
                <w:rFonts w:ascii="宋体" w:hAnsi="宋体" w:eastAsia="宋体" w:cs="Times New Roman"/>
                <w:b/>
                <w:bCs/>
              </w:rPr>
            </w:pPr>
            <w:r>
              <w:rPr>
                <w:rFonts w:hint="eastAsia" w:ascii="宋体" w:hAnsi="宋体" w:eastAsia="宋体" w:cs="Times New Roman"/>
                <w:b/>
                <w:bCs/>
              </w:rPr>
              <w:t>台</w:t>
            </w: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right"/>
              <w:rPr>
                <w:rFonts w:ascii="宋体" w:hAnsi="宋体" w:eastAsia="宋体" w:cs="Times New Roman"/>
                <w:b/>
                <w:bCs/>
              </w:rPr>
            </w:pPr>
            <w:r>
              <w:rPr>
                <w:rFonts w:hint="eastAsia" w:ascii="宋体" w:hAnsi="宋体" w:eastAsia="宋体" w:cs="Times New Roman"/>
                <w:b/>
                <w:bCs/>
              </w:rPr>
              <w:t>1</w:t>
            </w: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0.5</w:t>
            </w:r>
          </w:p>
        </w:tc>
        <w:tc>
          <w:tcPr>
            <w:tcW w:w="992"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0.5</w:t>
            </w:r>
          </w:p>
        </w:tc>
        <w:tc>
          <w:tcPr>
            <w:tcW w:w="992"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0.5</w:t>
            </w:r>
          </w:p>
        </w:tc>
        <w:tc>
          <w:tcPr>
            <w:tcW w:w="992"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0.5</w:t>
            </w:r>
          </w:p>
        </w:tc>
        <w:tc>
          <w:tcPr>
            <w:tcW w:w="993"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right"/>
              <w:rPr>
                <w:rFonts w:ascii="宋体" w:hAnsi="宋体" w:eastAsia="宋体" w:cs="Times New Roman"/>
                <w:b/>
                <w:bCs/>
              </w:rPr>
            </w:pPr>
          </w:p>
        </w:tc>
        <w:tc>
          <w:tcPr>
            <w:tcW w:w="850"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right"/>
              <w:rPr>
                <w:rFonts w:ascii="宋体" w:hAnsi="宋体" w:eastAsia="宋体" w:cs="Times New Roman"/>
                <w:b/>
                <w:bCs/>
              </w:rPr>
            </w:pPr>
          </w:p>
        </w:tc>
        <w:tc>
          <w:tcPr>
            <w:tcW w:w="851"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right"/>
              <w:rPr>
                <w:rFonts w:ascii="宋体" w:hAnsi="宋体" w:eastAsia="宋体" w:cs="Times New Roman"/>
                <w:b/>
                <w:bCs/>
              </w:rPr>
            </w:pPr>
          </w:p>
        </w:tc>
        <w:tc>
          <w:tcPr>
            <w:tcW w:w="708"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right"/>
              <w:rPr>
                <w:rFonts w:ascii="宋体" w:hAnsi="宋体" w:eastAsia="宋体" w:cs="Times New Roman"/>
                <w:b/>
                <w:bCs/>
              </w:rPr>
            </w:pPr>
          </w:p>
        </w:tc>
      </w:tr>
    </w:tbl>
    <w:p>
      <w:pPr>
        <w:autoSpaceDE w:val="0"/>
        <w:autoSpaceDN w:val="0"/>
        <w:adjustRightInd w:val="0"/>
        <w:spacing w:line="560" w:lineRule="exact"/>
        <w:ind w:firstLine="645"/>
        <w:jc w:val="left"/>
        <w:rPr>
          <w:rFonts w:ascii="仿宋" w:hAnsi="仿宋" w:eastAsia="仿宋" w:cs="仿宋"/>
          <w:sz w:val="32"/>
          <w:szCs w:val="32"/>
        </w:rPr>
      </w:pPr>
    </w:p>
    <w:bookmarkEnd w:id="1"/>
    <w:p>
      <w:pPr>
        <w:autoSpaceDE w:val="0"/>
        <w:autoSpaceDN w:val="0"/>
        <w:adjustRightInd w:val="0"/>
        <w:spacing w:line="560" w:lineRule="exact"/>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七、国有资产信息</w:t>
      </w:r>
    </w:p>
    <w:p>
      <w:pPr>
        <w:spacing w:line="560" w:lineRule="exact"/>
        <w:ind w:firstLine="640"/>
        <w:rPr>
          <w:rFonts w:ascii="仿宋_GB2312" w:hAnsi="黑体" w:eastAsia="仿宋_GB2312" w:cs="Times New Roman"/>
          <w:sz w:val="32"/>
          <w:szCs w:val="32"/>
        </w:rPr>
      </w:pPr>
      <w:r>
        <w:rPr>
          <w:rFonts w:hint="eastAsia" w:ascii="仿宋_GB2312" w:hAnsi="黑体" w:eastAsia="仿宋_GB2312" w:cs="仿宋_GB2312"/>
          <w:sz w:val="32"/>
          <w:szCs w:val="32"/>
        </w:rPr>
        <w:t>成安县农业农村局部门（含所属单位）上年末固定资产金额为1170.08349万元，本年度拟购置固定资产打印机1台，预算0.5万元。</w:t>
      </w:r>
    </w:p>
    <w:tbl>
      <w:tblPr>
        <w:tblStyle w:val="4"/>
        <w:tblW w:w="11413" w:type="dxa"/>
        <w:tblInd w:w="-106" w:type="dxa"/>
        <w:tblLayout w:type="fixed"/>
        <w:tblCellMar>
          <w:top w:w="0" w:type="dxa"/>
          <w:left w:w="108" w:type="dxa"/>
          <w:bottom w:w="0" w:type="dxa"/>
          <w:right w:w="108" w:type="dxa"/>
        </w:tblCellMar>
      </w:tblPr>
      <w:tblGrid>
        <w:gridCol w:w="4750"/>
        <w:gridCol w:w="1701"/>
        <w:gridCol w:w="4962"/>
      </w:tblGrid>
      <w:tr>
        <w:tblPrEx>
          <w:tblCellMar>
            <w:top w:w="0" w:type="dxa"/>
            <w:left w:w="108" w:type="dxa"/>
            <w:bottom w:w="0" w:type="dxa"/>
            <w:right w:w="108" w:type="dxa"/>
          </w:tblCellMar>
        </w:tblPrEx>
        <w:trPr>
          <w:trHeight w:val="705" w:hRule="atLeast"/>
        </w:trPr>
        <w:tc>
          <w:tcPr>
            <w:tcW w:w="11413" w:type="dxa"/>
            <w:gridSpan w:val="3"/>
            <w:tcBorders>
              <w:top w:val="nil"/>
              <w:left w:val="nil"/>
              <w:bottom w:val="nil"/>
              <w:right w:val="nil"/>
            </w:tcBorders>
            <w:vAlign w:val="center"/>
          </w:tcPr>
          <w:p>
            <w:pPr>
              <w:widowControl/>
              <w:jc w:val="center"/>
              <w:rPr>
                <w:rFonts w:ascii="宋体" w:hAnsi="宋体" w:eastAsia="宋体" w:cs="Times New Roman"/>
                <w:b/>
                <w:bCs/>
                <w:kern w:val="0"/>
                <w:sz w:val="32"/>
                <w:szCs w:val="32"/>
              </w:rPr>
            </w:pPr>
            <w:r>
              <w:rPr>
                <w:rFonts w:hint="eastAsia" w:ascii="宋体" w:hAnsi="宋体" w:eastAsia="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6451" w:type="dxa"/>
            <w:gridSpan w:val="2"/>
            <w:tcBorders>
              <w:top w:val="nil"/>
              <w:left w:val="nil"/>
              <w:bottom w:val="nil"/>
              <w:right w:val="nil"/>
            </w:tcBorders>
            <w:vAlign w:val="center"/>
          </w:tcPr>
          <w:p>
            <w:pPr>
              <w:widowControl/>
              <w:jc w:val="left"/>
              <w:rPr>
                <w:rFonts w:ascii="宋体" w:hAnsi="宋体" w:eastAsia="宋体" w:cs="Times New Roman"/>
                <w:kern w:val="0"/>
                <w:sz w:val="22"/>
              </w:rPr>
            </w:pPr>
            <w:r>
              <w:rPr>
                <w:rFonts w:hint="eastAsia" w:ascii="宋体" w:hAnsi="宋体" w:eastAsia="宋体" w:cs="宋体"/>
                <w:kern w:val="0"/>
                <w:sz w:val="22"/>
                <w:szCs w:val="22"/>
              </w:rPr>
              <w:t>编制部门：成安县农业农村局</w:t>
            </w:r>
          </w:p>
        </w:tc>
        <w:tc>
          <w:tcPr>
            <w:tcW w:w="4962" w:type="dxa"/>
            <w:tcBorders>
              <w:top w:val="nil"/>
              <w:left w:val="nil"/>
              <w:bottom w:val="nil"/>
              <w:right w:val="nil"/>
            </w:tcBorders>
            <w:vAlign w:val="center"/>
          </w:tcPr>
          <w:p>
            <w:pPr>
              <w:widowControl/>
              <w:ind w:firstLine="550" w:firstLineChars="250"/>
              <w:jc w:val="left"/>
              <w:rPr>
                <w:rFonts w:ascii="宋体" w:hAnsi="宋体" w:eastAsia="宋体" w:cs="宋体"/>
                <w:kern w:val="0"/>
                <w:sz w:val="22"/>
              </w:rPr>
            </w:pPr>
            <w:r>
              <w:rPr>
                <w:rFonts w:hint="eastAsia" w:ascii="宋体" w:hAnsi="宋体" w:eastAsia="宋体" w:cs="宋体"/>
                <w:kern w:val="0"/>
                <w:sz w:val="22"/>
                <w:szCs w:val="22"/>
              </w:rPr>
              <w:t>截止时间：2018年</w:t>
            </w:r>
            <w:r>
              <w:rPr>
                <w:rFonts w:ascii="宋体" w:hAnsi="宋体" w:eastAsia="宋体" w:cs="宋体"/>
                <w:kern w:val="0"/>
                <w:sz w:val="22"/>
                <w:szCs w:val="22"/>
              </w:rPr>
              <w:t>12</w:t>
            </w:r>
            <w:r>
              <w:rPr>
                <w:rFonts w:hint="eastAsia" w:ascii="宋体" w:hAnsi="宋体" w:eastAsia="宋体" w:cs="宋体"/>
                <w:kern w:val="0"/>
                <w:sz w:val="22"/>
                <w:szCs w:val="22"/>
              </w:rPr>
              <w:t>月</w:t>
            </w:r>
            <w:r>
              <w:rPr>
                <w:rFonts w:ascii="宋体" w:hAnsi="宋体" w:eastAsia="宋体" w:cs="宋体"/>
                <w:kern w:val="0"/>
                <w:sz w:val="22"/>
                <w:szCs w:val="22"/>
              </w:rPr>
              <w:t>31</w:t>
            </w:r>
            <w:r>
              <w:rPr>
                <w:rFonts w:hint="eastAsia" w:ascii="宋体" w:hAnsi="宋体" w:eastAsia="宋体" w:cs="宋体"/>
                <w:kern w:val="0"/>
                <w:sz w:val="22"/>
                <w:szCs w:val="22"/>
              </w:rPr>
              <w:t>日</w:t>
            </w:r>
          </w:p>
        </w:tc>
      </w:tr>
      <w:tr>
        <w:tblPrEx>
          <w:tblCellMar>
            <w:top w:w="0" w:type="dxa"/>
            <w:left w:w="108" w:type="dxa"/>
            <w:bottom w:w="0" w:type="dxa"/>
            <w:right w:w="108" w:type="dxa"/>
          </w:tblCellMar>
        </w:tblPrEx>
        <w:trPr>
          <w:trHeight w:val="645" w:hRule="atLeast"/>
        </w:trPr>
        <w:tc>
          <w:tcPr>
            <w:tcW w:w="4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项目</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数量</w:t>
            </w:r>
          </w:p>
        </w:tc>
        <w:tc>
          <w:tcPr>
            <w:tcW w:w="496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价值（金额单位：万元）</w:t>
            </w:r>
          </w:p>
        </w:tc>
      </w:tr>
      <w:tr>
        <w:tblPrEx>
          <w:tblCellMar>
            <w:top w:w="0" w:type="dxa"/>
            <w:left w:w="108" w:type="dxa"/>
            <w:bottom w:w="0" w:type="dxa"/>
            <w:right w:w="108" w:type="dxa"/>
          </w:tblCellMar>
        </w:tblPrEx>
        <w:trPr>
          <w:trHeight w:val="645" w:hRule="atLeast"/>
        </w:trPr>
        <w:tc>
          <w:tcPr>
            <w:tcW w:w="475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宋体"/>
                <w:kern w:val="0"/>
                <w:sz w:val="22"/>
                <w:szCs w:val="22"/>
              </w:rPr>
              <w:t>资产总额</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ascii="宋体" w:hAnsi="宋体" w:eastAsia="宋体" w:cs="宋体"/>
                <w:kern w:val="0"/>
                <w:sz w:val="22"/>
                <w:szCs w:val="22"/>
              </w:rPr>
              <w:t>——</w:t>
            </w:r>
          </w:p>
        </w:tc>
        <w:tc>
          <w:tcPr>
            <w:tcW w:w="496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1170.08349</w:t>
            </w:r>
          </w:p>
        </w:tc>
      </w:tr>
      <w:tr>
        <w:tblPrEx>
          <w:tblCellMar>
            <w:top w:w="0" w:type="dxa"/>
            <w:left w:w="108" w:type="dxa"/>
            <w:bottom w:w="0" w:type="dxa"/>
            <w:right w:w="108" w:type="dxa"/>
          </w:tblCellMar>
        </w:tblPrEx>
        <w:trPr>
          <w:trHeight w:val="645" w:hRule="atLeast"/>
        </w:trPr>
        <w:tc>
          <w:tcPr>
            <w:tcW w:w="475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1</w:t>
            </w:r>
            <w:r>
              <w:rPr>
                <w:rFonts w:hint="eastAsia" w:ascii="宋体" w:hAnsi="宋体" w:eastAsia="宋体" w:cs="宋体"/>
                <w:kern w:val="0"/>
                <w:sz w:val="22"/>
                <w:szCs w:val="22"/>
              </w:rPr>
              <w:t>、房屋（平方米）</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5200</w:t>
            </w:r>
          </w:p>
        </w:tc>
        <w:tc>
          <w:tcPr>
            <w:tcW w:w="4962"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702.5437</w:t>
            </w:r>
          </w:p>
        </w:tc>
      </w:tr>
      <w:tr>
        <w:tblPrEx>
          <w:tblCellMar>
            <w:top w:w="0" w:type="dxa"/>
            <w:left w:w="108" w:type="dxa"/>
            <w:bottom w:w="0" w:type="dxa"/>
            <w:right w:w="108" w:type="dxa"/>
          </w:tblCellMar>
        </w:tblPrEx>
        <w:trPr>
          <w:trHeight w:val="645" w:hRule="atLeast"/>
        </w:trPr>
        <w:tc>
          <w:tcPr>
            <w:tcW w:w="475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hint="eastAsia" w:ascii="宋体" w:hAnsi="宋体" w:eastAsia="宋体" w:cs="宋体"/>
                <w:kern w:val="0"/>
                <w:sz w:val="22"/>
                <w:szCs w:val="22"/>
              </w:rPr>
              <w:t>其中：办公用房（平方米）</w:t>
            </w:r>
          </w:p>
        </w:tc>
        <w:tc>
          <w:tcPr>
            <w:tcW w:w="1701" w:type="dxa"/>
            <w:tcBorders>
              <w:top w:val="nil"/>
              <w:left w:val="nil"/>
              <w:bottom w:val="single" w:color="auto" w:sz="4" w:space="0"/>
              <w:right w:val="single" w:color="auto" w:sz="4" w:space="0"/>
            </w:tcBorders>
            <w:vAlign w:val="center"/>
          </w:tcPr>
          <w:p>
            <w:pPr>
              <w:widowControl/>
              <w:tabs>
                <w:tab w:val="left" w:pos="250"/>
              </w:tabs>
              <w:jc w:val="center"/>
              <w:rPr>
                <w:rFonts w:ascii="宋体" w:hAnsi="宋体" w:eastAsia="宋体" w:cs="Times New Roman"/>
                <w:kern w:val="0"/>
                <w:sz w:val="22"/>
              </w:rPr>
            </w:pPr>
            <w:r>
              <w:rPr>
                <w:rFonts w:hint="eastAsia" w:ascii="宋体" w:hAnsi="宋体" w:eastAsia="宋体" w:cs="Times New Roman"/>
                <w:kern w:val="0"/>
                <w:sz w:val="22"/>
              </w:rPr>
              <w:t>5200</w:t>
            </w:r>
          </w:p>
        </w:tc>
        <w:tc>
          <w:tcPr>
            <w:tcW w:w="4962"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702.5437</w:t>
            </w:r>
          </w:p>
        </w:tc>
      </w:tr>
      <w:tr>
        <w:tblPrEx>
          <w:tblCellMar>
            <w:top w:w="0" w:type="dxa"/>
            <w:left w:w="108" w:type="dxa"/>
            <w:bottom w:w="0" w:type="dxa"/>
            <w:right w:w="108" w:type="dxa"/>
          </w:tblCellMar>
        </w:tblPrEx>
        <w:trPr>
          <w:trHeight w:val="645" w:hRule="atLeast"/>
        </w:trPr>
        <w:tc>
          <w:tcPr>
            <w:tcW w:w="475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2</w:t>
            </w:r>
            <w:r>
              <w:rPr>
                <w:rFonts w:hint="eastAsia" w:ascii="宋体" w:hAnsi="宋体" w:eastAsia="宋体" w:cs="宋体"/>
                <w:kern w:val="0"/>
                <w:sz w:val="22"/>
                <w:szCs w:val="22"/>
              </w:rPr>
              <w:t>、车辆（台、辆）</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10</w:t>
            </w:r>
          </w:p>
        </w:tc>
        <w:tc>
          <w:tcPr>
            <w:tcW w:w="4962"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119.4064</w:t>
            </w:r>
          </w:p>
        </w:tc>
      </w:tr>
      <w:tr>
        <w:tblPrEx>
          <w:tblCellMar>
            <w:top w:w="0" w:type="dxa"/>
            <w:left w:w="108" w:type="dxa"/>
            <w:bottom w:w="0" w:type="dxa"/>
            <w:right w:w="108" w:type="dxa"/>
          </w:tblCellMar>
        </w:tblPrEx>
        <w:trPr>
          <w:trHeight w:val="645" w:hRule="atLeast"/>
        </w:trPr>
        <w:tc>
          <w:tcPr>
            <w:tcW w:w="475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3</w:t>
            </w:r>
            <w:r>
              <w:rPr>
                <w:rFonts w:hint="eastAsia" w:ascii="宋体" w:hAnsi="宋体" w:eastAsia="宋体" w:cs="宋体"/>
                <w:kern w:val="0"/>
                <w:sz w:val="22"/>
                <w:szCs w:val="22"/>
              </w:rPr>
              <w:t>、单价在</w:t>
            </w:r>
            <w:r>
              <w:rPr>
                <w:rFonts w:ascii="宋体" w:hAnsi="宋体" w:eastAsia="宋体" w:cs="宋体"/>
                <w:kern w:val="0"/>
                <w:sz w:val="22"/>
                <w:szCs w:val="22"/>
              </w:rPr>
              <w:t>50</w:t>
            </w:r>
            <w:r>
              <w:rPr>
                <w:rFonts w:hint="eastAsia" w:ascii="宋体" w:hAnsi="宋体" w:eastAsia="宋体" w:cs="宋体"/>
                <w:kern w:val="0"/>
                <w:sz w:val="22"/>
                <w:szCs w:val="22"/>
              </w:rPr>
              <w:t>万元以上的设备</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c>
          <w:tcPr>
            <w:tcW w:w="4962"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0</w:t>
            </w:r>
          </w:p>
        </w:tc>
      </w:tr>
      <w:tr>
        <w:tblPrEx>
          <w:tblCellMar>
            <w:top w:w="0" w:type="dxa"/>
            <w:left w:w="108" w:type="dxa"/>
            <w:bottom w:w="0" w:type="dxa"/>
            <w:right w:w="108" w:type="dxa"/>
          </w:tblCellMar>
        </w:tblPrEx>
        <w:trPr>
          <w:trHeight w:val="645" w:hRule="atLeast"/>
        </w:trPr>
        <w:tc>
          <w:tcPr>
            <w:tcW w:w="475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4</w:t>
            </w:r>
            <w:r>
              <w:rPr>
                <w:rFonts w:hint="eastAsia" w:ascii="宋体" w:hAnsi="宋体" w:eastAsia="宋体" w:cs="宋体"/>
                <w:kern w:val="0"/>
                <w:sz w:val="22"/>
                <w:szCs w:val="22"/>
              </w:rPr>
              <w:t>、其他固定资产</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452</w:t>
            </w:r>
          </w:p>
        </w:tc>
        <w:tc>
          <w:tcPr>
            <w:tcW w:w="4962"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348.13339</w:t>
            </w:r>
          </w:p>
        </w:tc>
      </w:tr>
    </w:tbl>
    <w:p>
      <w:pPr>
        <w:widowControl/>
        <w:numPr>
          <w:ilvl w:val="0"/>
          <w:numId w:val="2"/>
        </w:numPr>
        <w:spacing w:line="360" w:lineRule="auto"/>
        <w:jc w:val="left"/>
        <w:rPr>
          <w:rFonts w:ascii="黑体" w:hAnsi="黑体" w:eastAsia="黑体" w:cs="黑体"/>
          <w:sz w:val="32"/>
          <w:szCs w:val="32"/>
        </w:rPr>
      </w:pPr>
      <w:r>
        <w:rPr>
          <w:rFonts w:hint="eastAsia" w:ascii="黑体" w:hAnsi="黑体" w:eastAsia="黑体" w:cs="黑体"/>
          <w:sz w:val="32"/>
          <w:szCs w:val="32"/>
        </w:rPr>
        <w:t>名词解释</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bCs/>
          <w:kern w:val="0"/>
          <w:sz w:val="32"/>
          <w:szCs w:val="32"/>
        </w:rPr>
        <w:t>1、财政拨款收入：指</w:t>
      </w:r>
      <w:r>
        <w:rPr>
          <w:rFonts w:hint="eastAsia" w:ascii="仿宋" w:hAnsi="仿宋" w:eastAsia="仿宋" w:cs="仿宋"/>
          <w:kern w:val="0"/>
          <w:sz w:val="32"/>
          <w:szCs w:val="32"/>
        </w:rPr>
        <w:t>财政当年拨付的资金。</w:t>
      </w:r>
    </w:p>
    <w:p>
      <w:pPr>
        <w:widowControl/>
        <w:spacing w:line="360" w:lineRule="auto"/>
        <w:ind w:firstLine="640" w:firstLineChars="200"/>
        <w:jc w:val="left"/>
        <w:rPr>
          <w:rFonts w:ascii="微软雅黑" w:hAnsi="微软雅黑" w:eastAsia="微软雅黑" w:cs="微软雅黑"/>
          <w:kern w:val="0"/>
          <w:sz w:val="24"/>
          <w:szCs w:val="24"/>
        </w:rPr>
      </w:pPr>
      <w:r>
        <w:rPr>
          <w:rFonts w:hint="eastAsia" w:ascii="仿宋" w:hAnsi="仿宋" w:eastAsia="仿宋" w:cs="仿宋"/>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pPr>
        <w:widowControl/>
        <w:spacing w:line="360" w:lineRule="auto"/>
        <w:ind w:firstLine="480" w:firstLineChars="200"/>
        <w:jc w:val="left"/>
        <w:rPr>
          <w:rFonts w:ascii="仿宋" w:hAnsi="仿宋" w:eastAsia="仿宋" w:cs="仿宋"/>
          <w:kern w:val="0"/>
          <w:sz w:val="32"/>
          <w:szCs w:val="32"/>
        </w:rPr>
      </w:pPr>
      <w:r>
        <w:rPr>
          <w:rFonts w:hint="eastAsia" w:ascii="微软雅黑" w:hAnsi="微软雅黑" w:eastAsia="微软雅黑" w:cs="微软雅黑"/>
          <w:kern w:val="0"/>
          <w:sz w:val="24"/>
          <w:szCs w:val="24"/>
        </w:rPr>
        <w:t>3</w:t>
      </w:r>
      <w:r>
        <w:rPr>
          <w:rFonts w:hint="eastAsia" w:ascii="仿宋" w:hAnsi="仿宋" w:eastAsia="仿宋" w:cs="仿宋"/>
          <w:kern w:val="0"/>
          <w:sz w:val="32"/>
          <w:szCs w:val="32"/>
        </w:rPr>
        <w:t>、年初结转和结余：指以前年度尚未完成，结转到本年仍按照原规定用途继续使用的资金，或项目已完成等产生的结余资金。 </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4、基本支出：指单位为了保障其正常运转、完成日常工作任务而发生的人员支出和公用支出。 </w:t>
      </w:r>
    </w:p>
    <w:p>
      <w:pPr>
        <w:widowControl/>
        <w:spacing w:line="360" w:lineRule="auto"/>
        <w:ind w:firstLine="640" w:firstLineChars="200"/>
        <w:jc w:val="left"/>
        <w:rPr>
          <w:rFonts w:ascii="黑体" w:hAnsi="黑体" w:eastAsia="黑体" w:cs="Times New Roman"/>
          <w:sz w:val="32"/>
          <w:szCs w:val="32"/>
        </w:rPr>
      </w:pPr>
      <w:r>
        <w:rPr>
          <w:rFonts w:hint="eastAsia" w:ascii="仿宋" w:hAnsi="仿宋" w:eastAsia="仿宋" w:cs="仿宋"/>
          <w:kern w:val="0"/>
          <w:sz w:val="32"/>
          <w:szCs w:val="32"/>
        </w:rPr>
        <w:t>5、项目支出</w:t>
      </w:r>
      <w:r>
        <w:rPr>
          <w:rFonts w:hint="eastAsia" w:ascii="仿宋" w:hAnsi="仿宋" w:eastAsia="仿宋" w:cs="仿宋"/>
          <w:b/>
          <w:kern w:val="0"/>
          <w:sz w:val="32"/>
          <w:szCs w:val="32"/>
        </w:rPr>
        <w:t>：</w:t>
      </w:r>
      <w:r>
        <w:rPr>
          <w:rFonts w:hint="eastAsia" w:ascii="仿宋" w:hAnsi="仿宋" w:eastAsia="仿宋" w:cs="仿宋"/>
          <w:kern w:val="0"/>
          <w:sz w:val="32"/>
          <w:szCs w:val="32"/>
        </w:rPr>
        <w:t>指单位为了特定的工作任务和事业发展目标，在基本支出之外所发生的支出。</w:t>
      </w:r>
    </w:p>
    <w:p>
      <w:pPr>
        <w:tabs>
          <w:tab w:val="left" w:pos="11490"/>
        </w:tabs>
        <w:ind w:firstLine="640" w:firstLineChars="200"/>
        <w:rPr>
          <w:rFonts w:ascii="黑体" w:hAnsi="黑体" w:eastAsia="黑体" w:cs="Times New Roman"/>
          <w:sz w:val="32"/>
          <w:szCs w:val="32"/>
        </w:rPr>
      </w:pPr>
      <w:r>
        <w:rPr>
          <w:rFonts w:hint="eastAsia" w:ascii="黑体" w:hAnsi="黑体" w:eastAsia="黑体" w:cs="黑体"/>
          <w:sz w:val="32"/>
          <w:szCs w:val="32"/>
        </w:rPr>
        <w:t>九、其它需要说明的事项</w:t>
      </w:r>
    </w:p>
    <w:p>
      <w:pPr>
        <w:tabs>
          <w:tab w:val="left" w:pos="11490"/>
        </w:tabs>
        <w:ind w:firstLine="640" w:firstLineChars="200"/>
        <w:rPr>
          <w:rFonts w:ascii="仿宋" w:hAnsi="仿宋" w:eastAsia="仿宋" w:cs="Times New Roman"/>
          <w:sz w:val="32"/>
          <w:szCs w:val="32"/>
        </w:rPr>
      </w:pPr>
      <w:r>
        <w:rPr>
          <w:rFonts w:hint="eastAsia" w:ascii="仿宋" w:hAnsi="仿宋" w:eastAsia="仿宋" w:cs="仿宋"/>
          <w:kern w:val="0"/>
          <w:sz w:val="32"/>
          <w:szCs w:val="32"/>
        </w:rPr>
        <w:t>无其它需要说明的事项。</w:t>
      </w:r>
    </w:p>
    <w:sectPr>
      <w:footerReference r:id="rId3" w:type="default"/>
      <w:pgSz w:w="16838" w:h="11906" w:orient="landscape"/>
      <w:pgMar w:top="1588" w:right="2098" w:bottom="1474"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 w:hAnsi="仿宋" w:eastAsia="仿宋" w:cs="Times New Roman"/>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PAGE   \* MERGEFORMAT</w:instrText>
    </w:r>
    <w:r>
      <w:rPr>
        <w:rFonts w:ascii="仿宋" w:hAnsi="仿宋" w:eastAsia="仿宋" w:cs="仿宋"/>
        <w:sz w:val="32"/>
        <w:szCs w:val="32"/>
      </w:rPr>
      <w:fldChar w:fldCharType="separate"/>
    </w:r>
    <w:r>
      <w:rPr>
        <w:rFonts w:ascii="仿宋" w:hAnsi="仿宋" w:eastAsia="仿宋" w:cs="仿宋"/>
        <w:sz w:val="32"/>
        <w:szCs w:val="32"/>
        <w:lang w:val="zh-CN"/>
      </w:rPr>
      <w:t>14</w:t>
    </w:r>
    <w:r>
      <w:rPr>
        <w:rFonts w:ascii="仿宋" w:hAnsi="仿宋" w:eastAsia="仿宋" w:cs="仿宋"/>
        <w:sz w:val="32"/>
        <w:szCs w:val="32"/>
      </w:rPr>
      <w:fldChar w:fldCharType="end"/>
    </w:r>
  </w:p>
  <w:p>
    <w:pPr>
      <w:pStyle w:val="2"/>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74034"/>
    <w:multiLevelType w:val="singleLevel"/>
    <w:tmpl w:val="85974034"/>
    <w:lvl w:ilvl="0" w:tentative="0">
      <w:start w:val="6"/>
      <w:numFmt w:val="chineseCounting"/>
      <w:suff w:val="nothing"/>
      <w:lvlText w:val="%1、"/>
      <w:lvlJc w:val="left"/>
      <w:rPr>
        <w:rFonts w:hint="eastAsia"/>
      </w:rPr>
    </w:lvl>
  </w:abstractNum>
  <w:abstractNum w:abstractNumId="1">
    <w:nsid w:val="154228B0"/>
    <w:multiLevelType w:val="multilevel"/>
    <w:tmpl w:val="154228B0"/>
    <w:lvl w:ilvl="0" w:tentative="0">
      <w:start w:val="8"/>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AAA"/>
    <w:rsid w:val="000A796E"/>
    <w:rsid w:val="000B7277"/>
    <w:rsid w:val="00101C7A"/>
    <w:rsid w:val="00131928"/>
    <w:rsid w:val="0016439B"/>
    <w:rsid w:val="001A3CB4"/>
    <w:rsid w:val="001E0232"/>
    <w:rsid w:val="00206B22"/>
    <w:rsid w:val="002307B5"/>
    <w:rsid w:val="002B143F"/>
    <w:rsid w:val="002C0317"/>
    <w:rsid w:val="00325594"/>
    <w:rsid w:val="0037750D"/>
    <w:rsid w:val="0039312F"/>
    <w:rsid w:val="003C4C5D"/>
    <w:rsid w:val="003D1126"/>
    <w:rsid w:val="003D1369"/>
    <w:rsid w:val="003D22B1"/>
    <w:rsid w:val="003F72DB"/>
    <w:rsid w:val="00453A06"/>
    <w:rsid w:val="00453DF5"/>
    <w:rsid w:val="00524AAA"/>
    <w:rsid w:val="005412A2"/>
    <w:rsid w:val="005730D6"/>
    <w:rsid w:val="005F3F24"/>
    <w:rsid w:val="005F4345"/>
    <w:rsid w:val="0068144F"/>
    <w:rsid w:val="006A6A17"/>
    <w:rsid w:val="00703578"/>
    <w:rsid w:val="00732EFF"/>
    <w:rsid w:val="00742158"/>
    <w:rsid w:val="00747D9E"/>
    <w:rsid w:val="007604A7"/>
    <w:rsid w:val="007775CB"/>
    <w:rsid w:val="0078481E"/>
    <w:rsid w:val="007B4EB3"/>
    <w:rsid w:val="007C484E"/>
    <w:rsid w:val="007F0D2E"/>
    <w:rsid w:val="00825F97"/>
    <w:rsid w:val="008327A0"/>
    <w:rsid w:val="00864E50"/>
    <w:rsid w:val="0088022A"/>
    <w:rsid w:val="008C1632"/>
    <w:rsid w:val="008F7DF0"/>
    <w:rsid w:val="0091320D"/>
    <w:rsid w:val="00927220"/>
    <w:rsid w:val="00933068"/>
    <w:rsid w:val="00943779"/>
    <w:rsid w:val="0095277E"/>
    <w:rsid w:val="00957AB3"/>
    <w:rsid w:val="00973104"/>
    <w:rsid w:val="009813FE"/>
    <w:rsid w:val="00990CB9"/>
    <w:rsid w:val="009A03A0"/>
    <w:rsid w:val="009B2D48"/>
    <w:rsid w:val="009C264C"/>
    <w:rsid w:val="009F0612"/>
    <w:rsid w:val="00A03F1E"/>
    <w:rsid w:val="00A12AE7"/>
    <w:rsid w:val="00A15ADE"/>
    <w:rsid w:val="00A22F56"/>
    <w:rsid w:val="00A6455D"/>
    <w:rsid w:val="00A708C0"/>
    <w:rsid w:val="00A95F51"/>
    <w:rsid w:val="00A97D62"/>
    <w:rsid w:val="00AB5A87"/>
    <w:rsid w:val="00AC6968"/>
    <w:rsid w:val="00B13EFE"/>
    <w:rsid w:val="00B24D7D"/>
    <w:rsid w:val="00B347EA"/>
    <w:rsid w:val="00B50088"/>
    <w:rsid w:val="00B500A4"/>
    <w:rsid w:val="00BA40C6"/>
    <w:rsid w:val="00BA6B82"/>
    <w:rsid w:val="00BD4843"/>
    <w:rsid w:val="00CD0F72"/>
    <w:rsid w:val="00D16719"/>
    <w:rsid w:val="00D27A25"/>
    <w:rsid w:val="00D30A20"/>
    <w:rsid w:val="00D312BA"/>
    <w:rsid w:val="00D73351"/>
    <w:rsid w:val="00DA7B0A"/>
    <w:rsid w:val="00DB6AC2"/>
    <w:rsid w:val="00E000C9"/>
    <w:rsid w:val="00E052DA"/>
    <w:rsid w:val="00E24B37"/>
    <w:rsid w:val="00E474B2"/>
    <w:rsid w:val="00E87B0C"/>
    <w:rsid w:val="00E91C36"/>
    <w:rsid w:val="00EF66D2"/>
    <w:rsid w:val="00F14752"/>
    <w:rsid w:val="00F311AF"/>
    <w:rsid w:val="00F41A8D"/>
    <w:rsid w:val="00F45159"/>
    <w:rsid w:val="00F66032"/>
    <w:rsid w:val="00F95A67"/>
    <w:rsid w:val="00F9652C"/>
    <w:rsid w:val="00FB5EA2"/>
    <w:rsid w:val="00FD7196"/>
    <w:rsid w:val="01880C91"/>
    <w:rsid w:val="01AE365E"/>
    <w:rsid w:val="028621BC"/>
    <w:rsid w:val="050206A6"/>
    <w:rsid w:val="05A731B6"/>
    <w:rsid w:val="08FC4907"/>
    <w:rsid w:val="09332342"/>
    <w:rsid w:val="0AD82331"/>
    <w:rsid w:val="0DBA1A2E"/>
    <w:rsid w:val="0E88388E"/>
    <w:rsid w:val="157E6D19"/>
    <w:rsid w:val="15CF48E5"/>
    <w:rsid w:val="16CD1FE9"/>
    <w:rsid w:val="16E4076F"/>
    <w:rsid w:val="1784057E"/>
    <w:rsid w:val="18213A35"/>
    <w:rsid w:val="189A3AF4"/>
    <w:rsid w:val="1BB81DB0"/>
    <w:rsid w:val="1DA31A2E"/>
    <w:rsid w:val="1E2429D6"/>
    <w:rsid w:val="2048341F"/>
    <w:rsid w:val="20F301EA"/>
    <w:rsid w:val="247E5888"/>
    <w:rsid w:val="2691608C"/>
    <w:rsid w:val="27F01305"/>
    <w:rsid w:val="27FD567D"/>
    <w:rsid w:val="2E3347FD"/>
    <w:rsid w:val="36DA3598"/>
    <w:rsid w:val="371F7CCD"/>
    <w:rsid w:val="3B9E6ECF"/>
    <w:rsid w:val="3EEE733A"/>
    <w:rsid w:val="40DB6B24"/>
    <w:rsid w:val="412A7609"/>
    <w:rsid w:val="43D40A2E"/>
    <w:rsid w:val="481667AB"/>
    <w:rsid w:val="4AD450AF"/>
    <w:rsid w:val="4BA577BC"/>
    <w:rsid w:val="4D46563E"/>
    <w:rsid w:val="4DDE228A"/>
    <w:rsid w:val="4E032787"/>
    <w:rsid w:val="50A46CBC"/>
    <w:rsid w:val="56BA0941"/>
    <w:rsid w:val="59992FAA"/>
    <w:rsid w:val="5A1D125F"/>
    <w:rsid w:val="5AB25F79"/>
    <w:rsid w:val="5B982349"/>
    <w:rsid w:val="5CCC7C21"/>
    <w:rsid w:val="621B26FB"/>
    <w:rsid w:val="65ED08B8"/>
    <w:rsid w:val="67252199"/>
    <w:rsid w:val="67EF078A"/>
    <w:rsid w:val="6916107F"/>
    <w:rsid w:val="6AAB1FAF"/>
    <w:rsid w:val="6BD67F2F"/>
    <w:rsid w:val="6DBE2C52"/>
    <w:rsid w:val="6E085B93"/>
    <w:rsid w:val="700C7B29"/>
    <w:rsid w:val="703A0D4B"/>
    <w:rsid w:val="726A28C4"/>
    <w:rsid w:val="74CD008E"/>
    <w:rsid w:val="753A3590"/>
    <w:rsid w:val="765C740D"/>
    <w:rsid w:val="768963FC"/>
    <w:rsid w:val="78496DDB"/>
    <w:rsid w:val="78B1332E"/>
    <w:rsid w:val="7A893CB6"/>
    <w:rsid w:val="7ADC20B9"/>
    <w:rsid w:val="7B6830C6"/>
    <w:rsid w:val="7DFD0C42"/>
    <w:rsid w:val="7F613BB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qFormat/>
    <w:locked/>
    <w:uiPriority w:val="99"/>
    <w:rPr>
      <w:rFonts w:cs="Times New Roman"/>
      <w:sz w:val="18"/>
      <w:szCs w:val="18"/>
    </w:rPr>
  </w:style>
  <w:style w:type="character" w:customStyle="1" w:styleId="7">
    <w:name w:val="页脚 Char"/>
    <w:link w:val="2"/>
    <w:qFormat/>
    <w:locked/>
    <w:uiPriority w:val="99"/>
    <w:rPr>
      <w:rFonts w:cs="Times New Roman"/>
      <w:sz w:val="18"/>
      <w:szCs w:val="18"/>
    </w:rPr>
  </w:style>
  <w:style w:type="paragraph" w:customStyle="1" w:styleId="8">
    <w:name w:val="列出段落1"/>
    <w:basedOn w:val="1"/>
    <w:qFormat/>
    <w:uiPriority w:val="99"/>
    <w:pPr>
      <w:ind w:firstLine="420" w:firstLineChars="200"/>
    </w:pPr>
  </w:style>
  <w:style w:type="paragraph" w:customStyle="1" w:styleId="9">
    <w:name w:val="[Normal]"/>
    <w:qFormat/>
    <w:uiPriority w:val="0"/>
    <w:rPr>
      <w:rFonts w:ascii="宋体" w:hAnsi="宋体" w:eastAsia="宋体" w:cs="Times New Roman"/>
      <w:sz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21</Pages>
  <Words>8685</Words>
  <Characters>1260</Characters>
  <Lines>10</Lines>
  <Paragraphs>19</Paragraphs>
  <TotalTime>136</TotalTime>
  <ScaleCrop>false</ScaleCrop>
  <LinksUpToDate>false</LinksUpToDate>
  <CharactersWithSpaces>9926</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2017-11-10T09:22:00Z</dcterms:created>
  <dc:creator>旭东</dc:creator>
  <cp:lastModifiedBy>Administrator</cp:lastModifiedBy>
  <dcterms:modified xsi:type="dcterms:W3CDTF">2024-09-19T01:09:24Z</dcterms:modified>
  <dc:title>2017年部门预算公开督导整改要求</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EF894648F989469CBA18C2890CA42857</vt:lpwstr>
  </property>
</Properties>
</file>