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成安县审计局所属单位</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22</w:t>
      </w:r>
      <w:r>
        <w:fldChar w:fldCharType="end"/>
      </w:r>
      <w:r>
        <w:fldChar w:fldCharType="end"/>
      </w:r>
    </w:p>
    <w:p>
      <w:pPr>
        <w:jc w:val="center"/>
        <w:outlineLvl w:val="3"/>
      </w:pPr>
      <w:r>
        <w:fldChar w:fldCharType="end"/>
      </w:r>
      <w:bookmarkStart w:id="0" w:name="_Toc_4_4_0000000019"/>
      <w:r>
        <w:rPr>
          <w:rFonts w:ascii="方正小标宋_GBK" w:hAnsi="方正小标宋_GBK" w:eastAsia="方正小标宋_GBK" w:cs="方正小标宋_GBK"/>
          <w:color w:val="000000"/>
          <w:sz w:val="44"/>
        </w:rPr>
        <w:t>成安县审计局机关（本级）收支预算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3"/>
            </w:pPr>
            <w:r>
              <w:t>319001成安县审计局机关（本级）</w:t>
            </w:r>
          </w:p>
        </w:tc>
        <w:tc>
          <w:tcPr>
            <w:tcW w:w="2959" w:type="dxa"/>
            <w:tcBorders>
              <w:top w:val="single" w:color="FFFFFF" w:sz="6" w:space="0"/>
              <w:left w:val="single" w:color="FFFFFF" w:sz="6" w:space="0"/>
              <w:right w:val="single" w:color="FFFFFF" w:sz="6" w:space="0"/>
            </w:tcBorders>
            <w:vAlign w:val="center"/>
          </w:tcPr>
          <w:p>
            <w:pPr>
              <w:pStyle w:val="12"/>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4"/>
            </w:pPr>
            <w:r>
              <w:t>序号</w:t>
            </w:r>
          </w:p>
        </w:tc>
        <w:tc>
          <w:tcPr>
            <w:tcW w:w="5918" w:type="dxa"/>
            <w:gridSpan w:val="2"/>
            <w:vAlign w:val="center"/>
          </w:tcPr>
          <w:p>
            <w:pPr>
              <w:pStyle w:val="14"/>
            </w:pPr>
            <w:r>
              <w:t>收入</w:t>
            </w:r>
          </w:p>
        </w:tc>
        <w:tc>
          <w:tcPr>
            <w:tcW w:w="5918"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4"/>
            </w:pPr>
            <w:r>
              <w:t>项  目</w:t>
            </w:r>
          </w:p>
        </w:tc>
        <w:tc>
          <w:tcPr>
            <w:tcW w:w="2959" w:type="dxa"/>
            <w:vAlign w:val="center"/>
          </w:tcPr>
          <w:p>
            <w:pPr>
              <w:pStyle w:val="14"/>
            </w:pPr>
            <w:r>
              <w:t>预算数</w:t>
            </w:r>
          </w:p>
        </w:tc>
        <w:tc>
          <w:tcPr>
            <w:tcW w:w="2959" w:type="dxa"/>
            <w:vAlign w:val="center"/>
          </w:tcPr>
          <w:p>
            <w:pPr>
              <w:pStyle w:val="14"/>
            </w:pPr>
            <w:r>
              <w:t>项  目</w:t>
            </w:r>
          </w:p>
        </w:tc>
        <w:tc>
          <w:tcPr>
            <w:tcW w:w="2959"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4"/>
            </w:pPr>
            <w:r>
              <w:t>栏次</w:t>
            </w:r>
          </w:p>
        </w:tc>
        <w:tc>
          <w:tcPr>
            <w:tcW w:w="2959" w:type="dxa"/>
            <w:vAlign w:val="center"/>
          </w:tcPr>
          <w:p>
            <w:pPr>
              <w:pStyle w:val="14"/>
            </w:pPr>
            <w:r>
              <w:t>1</w:t>
            </w:r>
          </w:p>
        </w:tc>
        <w:tc>
          <w:tcPr>
            <w:tcW w:w="2959" w:type="dxa"/>
            <w:vAlign w:val="center"/>
          </w:tcPr>
          <w:p>
            <w:pPr>
              <w:pStyle w:val="14"/>
            </w:pPr>
            <w:r>
              <w:t>2</w:t>
            </w:r>
          </w:p>
        </w:tc>
        <w:tc>
          <w:tcPr>
            <w:tcW w:w="2959" w:type="dxa"/>
            <w:vAlign w:val="center"/>
          </w:tcPr>
          <w:p>
            <w:pPr>
              <w:pStyle w:val="14"/>
            </w:pPr>
            <w:r>
              <w:t>3</w:t>
            </w:r>
          </w:p>
        </w:tc>
        <w:tc>
          <w:tcPr>
            <w:tcW w:w="2959"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w:t>
            </w:r>
          </w:p>
        </w:tc>
        <w:tc>
          <w:tcPr>
            <w:tcW w:w="2959" w:type="dxa"/>
            <w:vAlign w:val="center"/>
          </w:tcPr>
          <w:p>
            <w:pPr>
              <w:pStyle w:val="16"/>
            </w:pPr>
            <w:r>
              <w:t>一、一般公共预算拨款收入</w:t>
            </w:r>
          </w:p>
        </w:tc>
        <w:tc>
          <w:tcPr>
            <w:tcW w:w="2959" w:type="dxa"/>
            <w:vAlign w:val="center"/>
          </w:tcPr>
          <w:p>
            <w:pPr>
              <w:pStyle w:val="15"/>
            </w:pPr>
            <w:r>
              <w:t>882.95</w:t>
            </w:r>
          </w:p>
        </w:tc>
        <w:tc>
          <w:tcPr>
            <w:tcW w:w="2959" w:type="dxa"/>
            <w:vAlign w:val="center"/>
          </w:tcPr>
          <w:p>
            <w:pPr>
              <w:pStyle w:val="16"/>
            </w:pPr>
            <w:r>
              <w:t>一、一般公共服务支出</w:t>
            </w:r>
          </w:p>
        </w:tc>
        <w:tc>
          <w:tcPr>
            <w:tcW w:w="2959" w:type="dxa"/>
            <w:vAlign w:val="center"/>
          </w:tcPr>
          <w:p>
            <w:pPr>
              <w:pStyle w:val="15"/>
            </w:pPr>
            <w:r>
              <w:t>778.95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w:t>
            </w:r>
          </w:p>
        </w:tc>
        <w:tc>
          <w:tcPr>
            <w:tcW w:w="2959" w:type="dxa"/>
            <w:vAlign w:val="center"/>
          </w:tcPr>
          <w:p>
            <w:pPr>
              <w:pStyle w:val="16"/>
            </w:pPr>
            <w:r>
              <w:t>二、政府性基金预算拨款收入</w:t>
            </w:r>
          </w:p>
        </w:tc>
        <w:tc>
          <w:tcPr>
            <w:tcW w:w="2959" w:type="dxa"/>
            <w:vAlign w:val="center"/>
          </w:tcPr>
          <w:p>
            <w:pPr>
              <w:pStyle w:val="15"/>
            </w:pPr>
          </w:p>
        </w:tc>
        <w:tc>
          <w:tcPr>
            <w:tcW w:w="2959" w:type="dxa"/>
            <w:vAlign w:val="center"/>
          </w:tcPr>
          <w:p>
            <w:pPr>
              <w:pStyle w:val="16"/>
            </w:pPr>
            <w:r>
              <w:t>二、外交支出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w:t>
            </w:r>
          </w:p>
        </w:tc>
        <w:tc>
          <w:tcPr>
            <w:tcW w:w="2959" w:type="dxa"/>
            <w:vAlign w:val="center"/>
          </w:tcPr>
          <w:p>
            <w:pPr>
              <w:pStyle w:val="16"/>
            </w:pPr>
            <w:r>
              <w:t>三、国有资本经营预算拨款收入</w:t>
            </w:r>
          </w:p>
        </w:tc>
        <w:tc>
          <w:tcPr>
            <w:tcW w:w="2959" w:type="dxa"/>
            <w:vAlign w:val="center"/>
          </w:tcPr>
          <w:p>
            <w:pPr>
              <w:pStyle w:val="15"/>
            </w:pPr>
          </w:p>
        </w:tc>
        <w:tc>
          <w:tcPr>
            <w:tcW w:w="2959" w:type="dxa"/>
            <w:vAlign w:val="center"/>
          </w:tcPr>
          <w:p>
            <w:pPr>
              <w:pStyle w:val="16"/>
            </w:pPr>
            <w:r>
              <w:t>三、国防支出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4</w:t>
            </w:r>
          </w:p>
        </w:tc>
        <w:tc>
          <w:tcPr>
            <w:tcW w:w="2959" w:type="dxa"/>
            <w:vAlign w:val="center"/>
          </w:tcPr>
          <w:p>
            <w:pPr>
              <w:pStyle w:val="16"/>
            </w:pPr>
            <w:r>
              <w:t>四、财政专户管理资金收入</w:t>
            </w:r>
          </w:p>
        </w:tc>
        <w:tc>
          <w:tcPr>
            <w:tcW w:w="2959" w:type="dxa"/>
            <w:vAlign w:val="center"/>
          </w:tcPr>
          <w:p>
            <w:pPr>
              <w:pStyle w:val="15"/>
            </w:pPr>
          </w:p>
        </w:tc>
        <w:tc>
          <w:tcPr>
            <w:tcW w:w="2959" w:type="dxa"/>
            <w:vAlign w:val="center"/>
          </w:tcPr>
          <w:p>
            <w:pPr>
              <w:pStyle w:val="16"/>
            </w:pPr>
            <w:r>
              <w:t>四、公共安全支出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5</w:t>
            </w:r>
          </w:p>
        </w:tc>
        <w:tc>
          <w:tcPr>
            <w:tcW w:w="2959" w:type="dxa"/>
            <w:vAlign w:val="center"/>
          </w:tcPr>
          <w:p>
            <w:pPr>
              <w:pStyle w:val="16"/>
            </w:pPr>
            <w:r>
              <w:t>五、事业收入</w:t>
            </w:r>
          </w:p>
        </w:tc>
        <w:tc>
          <w:tcPr>
            <w:tcW w:w="2959" w:type="dxa"/>
            <w:vAlign w:val="center"/>
          </w:tcPr>
          <w:p>
            <w:pPr>
              <w:pStyle w:val="15"/>
            </w:pPr>
          </w:p>
        </w:tc>
        <w:tc>
          <w:tcPr>
            <w:tcW w:w="2959" w:type="dxa"/>
            <w:vAlign w:val="center"/>
          </w:tcPr>
          <w:p>
            <w:pPr>
              <w:pStyle w:val="16"/>
            </w:pPr>
            <w:r>
              <w:t>五、教育支出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6</w:t>
            </w:r>
          </w:p>
        </w:tc>
        <w:tc>
          <w:tcPr>
            <w:tcW w:w="2959" w:type="dxa"/>
            <w:vAlign w:val="center"/>
          </w:tcPr>
          <w:p>
            <w:pPr>
              <w:pStyle w:val="16"/>
            </w:pPr>
            <w:r>
              <w:t>六、事业单位经营收入</w:t>
            </w:r>
          </w:p>
        </w:tc>
        <w:tc>
          <w:tcPr>
            <w:tcW w:w="2959" w:type="dxa"/>
            <w:vAlign w:val="center"/>
          </w:tcPr>
          <w:p>
            <w:pPr>
              <w:pStyle w:val="15"/>
            </w:pPr>
          </w:p>
        </w:tc>
        <w:tc>
          <w:tcPr>
            <w:tcW w:w="2959" w:type="dxa"/>
            <w:vAlign w:val="center"/>
          </w:tcPr>
          <w:p>
            <w:pPr>
              <w:pStyle w:val="16"/>
            </w:pPr>
            <w:r>
              <w:t>六、科学技术支出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7</w:t>
            </w:r>
          </w:p>
        </w:tc>
        <w:tc>
          <w:tcPr>
            <w:tcW w:w="2959" w:type="dxa"/>
            <w:vAlign w:val="center"/>
          </w:tcPr>
          <w:p>
            <w:pPr>
              <w:pStyle w:val="16"/>
            </w:pPr>
            <w:r>
              <w:t>七、上级补助收入</w:t>
            </w:r>
          </w:p>
        </w:tc>
        <w:tc>
          <w:tcPr>
            <w:tcW w:w="2959" w:type="dxa"/>
            <w:vAlign w:val="center"/>
          </w:tcPr>
          <w:p>
            <w:pPr>
              <w:pStyle w:val="15"/>
            </w:pPr>
          </w:p>
        </w:tc>
        <w:tc>
          <w:tcPr>
            <w:tcW w:w="2959" w:type="dxa"/>
            <w:vAlign w:val="center"/>
          </w:tcPr>
          <w:p>
            <w:pPr>
              <w:pStyle w:val="16"/>
            </w:pPr>
            <w:r>
              <w:t>七、文化旅游体育与传媒支出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8</w:t>
            </w:r>
          </w:p>
        </w:tc>
        <w:tc>
          <w:tcPr>
            <w:tcW w:w="2959" w:type="dxa"/>
            <w:vAlign w:val="center"/>
          </w:tcPr>
          <w:p>
            <w:pPr>
              <w:pStyle w:val="16"/>
            </w:pPr>
            <w:r>
              <w:t>八、附属单位上缴收入</w:t>
            </w:r>
          </w:p>
        </w:tc>
        <w:tc>
          <w:tcPr>
            <w:tcW w:w="2959" w:type="dxa"/>
            <w:vAlign w:val="center"/>
          </w:tcPr>
          <w:p>
            <w:pPr>
              <w:pStyle w:val="15"/>
            </w:pPr>
          </w:p>
        </w:tc>
        <w:tc>
          <w:tcPr>
            <w:tcW w:w="2959" w:type="dxa"/>
            <w:vAlign w:val="center"/>
          </w:tcPr>
          <w:p>
            <w:pPr>
              <w:pStyle w:val="16"/>
            </w:pPr>
            <w:r>
              <w:t>八、社会保障和就业支出</w:t>
            </w:r>
          </w:p>
        </w:tc>
        <w:tc>
          <w:tcPr>
            <w:tcW w:w="2959" w:type="dxa"/>
            <w:vAlign w:val="center"/>
          </w:tcPr>
          <w:p>
            <w:pPr>
              <w:pStyle w:val="15"/>
            </w:pPr>
            <w:r>
              <w:t>62.72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9</w:t>
            </w:r>
          </w:p>
        </w:tc>
        <w:tc>
          <w:tcPr>
            <w:tcW w:w="2959" w:type="dxa"/>
            <w:vAlign w:val="center"/>
          </w:tcPr>
          <w:p>
            <w:pPr>
              <w:pStyle w:val="16"/>
            </w:pPr>
            <w:r>
              <w:t>九、其他收入</w:t>
            </w:r>
          </w:p>
        </w:tc>
        <w:tc>
          <w:tcPr>
            <w:tcW w:w="2959" w:type="dxa"/>
            <w:vAlign w:val="center"/>
          </w:tcPr>
          <w:p>
            <w:pPr>
              <w:pStyle w:val="15"/>
            </w:pPr>
          </w:p>
        </w:tc>
        <w:tc>
          <w:tcPr>
            <w:tcW w:w="2959" w:type="dxa"/>
            <w:vAlign w:val="center"/>
          </w:tcPr>
          <w:p>
            <w:pPr>
              <w:pStyle w:val="16"/>
            </w:pPr>
            <w:r>
              <w:t>九、社会保险基金支出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十、卫生健康支出</w:t>
            </w:r>
          </w:p>
        </w:tc>
        <w:tc>
          <w:tcPr>
            <w:tcW w:w="2959" w:type="dxa"/>
            <w:vAlign w:val="center"/>
          </w:tcPr>
          <w:p>
            <w:pPr>
              <w:pStyle w:val="15"/>
            </w:pPr>
            <w:r>
              <w:t>16.80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十一、节能环保支出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12</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十二、城乡社区支出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13</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十三、农林水支出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14</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十四、交通运输支出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15</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十五、资源勘探工业信息等支出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16</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十六、商业服务业等支出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17</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十七、金融支出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18</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十八、援助其他地区支出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19</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十九、自然资源海洋气象等支出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二十、住房保障支出</w:t>
            </w:r>
          </w:p>
        </w:tc>
        <w:tc>
          <w:tcPr>
            <w:tcW w:w="2959" w:type="dxa"/>
            <w:vAlign w:val="center"/>
          </w:tcPr>
          <w:p>
            <w:pPr>
              <w:pStyle w:val="15"/>
            </w:pPr>
            <w:r>
              <w:t>24.48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二十一、粮油物资储备支出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22</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二十二、国有资本经营预算支出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23</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二十三、灾害防治及应急管理支出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24</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二十四、预备费</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25</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二十五、其他支出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26</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二十六、转移性支出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27</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二十七、债务还本支出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28</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二十八、债务付息支出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29</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二十九、债务发行费用支出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三十、抗疫特别国债安排的支出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31</w:t>
            </w:r>
          </w:p>
        </w:tc>
        <w:tc>
          <w:tcPr>
            <w:tcW w:w="2959" w:type="dxa"/>
            <w:vAlign w:val="center"/>
          </w:tcPr>
          <w:p>
            <w:pPr>
              <w:pStyle w:val="18"/>
            </w:pPr>
            <w:r>
              <w:t>本年收入合计</w:t>
            </w:r>
          </w:p>
        </w:tc>
        <w:tc>
          <w:tcPr>
            <w:tcW w:w="2959" w:type="dxa"/>
            <w:vAlign w:val="center"/>
          </w:tcPr>
          <w:p>
            <w:pPr>
              <w:pStyle w:val="19"/>
            </w:pPr>
            <w:r>
              <w:t>882.95</w:t>
            </w:r>
          </w:p>
        </w:tc>
        <w:tc>
          <w:tcPr>
            <w:tcW w:w="2959" w:type="dxa"/>
            <w:vAlign w:val="center"/>
          </w:tcPr>
          <w:p>
            <w:pPr>
              <w:pStyle w:val="18"/>
            </w:pPr>
            <w:r>
              <w:t>本年支出合计</w:t>
            </w:r>
          </w:p>
        </w:tc>
        <w:tc>
          <w:tcPr>
            <w:tcW w:w="2959" w:type="dxa"/>
            <w:vAlign w:val="center"/>
          </w:tcPr>
          <w:p>
            <w:pPr>
              <w:pStyle w:val="19"/>
            </w:pPr>
            <w:r>
              <w:t>882.95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32</w:t>
            </w:r>
          </w:p>
        </w:tc>
        <w:tc>
          <w:tcPr>
            <w:tcW w:w="2959" w:type="dxa"/>
            <w:vAlign w:val="center"/>
          </w:tcPr>
          <w:p>
            <w:pPr>
              <w:pStyle w:val="16"/>
            </w:pPr>
            <w:r>
              <w:t>上年结转结余</w:t>
            </w:r>
          </w:p>
        </w:tc>
        <w:tc>
          <w:tcPr>
            <w:tcW w:w="2959" w:type="dxa"/>
            <w:vAlign w:val="center"/>
          </w:tcPr>
          <w:p>
            <w:pPr>
              <w:pStyle w:val="15"/>
            </w:pPr>
          </w:p>
        </w:tc>
        <w:tc>
          <w:tcPr>
            <w:tcW w:w="2959" w:type="dxa"/>
            <w:vAlign w:val="center"/>
          </w:tcPr>
          <w:p>
            <w:pPr>
              <w:pStyle w:val="16"/>
            </w:pPr>
            <w:r>
              <w:t>年终结转结余</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33</w:t>
            </w:r>
          </w:p>
        </w:tc>
        <w:tc>
          <w:tcPr>
            <w:tcW w:w="2959" w:type="dxa"/>
            <w:vAlign w:val="center"/>
          </w:tcPr>
          <w:p>
            <w:pPr>
              <w:pStyle w:val="18"/>
            </w:pPr>
            <w:r>
              <w:t>收入总计</w:t>
            </w:r>
          </w:p>
        </w:tc>
        <w:tc>
          <w:tcPr>
            <w:tcW w:w="2959" w:type="dxa"/>
            <w:vAlign w:val="center"/>
          </w:tcPr>
          <w:p>
            <w:pPr>
              <w:pStyle w:val="19"/>
            </w:pPr>
            <w:r>
              <w:t>882.95</w:t>
            </w:r>
          </w:p>
        </w:tc>
        <w:tc>
          <w:tcPr>
            <w:tcW w:w="2959" w:type="dxa"/>
            <w:vAlign w:val="center"/>
          </w:tcPr>
          <w:p>
            <w:pPr>
              <w:pStyle w:val="18"/>
            </w:pPr>
            <w:r>
              <w:t>支出总计</w:t>
            </w:r>
          </w:p>
        </w:tc>
        <w:tc>
          <w:tcPr>
            <w:tcW w:w="2959" w:type="dxa"/>
            <w:vAlign w:val="center"/>
          </w:tcPr>
          <w:p>
            <w:pPr>
              <w:pStyle w:val="19"/>
            </w:pPr>
            <w:r>
              <w:t>882.95</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3"/>
            </w:pPr>
            <w:r>
              <w:t>319001成安县审计局机关（本级）</w:t>
            </w:r>
          </w:p>
        </w:tc>
        <w:tc>
          <w:tcPr>
            <w:tcW w:w="2274"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4"/>
            </w:pPr>
            <w:r>
              <w:t>序号</w:t>
            </w:r>
          </w:p>
        </w:tc>
        <w:tc>
          <w:tcPr>
            <w:tcW w:w="1516" w:type="dxa"/>
            <w:gridSpan w:val="2"/>
            <w:vAlign w:val="center"/>
          </w:tcPr>
          <w:p>
            <w:pPr>
              <w:pStyle w:val="14"/>
            </w:pPr>
            <w:r>
              <w:t>功能分类科目</w:t>
            </w:r>
          </w:p>
        </w:tc>
        <w:tc>
          <w:tcPr>
            <w:tcW w:w="758" w:type="dxa"/>
            <w:vMerge w:val="restart"/>
            <w:vAlign w:val="center"/>
          </w:tcPr>
          <w:p>
            <w:pPr>
              <w:pStyle w:val="14"/>
            </w:pPr>
            <w:r>
              <w:t>合计</w:t>
            </w:r>
          </w:p>
        </w:tc>
        <w:tc>
          <w:tcPr>
            <w:tcW w:w="6064" w:type="dxa"/>
            <w:gridSpan w:val="8"/>
            <w:vAlign w:val="center"/>
          </w:tcPr>
          <w:p>
            <w:pPr>
              <w:pStyle w:val="14"/>
            </w:pPr>
            <w:r>
              <w:t>本年收入</w:t>
            </w:r>
          </w:p>
        </w:tc>
        <w:tc>
          <w:tcPr>
            <w:tcW w:w="758"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4"/>
            </w:pPr>
            <w:r>
              <w:t>科目    编码</w:t>
            </w:r>
          </w:p>
        </w:tc>
        <w:tc>
          <w:tcPr>
            <w:tcW w:w="758" w:type="dxa"/>
            <w:vAlign w:val="center"/>
          </w:tcPr>
          <w:p>
            <w:pPr>
              <w:pStyle w:val="14"/>
            </w:pPr>
            <w:r>
              <w:t>科目名称</w:t>
            </w:r>
          </w:p>
        </w:tc>
        <w:tc>
          <w:tcPr>
            <w:tcW w:w="758" w:type="dxa"/>
            <w:vMerge w:val="continue"/>
          </w:tcPr>
          <w:p/>
        </w:tc>
        <w:tc>
          <w:tcPr>
            <w:tcW w:w="758" w:type="dxa"/>
            <w:vAlign w:val="center"/>
          </w:tcPr>
          <w:p>
            <w:pPr>
              <w:pStyle w:val="14"/>
            </w:pPr>
            <w:r>
              <w:t>小计</w:t>
            </w:r>
          </w:p>
        </w:tc>
        <w:tc>
          <w:tcPr>
            <w:tcW w:w="758" w:type="dxa"/>
            <w:vAlign w:val="center"/>
          </w:tcPr>
          <w:p>
            <w:pPr>
              <w:pStyle w:val="14"/>
            </w:pPr>
            <w:r>
              <w:t>财政拨款 收入</w:t>
            </w:r>
          </w:p>
        </w:tc>
        <w:tc>
          <w:tcPr>
            <w:tcW w:w="758" w:type="dxa"/>
            <w:vAlign w:val="center"/>
          </w:tcPr>
          <w:p>
            <w:pPr>
              <w:pStyle w:val="14"/>
            </w:pPr>
            <w:r>
              <w:t>财政专户 收入</w:t>
            </w:r>
          </w:p>
        </w:tc>
        <w:tc>
          <w:tcPr>
            <w:tcW w:w="758" w:type="dxa"/>
            <w:vAlign w:val="center"/>
          </w:tcPr>
          <w:p>
            <w:pPr>
              <w:pStyle w:val="14"/>
            </w:pPr>
            <w:r>
              <w:t>事业收入</w:t>
            </w:r>
          </w:p>
        </w:tc>
        <w:tc>
          <w:tcPr>
            <w:tcW w:w="758" w:type="dxa"/>
            <w:vAlign w:val="center"/>
          </w:tcPr>
          <w:p>
            <w:pPr>
              <w:pStyle w:val="14"/>
            </w:pPr>
            <w:r>
              <w:t>经营收入</w:t>
            </w:r>
          </w:p>
        </w:tc>
        <w:tc>
          <w:tcPr>
            <w:tcW w:w="758" w:type="dxa"/>
            <w:vAlign w:val="center"/>
          </w:tcPr>
          <w:p>
            <w:pPr>
              <w:pStyle w:val="14"/>
            </w:pPr>
            <w:r>
              <w:t>上级补助收入</w:t>
            </w:r>
          </w:p>
        </w:tc>
        <w:tc>
          <w:tcPr>
            <w:tcW w:w="758" w:type="dxa"/>
            <w:vAlign w:val="center"/>
          </w:tcPr>
          <w:p>
            <w:pPr>
              <w:pStyle w:val="14"/>
            </w:pPr>
            <w:r>
              <w:t>附属单位上缴收入</w:t>
            </w:r>
          </w:p>
        </w:tc>
        <w:tc>
          <w:tcPr>
            <w:tcW w:w="758" w:type="dxa"/>
            <w:vAlign w:val="center"/>
          </w:tcPr>
          <w:p>
            <w:pPr>
              <w:pStyle w:val="14"/>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4"/>
            </w:pPr>
            <w:r>
              <w:t>栏次</w:t>
            </w:r>
          </w:p>
        </w:tc>
        <w:tc>
          <w:tcPr>
            <w:tcW w:w="758" w:type="dxa"/>
            <w:vAlign w:val="center"/>
          </w:tcPr>
          <w:p>
            <w:pPr>
              <w:pStyle w:val="14"/>
            </w:pPr>
            <w:r>
              <w:t>1</w:t>
            </w:r>
          </w:p>
        </w:tc>
        <w:tc>
          <w:tcPr>
            <w:tcW w:w="758" w:type="dxa"/>
            <w:vAlign w:val="center"/>
          </w:tcPr>
          <w:p>
            <w:pPr>
              <w:pStyle w:val="14"/>
            </w:pPr>
            <w:r>
              <w:t>2</w:t>
            </w:r>
          </w:p>
        </w:tc>
        <w:tc>
          <w:tcPr>
            <w:tcW w:w="758" w:type="dxa"/>
            <w:vAlign w:val="center"/>
          </w:tcPr>
          <w:p>
            <w:pPr>
              <w:pStyle w:val="14"/>
            </w:pPr>
            <w:r>
              <w:t>3</w:t>
            </w:r>
          </w:p>
        </w:tc>
        <w:tc>
          <w:tcPr>
            <w:tcW w:w="758" w:type="dxa"/>
            <w:vAlign w:val="center"/>
          </w:tcPr>
          <w:p>
            <w:pPr>
              <w:pStyle w:val="14"/>
            </w:pPr>
            <w:r>
              <w:t>4</w:t>
            </w:r>
          </w:p>
        </w:tc>
        <w:tc>
          <w:tcPr>
            <w:tcW w:w="758" w:type="dxa"/>
            <w:vAlign w:val="center"/>
          </w:tcPr>
          <w:p>
            <w:pPr>
              <w:pStyle w:val="14"/>
            </w:pPr>
            <w:r>
              <w:t>5</w:t>
            </w:r>
          </w:p>
        </w:tc>
        <w:tc>
          <w:tcPr>
            <w:tcW w:w="758" w:type="dxa"/>
            <w:vAlign w:val="center"/>
          </w:tcPr>
          <w:p>
            <w:pPr>
              <w:pStyle w:val="14"/>
            </w:pPr>
            <w:r>
              <w:t>6</w:t>
            </w:r>
          </w:p>
        </w:tc>
        <w:tc>
          <w:tcPr>
            <w:tcW w:w="758" w:type="dxa"/>
            <w:vAlign w:val="center"/>
          </w:tcPr>
          <w:p>
            <w:pPr>
              <w:pStyle w:val="14"/>
            </w:pPr>
            <w:r>
              <w:t>7</w:t>
            </w:r>
          </w:p>
        </w:tc>
        <w:tc>
          <w:tcPr>
            <w:tcW w:w="758" w:type="dxa"/>
            <w:vAlign w:val="center"/>
          </w:tcPr>
          <w:p>
            <w:pPr>
              <w:pStyle w:val="14"/>
            </w:pPr>
            <w:r>
              <w:t>8</w:t>
            </w:r>
          </w:p>
        </w:tc>
        <w:tc>
          <w:tcPr>
            <w:tcW w:w="758" w:type="dxa"/>
            <w:vAlign w:val="center"/>
          </w:tcPr>
          <w:p>
            <w:pPr>
              <w:pStyle w:val="14"/>
            </w:pPr>
            <w:r>
              <w:t>9</w:t>
            </w:r>
          </w:p>
        </w:tc>
        <w:tc>
          <w:tcPr>
            <w:tcW w:w="758" w:type="dxa"/>
            <w:vAlign w:val="center"/>
          </w:tcPr>
          <w:p>
            <w:pPr>
              <w:pStyle w:val="14"/>
            </w:pPr>
            <w:r>
              <w:t>10</w:t>
            </w:r>
          </w:p>
        </w:tc>
        <w:tc>
          <w:tcPr>
            <w:tcW w:w="758" w:type="dxa"/>
            <w:vAlign w:val="center"/>
          </w:tcPr>
          <w:p>
            <w:pPr>
              <w:pStyle w:val="14"/>
            </w:pPr>
            <w:r>
              <w:t>11</w:t>
            </w:r>
          </w:p>
        </w:tc>
        <w:tc>
          <w:tcPr>
            <w:tcW w:w="75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w:t>
            </w:r>
          </w:p>
        </w:tc>
        <w:tc>
          <w:tcPr>
            <w:tcW w:w="758" w:type="dxa"/>
            <w:vAlign w:val="center"/>
          </w:tcPr>
          <w:p>
            <w:pPr>
              <w:pStyle w:val="20"/>
            </w:pPr>
          </w:p>
        </w:tc>
        <w:tc>
          <w:tcPr>
            <w:tcW w:w="758" w:type="dxa"/>
            <w:vAlign w:val="center"/>
          </w:tcPr>
          <w:p>
            <w:pPr>
              <w:pStyle w:val="18"/>
            </w:pPr>
            <w:r>
              <w:t>合计</w:t>
            </w:r>
          </w:p>
        </w:tc>
        <w:tc>
          <w:tcPr>
            <w:tcW w:w="758" w:type="dxa"/>
            <w:vAlign w:val="center"/>
          </w:tcPr>
          <w:p>
            <w:pPr>
              <w:pStyle w:val="19"/>
            </w:pPr>
            <w:r>
              <w:t>882.95</w:t>
            </w:r>
          </w:p>
        </w:tc>
        <w:tc>
          <w:tcPr>
            <w:tcW w:w="758" w:type="dxa"/>
            <w:vAlign w:val="center"/>
          </w:tcPr>
          <w:p>
            <w:pPr>
              <w:pStyle w:val="19"/>
            </w:pPr>
            <w:r>
              <w:t>882.95</w:t>
            </w:r>
          </w:p>
        </w:tc>
        <w:tc>
          <w:tcPr>
            <w:tcW w:w="758" w:type="dxa"/>
            <w:vAlign w:val="center"/>
          </w:tcPr>
          <w:p>
            <w:pPr>
              <w:pStyle w:val="19"/>
            </w:pPr>
            <w:r>
              <w:t>882.95</w:t>
            </w: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w:t>
            </w:r>
          </w:p>
        </w:tc>
        <w:tc>
          <w:tcPr>
            <w:tcW w:w="758" w:type="dxa"/>
            <w:vAlign w:val="center"/>
          </w:tcPr>
          <w:p>
            <w:pPr>
              <w:pStyle w:val="16"/>
            </w:pPr>
            <w:r>
              <w:t>201</w:t>
            </w:r>
          </w:p>
        </w:tc>
        <w:tc>
          <w:tcPr>
            <w:tcW w:w="758" w:type="dxa"/>
            <w:vAlign w:val="center"/>
          </w:tcPr>
          <w:p>
            <w:pPr>
              <w:pStyle w:val="16"/>
            </w:pPr>
            <w:r>
              <w:t>一般公共服务支出</w:t>
            </w:r>
          </w:p>
        </w:tc>
        <w:tc>
          <w:tcPr>
            <w:tcW w:w="758" w:type="dxa"/>
            <w:vAlign w:val="center"/>
          </w:tcPr>
          <w:p>
            <w:pPr>
              <w:pStyle w:val="15"/>
            </w:pPr>
            <w:r>
              <w:t>778.95</w:t>
            </w:r>
          </w:p>
        </w:tc>
        <w:tc>
          <w:tcPr>
            <w:tcW w:w="758" w:type="dxa"/>
            <w:vAlign w:val="center"/>
          </w:tcPr>
          <w:p>
            <w:pPr>
              <w:pStyle w:val="15"/>
            </w:pPr>
            <w:r>
              <w:t>778.95</w:t>
            </w:r>
          </w:p>
        </w:tc>
        <w:tc>
          <w:tcPr>
            <w:tcW w:w="758" w:type="dxa"/>
            <w:vAlign w:val="center"/>
          </w:tcPr>
          <w:p>
            <w:pPr>
              <w:pStyle w:val="15"/>
            </w:pPr>
            <w:r>
              <w:t>778.95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w:t>
            </w:r>
          </w:p>
        </w:tc>
        <w:tc>
          <w:tcPr>
            <w:tcW w:w="758" w:type="dxa"/>
            <w:vAlign w:val="center"/>
          </w:tcPr>
          <w:p>
            <w:pPr>
              <w:pStyle w:val="16"/>
            </w:pPr>
            <w:r>
              <w:t>20108</w:t>
            </w:r>
          </w:p>
        </w:tc>
        <w:tc>
          <w:tcPr>
            <w:tcW w:w="758" w:type="dxa"/>
            <w:vAlign w:val="center"/>
          </w:tcPr>
          <w:p>
            <w:pPr>
              <w:pStyle w:val="16"/>
            </w:pPr>
            <w:r>
              <w:t>审计事务</w:t>
            </w:r>
          </w:p>
        </w:tc>
        <w:tc>
          <w:tcPr>
            <w:tcW w:w="758" w:type="dxa"/>
            <w:vAlign w:val="center"/>
          </w:tcPr>
          <w:p>
            <w:pPr>
              <w:pStyle w:val="15"/>
            </w:pPr>
            <w:r>
              <w:t>778.95</w:t>
            </w:r>
          </w:p>
        </w:tc>
        <w:tc>
          <w:tcPr>
            <w:tcW w:w="758" w:type="dxa"/>
            <w:vAlign w:val="center"/>
          </w:tcPr>
          <w:p>
            <w:pPr>
              <w:pStyle w:val="15"/>
            </w:pPr>
            <w:r>
              <w:t>778.95</w:t>
            </w:r>
          </w:p>
        </w:tc>
        <w:tc>
          <w:tcPr>
            <w:tcW w:w="758" w:type="dxa"/>
            <w:vAlign w:val="center"/>
          </w:tcPr>
          <w:p>
            <w:pPr>
              <w:pStyle w:val="15"/>
            </w:pPr>
            <w:r>
              <w:t>778.95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w:t>
            </w:r>
          </w:p>
        </w:tc>
        <w:tc>
          <w:tcPr>
            <w:tcW w:w="758" w:type="dxa"/>
            <w:vAlign w:val="center"/>
          </w:tcPr>
          <w:p>
            <w:pPr>
              <w:pStyle w:val="16"/>
            </w:pPr>
            <w:r>
              <w:t>2010801</w:t>
            </w:r>
          </w:p>
        </w:tc>
        <w:tc>
          <w:tcPr>
            <w:tcW w:w="758" w:type="dxa"/>
            <w:vAlign w:val="center"/>
          </w:tcPr>
          <w:p>
            <w:pPr>
              <w:pStyle w:val="16"/>
            </w:pPr>
            <w:r>
              <w:t>行政运行</w:t>
            </w:r>
          </w:p>
        </w:tc>
        <w:tc>
          <w:tcPr>
            <w:tcW w:w="758" w:type="dxa"/>
            <w:vAlign w:val="center"/>
          </w:tcPr>
          <w:p>
            <w:pPr>
              <w:pStyle w:val="15"/>
            </w:pPr>
            <w:r>
              <w:t>446.55</w:t>
            </w:r>
          </w:p>
        </w:tc>
        <w:tc>
          <w:tcPr>
            <w:tcW w:w="758" w:type="dxa"/>
            <w:vAlign w:val="center"/>
          </w:tcPr>
          <w:p>
            <w:pPr>
              <w:pStyle w:val="15"/>
            </w:pPr>
            <w:r>
              <w:t>446.55</w:t>
            </w:r>
          </w:p>
        </w:tc>
        <w:tc>
          <w:tcPr>
            <w:tcW w:w="758" w:type="dxa"/>
            <w:vAlign w:val="center"/>
          </w:tcPr>
          <w:p>
            <w:pPr>
              <w:pStyle w:val="15"/>
            </w:pPr>
            <w:r>
              <w:t>446.55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5</w:t>
            </w:r>
          </w:p>
        </w:tc>
        <w:tc>
          <w:tcPr>
            <w:tcW w:w="758" w:type="dxa"/>
            <w:vAlign w:val="center"/>
          </w:tcPr>
          <w:p>
            <w:pPr>
              <w:pStyle w:val="16"/>
            </w:pPr>
            <w:r>
              <w:t>2010804</w:t>
            </w:r>
          </w:p>
        </w:tc>
        <w:tc>
          <w:tcPr>
            <w:tcW w:w="758" w:type="dxa"/>
            <w:vAlign w:val="center"/>
          </w:tcPr>
          <w:p>
            <w:pPr>
              <w:pStyle w:val="16"/>
            </w:pPr>
            <w:r>
              <w:t>审计业务</w:t>
            </w:r>
          </w:p>
        </w:tc>
        <w:tc>
          <w:tcPr>
            <w:tcW w:w="758" w:type="dxa"/>
            <w:vAlign w:val="center"/>
          </w:tcPr>
          <w:p>
            <w:pPr>
              <w:pStyle w:val="15"/>
            </w:pPr>
            <w:r>
              <w:t>332.40</w:t>
            </w:r>
          </w:p>
        </w:tc>
        <w:tc>
          <w:tcPr>
            <w:tcW w:w="758" w:type="dxa"/>
            <w:vAlign w:val="center"/>
          </w:tcPr>
          <w:p>
            <w:pPr>
              <w:pStyle w:val="15"/>
            </w:pPr>
            <w:r>
              <w:t>332.40</w:t>
            </w:r>
          </w:p>
        </w:tc>
        <w:tc>
          <w:tcPr>
            <w:tcW w:w="758" w:type="dxa"/>
            <w:vAlign w:val="center"/>
          </w:tcPr>
          <w:p>
            <w:pPr>
              <w:pStyle w:val="15"/>
            </w:pPr>
            <w:r>
              <w:t>332.40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6</w:t>
            </w:r>
          </w:p>
        </w:tc>
        <w:tc>
          <w:tcPr>
            <w:tcW w:w="758" w:type="dxa"/>
            <w:vAlign w:val="center"/>
          </w:tcPr>
          <w:p>
            <w:pPr>
              <w:pStyle w:val="16"/>
            </w:pPr>
            <w:r>
              <w:t>208</w:t>
            </w:r>
          </w:p>
        </w:tc>
        <w:tc>
          <w:tcPr>
            <w:tcW w:w="758" w:type="dxa"/>
            <w:vAlign w:val="center"/>
          </w:tcPr>
          <w:p>
            <w:pPr>
              <w:pStyle w:val="16"/>
            </w:pPr>
            <w:r>
              <w:t>社会保障和就业支出</w:t>
            </w:r>
          </w:p>
        </w:tc>
        <w:tc>
          <w:tcPr>
            <w:tcW w:w="758" w:type="dxa"/>
            <w:vAlign w:val="center"/>
          </w:tcPr>
          <w:p>
            <w:pPr>
              <w:pStyle w:val="15"/>
            </w:pPr>
            <w:r>
              <w:t>62.72</w:t>
            </w:r>
          </w:p>
        </w:tc>
        <w:tc>
          <w:tcPr>
            <w:tcW w:w="758" w:type="dxa"/>
            <w:vAlign w:val="center"/>
          </w:tcPr>
          <w:p>
            <w:pPr>
              <w:pStyle w:val="15"/>
            </w:pPr>
            <w:r>
              <w:t>62.72</w:t>
            </w:r>
          </w:p>
        </w:tc>
        <w:tc>
          <w:tcPr>
            <w:tcW w:w="758" w:type="dxa"/>
            <w:vAlign w:val="center"/>
          </w:tcPr>
          <w:p>
            <w:pPr>
              <w:pStyle w:val="15"/>
            </w:pPr>
            <w:r>
              <w:t>62.72</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7</w:t>
            </w:r>
          </w:p>
        </w:tc>
        <w:tc>
          <w:tcPr>
            <w:tcW w:w="758" w:type="dxa"/>
            <w:vAlign w:val="center"/>
          </w:tcPr>
          <w:p>
            <w:pPr>
              <w:pStyle w:val="16"/>
            </w:pPr>
            <w:r>
              <w:t>20805</w:t>
            </w:r>
          </w:p>
        </w:tc>
        <w:tc>
          <w:tcPr>
            <w:tcW w:w="758" w:type="dxa"/>
            <w:vAlign w:val="center"/>
          </w:tcPr>
          <w:p>
            <w:pPr>
              <w:pStyle w:val="16"/>
            </w:pPr>
            <w:r>
              <w:t>行政事业单位养老支出</w:t>
            </w:r>
          </w:p>
        </w:tc>
        <w:tc>
          <w:tcPr>
            <w:tcW w:w="758" w:type="dxa"/>
            <w:vAlign w:val="center"/>
          </w:tcPr>
          <w:p>
            <w:pPr>
              <w:pStyle w:val="15"/>
            </w:pPr>
            <w:r>
              <w:t>62.04</w:t>
            </w:r>
          </w:p>
        </w:tc>
        <w:tc>
          <w:tcPr>
            <w:tcW w:w="758" w:type="dxa"/>
            <w:vAlign w:val="center"/>
          </w:tcPr>
          <w:p>
            <w:pPr>
              <w:pStyle w:val="15"/>
            </w:pPr>
            <w:r>
              <w:t>62.04</w:t>
            </w:r>
          </w:p>
        </w:tc>
        <w:tc>
          <w:tcPr>
            <w:tcW w:w="758" w:type="dxa"/>
            <w:vAlign w:val="center"/>
          </w:tcPr>
          <w:p>
            <w:pPr>
              <w:pStyle w:val="15"/>
            </w:pPr>
            <w:r>
              <w:t>62.04</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8</w:t>
            </w:r>
          </w:p>
        </w:tc>
        <w:tc>
          <w:tcPr>
            <w:tcW w:w="758" w:type="dxa"/>
            <w:vAlign w:val="center"/>
          </w:tcPr>
          <w:p>
            <w:pPr>
              <w:pStyle w:val="16"/>
            </w:pPr>
            <w:r>
              <w:t>2080505</w:t>
            </w:r>
          </w:p>
        </w:tc>
        <w:tc>
          <w:tcPr>
            <w:tcW w:w="758" w:type="dxa"/>
            <w:vAlign w:val="center"/>
          </w:tcPr>
          <w:p>
            <w:pPr>
              <w:pStyle w:val="16"/>
            </w:pPr>
            <w:r>
              <w:t>机关事业单位基本养老保险缴费支出</w:t>
            </w:r>
          </w:p>
        </w:tc>
        <w:tc>
          <w:tcPr>
            <w:tcW w:w="758" w:type="dxa"/>
            <w:vAlign w:val="center"/>
          </w:tcPr>
          <w:p>
            <w:pPr>
              <w:pStyle w:val="15"/>
            </w:pPr>
            <w:r>
              <w:t>45.72</w:t>
            </w:r>
          </w:p>
        </w:tc>
        <w:tc>
          <w:tcPr>
            <w:tcW w:w="758" w:type="dxa"/>
            <w:vAlign w:val="center"/>
          </w:tcPr>
          <w:p>
            <w:pPr>
              <w:pStyle w:val="15"/>
            </w:pPr>
            <w:r>
              <w:t>45.72</w:t>
            </w:r>
          </w:p>
        </w:tc>
        <w:tc>
          <w:tcPr>
            <w:tcW w:w="758" w:type="dxa"/>
            <w:vAlign w:val="center"/>
          </w:tcPr>
          <w:p>
            <w:pPr>
              <w:pStyle w:val="15"/>
            </w:pPr>
            <w:r>
              <w:t>45.72</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9</w:t>
            </w:r>
          </w:p>
        </w:tc>
        <w:tc>
          <w:tcPr>
            <w:tcW w:w="758" w:type="dxa"/>
            <w:vAlign w:val="center"/>
          </w:tcPr>
          <w:p>
            <w:pPr>
              <w:pStyle w:val="16"/>
            </w:pPr>
            <w:r>
              <w:t>2080506</w:t>
            </w:r>
          </w:p>
        </w:tc>
        <w:tc>
          <w:tcPr>
            <w:tcW w:w="758" w:type="dxa"/>
            <w:vAlign w:val="center"/>
          </w:tcPr>
          <w:p>
            <w:pPr>
              <w:pStyle w:val="16"/>
            </w:pPr>
            <w:r>
              <w:t>机关事业单位职业年金缴费支出</w:t>
            </w:r>
          </w:p>
        </w:tc>
        <w:tc>
          <w:tcPr>
            <w:tcW w:w="758" w:type="dxa"/>
            <w:vAlign w:val="center"/>
          </w:tcPr>
          <w:p>
            <w:pPr>
              <w:pStyle w:val="15"/>
            </w:pPr>
            <w:r>
              <w:t>16.32</w:t>
            </w:r>
          </w:p>
        </w:tc>
        <w:tc>
          <w:tcPr>
            <w:tcW w:w="758" w:type="dxa"/>
            <w:vAlign w:val="center"/>
          </w:tcPr>
          <w:p>
            <w:pPr>
              <w:pStyle w:val="15"/>
            </w:pPr>
            <w:r>
              <w:t>16.32</w:t>
            </w:r>
          </w:p>
        </w:tc>
        <w:tc>
          <w:tcPr>
            <w:tcW w:w="758" w:type="dxa"/>
            <w:vAlign w:val="center"/>
          </w:tcPr>
          <w:p>
            <w:pPr>
              <w:pStyle w:val="15"/>
            </w:pPr>
            <w:r>
              <w:t>16.32</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10</w:t>
            </w:r>
          </w:p>
        </w:tc>
        <w:tc>
          <w:tcPr>
            <w:tcW w:w="758" w:type="dxa"/>
            <w:vAlign w:val="center"/>
          </w:tcPr>
          <w:p>
            <w:pPr>
              <w:pStyle w:val="16"/>
            </w:pPr>
            <w:r>
              <w:t>20808</w:t>
            </w:r>
          </w:p>
        </w:tc>
        <w:tc>
          <w:tcPr>
            <w:tcW w:w="758" w:type="dxa"/>
            <w:vAlign w:val="center"/>
          </w:tcPr>
          <w:p>
            <w:pPr>
              <w:pStyle w:val="16"/>
            </w:pPr>
            <w:r>
              <w:t>抚恤</w:t>
            </w:r>
          </w:p>
        </w:tc>
        <w:tc>
          <w:tcPr>
            <w:tcW w:w="758" w:type="dxa"/>
            <w:vAlign w:val="center"/>
          </w:tcPr>
          <w:p>
            <w:pPr>
              <w:pStyle w:val="15"/>
            </w:pPr>
            <w:r>
              <w:t>0.68</w:t>
            </w:r>
          </w:p>
        </w:tc>
        <w:tc>
          <w:tcPr>
            <w:tcW w:w="758" w:type="dxa"/>
            <w:vAlign w:val="center"/>
          </w:tcPr>
          <w:p>
            <w:pPr>
              <w:pStyle w:val="15"/>
            </w:pPr>
            <w:r>
              <w:t>0.68</w:t>
            </w:r>
          </w:p>
        </w:tc>
        <w:tc>
          <w:tcPr>
            <w:tcW w:w="758" w:type="dxa"/>
            <w:vAlign w:val="center"/>
          </w:tcPr>
          <w:p>
            <w:pPr>
              <w:pStyle w:val="15"/>
            </w:pPr>
            <w:r>
              <w:t>0.68</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11</w:t>
            </w:r>
          </w:p>
        </w:tc>
        <w:tc>
          <w:tcPr>
            <w:tcW w:w="758" w:type="dxa"/>
            <w:vAlign w:val="center"/>
          </w:tcPr>
          <w:p>
            <w:pPr>
              <w:pStyle w:val="16"/>
            </w:pPr>
            <w:r>
              <w:t>2080801</w:t>
            </w:r>
          </w:p>
        </w:tc>
        <w:tc>
          <w:tcPr>
            <w:tcW w:w="758" w:type="dxa"/>
            <w:vAlign w:val="center"/>
          </w:tcPr>
          <w:p>
            <w:pPr>
              <w:pStyle w:val="16"/>
            </w:pPr>
            <w:r>
              <w:t>死亡抚恤</w:t>
            </w:r>
          </w:p>
        </w:tc>
        <w:tc>
          <w:tcPr>
            <w:tcW w:w="758" w:type="dxa"/>
            <w:vAlign w:val="center"/>
          </w:tcPr>
          <w:p>
            <w:pPr>
              <w:pStyle w:val="15"/>
            </w:pPr>
            <w:r>
              <w:t>0.68</w:t>
            </w:r>
          </w:p>
        </w:tc>
        <w:tc>
          <w:tcPr>
            <w:tcW w:w="758" w:type="dxa"/>
            <w:vAlign w:val="center"/>
          </w:tcPr>
          <w:p>
            <w:pPr>
              <w:pStyle w:val="15"/>
            </w:pPr>
            <w:r>
              <w:t>0.68</w:t>
            </w:r>
          </w:p>
        </w:tc>
        <w:tc>
          <w:tcPr>
            <w:tcW w:w="758" w:type="dxa"/>
            <w:vAlign w:val="center"/>
          </w:tcPr>
          <w:p>
            <w:pPr>
              <w:pStyle w:val="15"/>
            </w:pPr>
            <w:r>
              <w:t>0.68</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12</w:t>
            </w:r>
          </w:p>
        </w:tc>
        <w:tc>
          <w:tcPr>
            <w:tcW w:w="758" w:type="dxa"/>
            <w:vAlign w:val="center"/>
          </w:tcPr>
          <w:p>
            <w:pPr>
              <w:pStyle w:val="16"/>
            </w:pPr>
            <w:r>
              <w:t>210</w:t>
            </w:r>
          </w:p>
        </w:tc>
        <w:tc>
          <w:tcPr>
            <w:tcW w:w="758" w:type="dxa"/>
            <w:vAlign w:val="center"/>
          </w:tcPr>
          <w:p>
            <w:pPr>
              <w:pStyle w:val="16"/>
            </w:pPr>
            <w:r>
              <w:t>卫生健康支出</w:t>
            </w:r>
          </w:p>
        </w:tc>
        <w:tc>
          <w:tcPr>
            <w:tcW w:w="758" w:type="dxa"/>
            <w:vAlign w:val="center"/>
          </w:tcPr>
          <w:p>
            <w:pPr>
              <w:pStyle w:val="15"/>
            </w:pPr>
            <w:r>
              <w:t>16.80</w:t>
            </w:r>
          </w:p>
        </w:tc>
        <w:tc>
          <w:tcPr>
            <w:tcW w:w="758" w:type="dxa"/>
            <w:vAlign w:val="center"/>
          </w:tcPr>
          <w:p>
            <w:pPr>
              <w:pStyle w:val="15"/>
            </w:pPr>
            <w:r>
              <w:t>16.80</w:t>
            </w:r>
          </w:p>
        </w:tc>
        <w:tc>
          <w:tcPr>
            <w:tcW w:w="758" w:type="dxa"/>
            <w:vAlign w:val="center"/>
          </w:tcPr>
          <w:p>
            <w:pPr>
              <w:pStyle w:val="15"/>
            </w:pPr>
            <w:r>
              <w:t>16.80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13</w:t>
            </w:r>
          </w:p>
        </w:tc>
        <w:tc>
          <w:tcPr>
            <w:tcW w:w="758" w:type="dxa"/>
            <w:vAlign w:val="center"/>
          </w:tcPr>
          <w:p>
            <w:pPr>
              <w:pStyle w:val="16"/>
            </w:pPr>
            <w:r>
              <w:t>21012</w:t>
            </w:r>
          </w:p>
        </w:tc>
        <w:tc>
          <w:tcPr>
            <w:tcW w:w="758" w:type="dxa"/>
            <w:vAlign w:val="center"/>
          </w:tcPr>
          <w:p>
            <w:pPr>
              <w:pStyle w:val="16"/>
            </w:pPr>
            <w:r>
              <w:t>财政对基本医疗保险基金的补助</w:t>
            </w:r>
          </w:p>
        </w:tc>
        <w:tc>
          <w:tcPr>
            <w:tcW w:w="758" w:type="dxa"/>
            <w:vAlign w:val="center"/>
          </w:tcPr>
          <w:p>
            <w:pPr>
              <w:pStyle w:val="15"/>
            </w:pPr>
            <w:r>
              <w:t>16.80</w:t>
            </w:r>
          </w:p>
        </w:tc>
        <w:tc>
          <w:tcPr>
            <w:tcW w:w="758" w:type="dxa"/>
            <w:vAlign w:val="center"/>
          </w:tcPr>
          <w:p>
            <w:pPr>
              <w:pStyle w:val="15"/>
            </w:pPr>
            <w:r>
              <w:t>16.80</w:t>
            </w:r>
          </w:p>
        </w:tc>
        <w:tc>
          <w:tcPr>
            <w:tcW w:w="758" w:type="dxa"/>
            <w:vAlign w:val="center"/>
          </w:tcPr>
          <w:p>
            <w:pPr>
              <w:pStyle w:val="15"/>
            </w:pPr>
            <w:r>
              <w:t>16.80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14</w:t>
            </w:r>
          </w:p>
        </w:tc>
        <w:tc>
          <w:tcPr>
            <w:tcW w:w="758" w:type="dxa"/>
            <w:vAlign w:val="center"/>
          </w:tcPr>
          <w:p>
            <w:pPr>
              <w:pStyle w:val="16"/>
            </w:pPr>
            <w:r>
              <w:t>2101201</w:t>
            </w:r>
          </w:p>
        </w:tc>
        <w:tc>
          <w:tcPr>
            <w:tcW w:w="758" w:type="dxa"/>
            <w:vAlign w:val="center"/>
          </w:tcPr>
          <w:p>
            <w:pPr>
              <w:pStyle w:val="16"/>
            </w:pPr>
            <w:r>
              <w:t>财政对职工基本医疗保险基金的补助</w:t>
            </w:r>
          </w:p>
        </w:tc>
        <w:tc>
          <w:tcPr>
            <w:tcW w:w="758" w:type="dxa"/>
            <w:vAlign w:val="center"/>
          </w:tcPr>
          <w:p>
            <w:pPr>
              <w:pStyle w:val="15"/>
            </w:pPr>
            <w:r>
              <w:t>16.80</w:t>
            </w:r>
          </w:p>
        </w:tc>
        <w:tc>
          <w:tcPr>
            <w:tcW w:w="758" w:type="dxa"/>
            <w:vAlign w:val="center"/>
          </w:tcPr>
          <w:p>
            <w:pPr>
              <w:pStyle w:val="15"/>
            </w:pPr>
            <w:r>
              <w:t>16.80</w:t>
            </w:r>
          </w:p>
        </w:tc>
        <w:tc>
          <w:tcPr>
            <w:tcW w:w="758" w:type="dxa"/>
            <w:vAlign w:val="center"/>
          </w:tcPr>
          <w:p>
            <w:pPr>
              <w:pStyle w:val="15"/>
            </w:pPr>
            <w:r>
              <w:t>16.80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15</w:t>
            </w:r>
          </w:p>
        </w:tc>
        <w:tc>
          <w:tcPr>
            <w:tcW w:w="758" w:type="dxa"/>
            <w:vAlign w:val="center"/>
          </w:tcPr>
          <w:p>
            <w:pPr>
              <w:pStyle w:val="16"/>
            </w:pPr>
            <w:r>
              <w:t>221</w:t>
            </w:r>
          </w:p>
        </w:tc>
        <w:tc>
          <w:tcPr>
            <w:tcW w:w="758" w:type="dxa"/>
            <w:vAlign w:val="center"/>
          </w:tcPr>
          <w:p>
            <w:pPr>
              <w:pStyle w:val="16"/>
            </w:pPr>
            <w:r>
              <w:t>住房保障支出</w:t>
            </w:r>
          </w:p>
        </w:tc>
        <w:tc>
          <w:tcPr>
            <w:tcW w:w="758" w:type="dxa"/>
            <w:vAlign w:val="center"/>
          </w:tcPr>
          <w:p>
            <w:pPr>
              <w:pStyle w:val="15"/>
            </w:pPr>
            <w:r>
              <w:t>24.48</w:t>
            </w:r>
          </w:p>
        </w:tc>
        <w:tc>
          <w:tcPr>
            <w:tcW w:w="758" w:type="dxa"/>
            <w:vAlign w:val="center"/>
          </w:tcPr>
          <w:p>
            <w:pPr>
              <w:pStyle w:val="15"/>
            </w:pPr>
            <w:r>
              <w:t>24.48</w:t>
            </w:r>
          </w:p>
        </w:tc>
        <w:tc>
          <w:tcPr>
            <w:tcW w:w="758" w:type="dxa"/>
            <w:vAlign w:val="center"/>
          </w:tcPr>
          <w:p>
            <w:pPr>
              <w:pStyle w:val="15"/>
            </w:pPr>
            <w:r>
              <w:t>24.48</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16</w:t>
            </w:r>
          </w:p>
        </w:tc>
        <w:tc>
          <w:tcPr>
            <w:tcW w:w="758" w:type="dxa"/>
            <w:vAlign w:val="center"/>
          </w:tcPr>
          <w:p>
            <w:pPr>
              <w:pStyle w:val="16"/>
            </w:pPr>
            <w:r>
              <w:t>22102</w:t>
            </w:r>
          </w:p>
        </w:tc>
        <w:tc>
          <w:tcPr>
            <w:tcW w:w="758" w:type="dxa"/>
            <w:vAlign w:val="center"/>
          </w:tcPr>
          <w:p>
            <w:pPr>
              <w:pStyle w:val="16"/>
            </w:pPr>
            <w:r>
              <w:t>住房改革支出</w:t>
            </w:r>
          </w:p>
        </w:tc>
        <w:tc>
          <w:tcPr>
            <w:tcW w:w="758" w:type="dxa"/>
            <w:vAlign w:val="center"/>
          </w:tcPr>
          <w:p>
            <w:pPr>
              <w:pStyle w:val="15"/>
            </w:pPr>
            <w:r>
              <w:t>24.48</w:t>
            </w:r>
          </w:p>
        </w:tc>
        <w:tc>
          <w:tcPr>
            <w:tcW w:w="758" w:type="dxa"/>
            <w:vAlign w:val="center"/>
          </w:tcPr>
          <w:p>
            <w:pPr>
              <w:pStyle w:val="15"/>
            </w:pPr>
            <w:r>
              <w:t>24.48</w:t>
            </w:r>
          </w:p>
        </w:tc>
        <w:tc>
          <w:tcPr>
            <w:tcW w:w="758" w:type="dxa"/>
            <w:vAlign w:val="center"/>
          </w:tcPr>
          <w:p>
            <w:pPr>
              <w:pStyle w:val="15"/>
            </w:pPr>
            <w:r>
              <w:t>24.48</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17</w:t>
            </w:r>
          </w:p>
        </w:tc>
        <w:tc>
          <w:tcPr>
            <w:tcW w:w="758" w:type="dxa"/>
            <w:vAlign w:val="center"/>
          </w:tcPr>
          <w:p>
            <w:pPr>
              <w:pStyle w:val="16"/>
            </w:pPr>
            <w:r>
              <w:t>2210201</w:t>
            </w:r>
          </w:p>
        </w:tc>
        <w:tc>
          <w:tcPr>
            <w:tcW w:w="758" w:type="dxa"/>
            <w:vAlign w:val="center"/>
          </w:tcPr>
          <w:p>
            <w:pPr>
              <w:pStyle w:val="16"/>
            </w:pPr>
            <w:r>
              <w:t>住房公积金</w:t>
            </w:r>
          </w:p>
        </w:tc>
        <w:tc>
          <w:tcPr>
            <w:tcW w:w="758" w:type="dxa"/>
            <w:vAlign w:val="center"/>
          </w:tcPr>
          <w:p>
            <w:pPr>
              <w:pStyle w:val="15"/>
            </w:pPr>
            <w:r>
              <w:t>24.48</w:t>
            </w:r>
          </w:p>
        </w:tc>
        <w:tc>
          <w:tcPr>
            <w:tcW w:w="758" w:type="dxa"/>
            <w:vAlign w:val="center"/>
          </w:tcPr>
          <w:p>
            <w:pPr>
              <w:pStyle w:val="15"/>
            </w:pPr>
            <w:r>
              <w:t>24.48</w:t>
            </w:r>
          </w:p>
        </w:tc>
        <w:tc>
          <w:tcPr>
            <w:tcW w:w="758" w:type="dxa"/>
            <w:vAlign w:val="center"/>
          </w:tcPr>
          <w:p>
            <w:pPr>
              <w:pStyle w:val="15"/>
            </w:pPr>
            <w:r>
              <w:t>24.48</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3"/>
            </w:pPr>
            <w:r>
              <w:t>319001成安县审计局机关（本级）</w:t>
            </w:r>
          </w:p>
        </w:tc>
        <w:tc>
          <w:tcPr>
            <w:tcW w:w="2190"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4"/>
            </w:pPr>
            <w:r>
              <w:t>序号</w:t>
            </w:r>
          </w:p>
        </w:tc>
        <w:tc>
          <w:tcPr>
            <w:tcW w:w="2190" w:type="dxa"/>
            <w:gridSpan w:val="2"/>
            <w:vAlign w:val="center"/>
          </w:tcPr>
          <w:p>
            <w:pPr>
              <w:pStyle w:val="14"/>
            </w:pPr>
            <w:r>
              <w:t>功能分类科目</w:t>
            </w: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4"/>
            </w:pPr>
            <w:r>
              <w:t>科目    编码</w:t>
            </w:r>
          </w:p>
        </w:tc>
        <w:tc>
          <w:tcPr>
            <w:tcW w:w="1095"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4"/>
            </w:pPr>
            <w:r>
              <w:t>栏次</w:t>
            </w:r>
          </w:p>
        </w:tc>
        <w:tc>
          <w:tcPr>
            <w:tcW w:w="1095" w:type="dxa"/>
            <w:vAlign w:val="center"/>
          </w:tcPr>
          <w:p>
            <w:pPr>
              <w:pStyle w:val="14"/>
            </w:pPr>
            <w:r>
              <w:t>1</w:t>
            </w:r>
          </w:p>
        </w:tc>
        <w:tc>
          <w:tcPr>
            <w:tcW w:w="1095"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w:t>
            </w:r>
          </w:p>
        </w:tc>
        <w:tc>
          <w:tcPr>
            <w:tcW w:w="1095" w:type="dxa"/>
            <w:vAlign w:val="center"/>
          </w:tcPr>
          <w:p>
            <w:pPr>
              <w:pStyle w:val="20"/>
            </w:pPr>
          </w:p>
        </w:tc>
        <w:tc>
          <w:tcPr>
            <w:tcW w:w="1095" w:type="dxa"/>
            <w:vAlign w:val="center"/>
          </w:tcPr>
          <w:p>
            <w:pPr>
              <w:pStyle w:val="18"/>
            </w:pPr>
            <w:r>
              <w:t>合计</w:t>
            </w:r>
          </w:p>
        </w:tc>
        <w:tc>
          <w:tcPr>
            <w:tcW w:w="1095" w:type="dxa"/>
            <w:vAlign w:val="center"/>
          </w:tcPr>
          <w:p>
            <w:pPr>
              <w:pStyle w:val="19"/>
            </w:pPr>
            <w:r>
              <w:t>882.95</w:t>
            </w:r>
          </w:p>
        </w:tc>
        <w:tc>
          <w:tcPr>
            <w:tcW w:w="1095" w:type="dxa"/>
            <w:vAlign w:val="center"/>
          </w:tcPr>
          <w:p>
            <w:pPr>
              <w:pStyle w:val="19"/>
            </w:pPr>
            <w:r>
              <w:t>363.38</w:t>
            </w:r>
          </w:p>
        </w:tc>
        <w:tc>
          <w:tcPr>
            <w:tcW w:w="1095" w:type="dxa"/>
            <w:vAlign w:val="center"/>
          </w:tcPr>
          <w:p>
            <w:pPr>
              <w:pStyle w:val="19"/>
            </w:pPr>
            <w:r>
              <w:t>519.57</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w:t>
            </w:r>
          </w:p>
        </w:tc>
        <w:tc>
          <w:tcPr>
            <w:tcW w:w="1095" w:type="dxa"/>
            <w:vAlign w:val="center"/>
          </w:tcPr>
          <w:p>
            <w:pPr>
              <w:pStyle w:val="16"/>
            </w:pPr>
            <w:r>
              <w:t>201</w:t>
            </w:r>
          </w:p>
        </w:tc>
        <w:tc>
          <w:tcPr>
            <w:tcW w:w="1095" w:type="dxa"/>
            <w:vAlign w:val="center"/>
          </w:tcPr>
          <w:p>
            <w:pPr>
              <w:pStyle w:val="16"/>
            </w:pPr>
            <w:r>
              <w:t>一般公共服务支出</w:t>
            </w:r>
          </w:p>
        </w:tc>
        <w:tc>
          <w:tcPr>
            <w:tcW w:w="1095" w:type="dxa"/>
            <w:vAlign w:val="center"/>
          </w:tcPr>
          <w:p>
            <w:pPr>
              <w:pStyle w:val="15"/>
            </w:pPr>
            <w:r>
              <w:t>778.95</w:t>
            </w:r>
          </w:p>
        </w:tc>
        <w:tc>
          <w:tcPr>
            <w:tcW w:w="1095" w:type="dxa"/>
            <w:vAlign w:val="center"/>
          </w:tcPr>
          <w:p>
            <w:pPr>
              <w:pStyle w:val="15"/>
            </w:pPr>
            <w:r>
              <w:t>272.46</w:t>
            </w:r>
          </w:p>
        </w:tc>
        <w:tc>
          <w:tcPr>
            <w:tcW w:w="1095" w:type="dxa"/>
            <w:vAlign w:val="center"/>
          </w:tcPr>
          <w:p>
            <w:pPr>
              <w:pStyle w:val="15"/>
            </w:pPr>
            <w:r>
              <w:t>506.49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w:t>
            </w:r>
          </w:p>
        </w:tc>
        <w:tc>
          <w:tcPr>
            <w:tcW w:w="1095" w:type="dxa"/>
            <w:vAlign w:val="center"/>
          </w:tcPr>
          <w:p>
            <w:pPr>
              <w:pStyle w:val="16"/>
            </w:pPr>
            <w:r>
              <w:t>20108</w:t>
            </w:r>
          </w:p>
        </w:tc>
        <w:tc>
          <w:tcPr>
            <w:tcW w:w="1095" w:type="dxa"/>
            <w:vAlign w:val="center"/>
          </w:tcPr>
          <w:p>
            <w:pPr>
              <w:pStyle w:val="16"/>
            </w:pPr>
            <w:r>
              <w:t>审计事务</w:t>
            </w:r>
          </w:p>
        </w:tc>
        <w:tc>
          <w:tcPr>
            <w:tcW w:w="1095" w:type="dxa"/>
            <w:vAlign w:val="center"/>
          </w:tcPr>
          <w:p>
            <w:pPr>
              <w:pStyle w:val="15"/>
            </w:pPr>
            <w:r>
              <w:t>778.95</w:t>
            </w:r>
          </w:p>
        </w:tc>
        <w:tc>
          <w:tcPr>
            <w:tcW w:w="1095" w:type="dxa"/>
            <w:vAlign w:val="center"/>
          </w:tcPr>
          <w:p>
            <w:pPr>
              <w:pStyle w:val="15"/>
            </w:pPr>
            <w:r>
              <w:t>272.46</w:t>
            </w:r>
          </w:p>
        </w:tc>
        <w:tc>
          <w:tcPr>
            <w:tcW w:w="1095" w:type="dxa"/>
            <w:vAlign w:val="center"/>
          </w:tcPr>
          <w:p>
            <w:pPr>
              <w:pStyle w:val="15"/>
            </w:pPr>
            <w:r>
              <w:t>506.49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w:t>
            </w:r>
          </w:p>
        </w:tc>
        <w:tc>
          <w:tcPr>
            <w:tcW w:w="1095" w:type="dxa"/>
            <w:vAlign w:val="center"/>
          </w:tcPr>
          <w:p>
            <w:pPr>
              <w:pStyle w:val="16"/>
            </w:pPr>
            <w:r>
              <w:t>2010801</w:t>
            </w:r>
          </w:p>
        </w:tc>
        <w:tc>
          <w:tcPr>
            <w:tcW w:w="1095" w:type="dxa"/>
            <w:vAlign w:val="center"/>
          </w:tcPr>
          <w:p>
            <w:pPr>
              <w:pStyle w:val="16"/>
            </w:pPr>
            <w:r>
              <w:t>行政运行</w:t>
            </w:r>
          </w:p>
        </w:tc>
        <w:tc>
          <w:tcPr>
            <w:tcW w:w="1095" w:type="dxa"/>
            <w:vAlign w:val="center"/>
          </w:tcPr>
          <w:p>
            <w:pPr>
              <w:pStyle w:val="15"/>
            </w:pPr>
            <w:r>
              <w:t>446.55</w:t>
            </w:r>
          </w:p>
        </w:tc>
        <w:tc>
          <w:tcPr>
            <w:tcW w:w="1095" w:type="dxa"/>
            <w:vAlign w:val="center"/>
          </w:tcPr>
          <w:p>
            <w:pPr>
              <w:pStyle w:val="15"/>
            </w:pPr>
            <w:r>
              <w:t>272.46</w:t>
            </w:r>
          </w:p>
        </w:tc>
        <w:tc>
          <w:tcPr>
            <w:tcW w:w="1095" w:type="dxa"/>
            <w:vAlign w:val="center"/>
          </w:tcPr>
          <w:p>
            <w:pPr>
              <w:pStyle w:val="15"/>
            </w:pPr>
            <w:r>
              <w:t>174.09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5</w:t>
            </w:r>
          </w:p>
        </w:tc>
        <w:tc>
          <w:tcPr>
            <w:tcW w:w="1095" w:type="dxa"/>
            <w:vAlign w:val="center"/>
          </w:tcPr>
          <w:p>
            <w:pPr>
              <w:pStyle w:val="16"/>
            </w:pPr>
            <w:r>
              <w:t>2010804</w:t>
            </w:r>
          </w:p>
        </w:tc>
        <w:tc>
          <w:tcPr>
            <w:tcW w:w="1095" w:type="dxa"/>
            <w:vAlign w:val="center"/>
          </w:tcPr>
          <w:p>
            <w:pPr>
              <w:pStyle w:val="16"/>
            </w:pPr>
            <w:r>
              <w:t>审计业务</w:t>
            </w:r>
          </w:p>
        </w:tc>
        <w:tc>
          <w:tcPr>
            <w:tcW w:w="1095" w:type="dxa"/>
            <w:vAlign w:val="center"/>
          </w:tcPr>
          <w:p>
            <w:pPr>
              <w:pStyle w:val="15"/>
            </w:pPr>
            <w:r>
              <w:t>332.40</w:t>
            </w:r>
          </w:p>
        </w:tc>
        <w:tc>
          <w:tcPr>
            <w:tcW w:w="1095" w:type="dxa"/>
            <w:vAlign w:val="center"/>
          </w:tcPr>
          <w:p>
            <w:pPr>
              <w:pStyle w:val="15"/>
            </w:pPr>
          </w:p>
        </w:tc>
        <w:tc>
          <w:tcPr>
            <w:tcW w:w="1095" w:type="dxa"/>
            <w:vAlign w:val="center"/>
          </w:tcPr>
          <w:p>
            <w:pPr>
              <w:pStyle w:val="15"/>
            </w:pPr>
            <w:r>
              <w:t>332.40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6</w:t>
            </w:r>
          </w:p>
        </w:tc>
        <w:tc>
          <w:tcPr>
            <w:tcW w:w="1095" w:type="dxa"/>
            <w:vAlign w:val="center"/>
          </w:tcPr>
          <w:p>
            <w:pPr>
              <w:pStyle w:val="16"/>
            </w:pPr>
            <w:r>
              <w:t>208</w:t>
            </w:r>
          </w:p>
        </w:tc>
        <w:tc>
          <w:tcPr>
            <w:tcW w:w="1095" w:type="dxa"/>
            <w:vAlign w:val="center"/>
          </w:tcPr>
          <w:p>
            <w:pPr>
              <w:pStyle w:val="16"/>
            </w:pPr>
            <w:r>
              <w:t>社会保障和就业支出</w:t>
            </w:r>
          </w:p>
        </w:tc>
        <w:tc>
          <w:tcPr>
            <w:tcW w:w="1095" w:type="dxa"/>
            <w:vAlign w:val="center"/>
          </w:tcPr>
          <w:p>
            <w:pPr>
              <w:pStyle w:val="15"/>
            </w:pPr>
            <w:r>
              <w:t>62.72</w:t>
            </w:r>
          </w:p>
        </w:tc>
        <w:tc>
          <w:tcPr>
            <w:tcW w:w="1095" w:type="dxa"/>
            <w:vAlign w:val="center"/>
          </w:tcPr>
          <w:p>
            <w:pPr>
              <w:pStyle w:val="15"/>
            </w:pPr>
            <w:r>
              <w:t>49.64</w:t>
            </w:r>
          </w:p>
        </w:tc>
        <w:tc>
          <w:tcPr>
            <w:tcW w:w="1095" w:type="dxa"/>
            <w:vAlign w:val="center"/>
          </w:tcPr>
          <w:p>
            <w:pPr>
              <w:pStyle w:val="15"/>
            </w:pPr>
            <w:r>
              <w:t>13.08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7</w:t>
            </w:r>
          </w:p>
        </w:tc>
        <w:tc>
          <w:tcPr>
            <w:tcW w:w="1095" w:type="dxa"/>
            <w:vAlign w:val="center"/>
          </w:tcPr>
          <w:p>
            <w:pPr>
              <w:pStyle w:val="16"/>
            </w:pPr>
            <w:r>
              <w:t>20805</w:t>
            </w:r>
          </w:p>
        </w:tc>
        <w:tc>
          <w:tcPr>
            <w:tcW w:w="1095" w:type="dxa"/>
            <w:vAlign w:val="center"/>
          </w:tcPr>
          <w:p>
            <w:pPr>
              <w:pStyle w:val="16"/>
            </w:pPr>
            <w:r>
              <w:t>行政事业单位养老支出</w:t>
            </w:r>
          </w:p>
        </w:tc>
        <w:tc>
          <w:tcPr>
            <w:tcW w:w="1095" w:type="dxa"/>
            <w:vAlign w:val="center"/>
          </w:tcPr>
          <w:p>
            <w:pPr>
              <w:pStyle w:val="15"/>
            </w:pPr>
            <w:r>
              <w:t>62.04</w:t>
            </w:r>
          </w:p>
        </w:tc>
        <w:tc>
          <w:tcPr>
            <w:tcW w:w="1095" w:type="dxa"/>
            <w:vAlign w:val="center"/>
          </w:tcPr>
          <w:p>
            <w:pPr>
              <w:pStyle w:val="15"/>
            </w:pPr>
            <w:r>
              <w:t>48.96</w:t>
            </w:r>
          </w:p>
        </w:tc>
        <w:tc>
          <w:tcPr>
            <w:tcW w:w="1095" w:type="dxa"/>
            <w:vAlign w:val="center"/>
          </w:tcPr>
          <w:p>
            <w:pPr>
              <w:pStyle w:val="15"/>
            </w:pPr>
            <w:r>
              <w:t>13.08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8</w:t>
            </w:r>
          </w:p>
        </w:tc>
        <w:tc>
          <w:tcPr>
            <w:tcW w:w="1095" w:type="dxa"/>
            <w:vAlign w:val="center"/>
          </w:tcPr>
          <w:p>
            <w:pPr>
              <w:pStyle w:val="16"/>
            </w:pPr>
            <w:r>
              <w:t>2080505</w:t>
            </w:r>
          </w:p>
        </w:tc>
        <w:tc>
          <w:tcPr>
            <w:tcW w:w="1095" w:type="dxa"/>
            <w:vAlign w:val="center"/>
          </w:tcPr>
          <w:p>
            <w:pPr>
              <w:pStyle w:val="16"/>
            </w:pPr>
            <w:r>
              <w:t>机关事业单位基本养老保险缴费支出</w:t>
            </w:r>
          </w:p>
        </w:tc>
        <w:tc>
          <w:tcPr>
            <w:tcW w:w="1095" w:type="dxa"/>
            <w:vAlign w:val="center"/>
          </w:tcPr>
          <w:p>
            <w:pPr>
              <w:pStyle w:val="15"/>
            </w:pPr>
            <w:r>
              <w:t>45.72</w:t>
            </w:r>
          </w:p>
        </w:tc>
        <w:tc>
          <w:tcPr>
            <w:tcW w:w="1095" w:type="dxa"/>
            <w:vAlign w:val="center"/>
          </w:tcPr>
          <w:p>
            <w:pPr>
              <w:pStyle w:val="15"/>
            </w:pPr>
            <w:r>
              <w:t>32.64</w:t>
            </w:r>
          </w:p>
        </w:tc>
        <w:tc>
          <w:tcPr>
            <w:tcW w:w="1095" w:type="dxa"/>
            <w:vAlign w:val="center"/>
          </w:tcPr>
          <w:p>
            <w:pPr>
              <w:pStyle w:val="15"/>
            </w:pPr>
            <w:r>
              <w:t>13.08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9</w:t>
            </w:r>
          </w:p>
        </w:tc>
        <w:tc>
          <w:tcPr>
            <w:tcW w:w="1095" w:type="dxa"/>
            <w:vAlign w:val="center"/>
          </w:tcPr>
          <w:p>
            <w:pPr>
              <w:pStyle w:val="16"/>
            </w:pPr>
            <w:r>
              <w:t>2080506</w:t>
            </w:r>
          </w:p>
        </w:tc>
        <w:tc>
          <w:tcPr>
            <w:tcW w:w="1095" w:type="dxa"/>
            <w:vAlign w:val="center"/>
          </w:tcPr>
          <w:p>
            <w:pPr>
              <w:pStyle w:val="16"/>
            </w:pPr>
            <w:r>
              <w:t>机关事业单位职业年金缴费支出</w:t>
            </w:r>
          </w:p>
        </w:tc>
        <w:tc>
          <w:tcPr>
            <w:tcW w:w="1095" w:type="dxa"/>
            <w:vAlign w:val="center"/>
          </w:tcPr>
          <w:p>
            <w:pPr>
              <w:pStyle w:val="15"/>
            </w:pPr>
            <w:r>
              <w:t>16.32</w:t>
            </w:r>
          </w:p>
        </w:tc>
        <w:tc>
          <w:tcPr>
            <w:tcW w:w="1095" w:type="dxa"/>
            <w:vAlign w:val="center"/>
          </w:tcPr>
          <w:p>
            <w:pPr>
              <w:pStyle w:val="15"/>
            </w:pPr>
            <w:r>
              <w:t>16.32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10</w:t>
            </w:r>
          </w:p>
        </w:tc>
        <w:tc>
          <w:tcPr>
            <w:tcW w:w="1095" w:type="dxa"/>
            <w:vAlign w:val="center"/>
          </w:tcPr>
          <w:p>
            <w:pPr>
              <w:pStyle w:val="16"/>
            </w:pPr>
            <w:r>
              <w:t>20808</w:t>
            </w:r>
          </w:p>
        </w:tc>
        <w:tc>
          <w:tcPr>
            <w:tcW w:w="1095" w:type="dxa"/>
            <w:vAlign w:val="center"/>
          </w:tcPr>
          <w:p>
            <w:pPr>
              <w:pStyle w:val="16"/>
            </w:pPr>
            <w:r>
              <w:t>抚恤</w:t>
            </w:r>
          </w:p>
        </w:tc>
        <w:tc>
          <w:tcPr>
            <w:tcW w:w="1095" w:type="dxa"/>
            <w:vAlign w:val="center"/>
          </w:tcPr>
          <w:p>
            <w:pPr>
              <w:pStyle w:val="15"/>
            </w:pPr>
            <w:r>
              <w:t>0.68</w:t>
            </w:r>
          </w:p>
        </w:tc>
        <w:tc>
          <w:tcPr>
            <w:tcW w:w="1095" w:type="dxa"/>
            <w:vAlign w:val="center"/>
          </w:tcPr>
          <w:p>
            <w:pPr>
              <w:pStyle w:val="15"/>
            </w:pPr>
            <w:r>
              <w:t>0.68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11</w:t>
            </w:r>
          </w:p>
        </w:tc>
        <w:tc>
          <w:tcPr>
            <w:tcW w:w="1095" w:type="dxa"/>
            <w:vAlign w:val="center"/>
          </w:tcPr>
          <w:p>
            <w:pPr>
              <w:pStyle w:val="16"/>
            </w:pPr>
            <w:r>
              <w:t>2080801</w:t>
            </w:r>
          </w:p>
        </w:tc>
        <w:tc>
          <w:tcPr>
            <w:tcW w:w="1095" w:type="dxa"/>
            <w:vAlign w:val="center"/>
          </w:tcPr>
          <w:p>
            <w:pPr>
              <w:pStyle w:val="16"/>
            </w:pPr>
            <w:r>
              <w:t>死亡抚恤</w:t>
            </w:r>
          </w:p>
        </w:tc>
        <w:tc>
          <w:tcPr>
            <w:tcW w:w="1095" w:type="dxa"/>
            <w:vAlign w:val="center"/>
          </w:tcPr>
          <w:p>
            <w:pPr>
              <w:pStyle w:val="15"/>
            </w:pPr>
            <w:r>
              <w:t>0.68</w:t>
            </w:r>
          </w:p>
        </w:tc>
        <w:tc>
          <w:tcPr>
            <w:tcW w:w="1095" w:type="dxa"/>
            <w:vAlign w:val="center"/>
          </w:tcPr>
          <w:p>
            <w:pPr>
              <w:pStyle w:val="15"/>
            </w:pPr>
            <w:r>
              <w:t>0.68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12</w:t>
            </w:r>
          </w:p>
        </w:tc>
        <w:tc>
          <w:tcPr>
            <w:tcW w:w="1095" w:type="dxa"/>
            <w:vAlign w:val="center"/>
          </w:tcPr>
          <w:p>
            <w:pPr>
              <w:pStyle w:val="16"/>
            </w:pPr>
            <w:r>
              <w:t>210</w:t>
            </w:r>
          </w:p>
        </w:tc>
        <w:tc>
          <w:tcPr>
            <w:tcW w:w="1095" w:type="dxa"/>
            <w:vAlign w:val="center"/>
          </w:tcPr>
          <w:p>
            <w:pPr>
              <w:pStyle w:val="16"/>
            </w:pPr>
            <w:r>
              <w:t>卫生健康支出</w:t>
            </w:r>
          </w:p>
        </w:tc>
        <w:tc>
          <w:tcPr>
            <w:tcW w:w="1095" w:type="dxa"/>
            <w:vAlign w:val="center"/>
          </w:tcPr>
          <w:p>
            <w:pPr>
              <w:pStyle w:val="15"/>
            </w:pPr>
            <w:r>
              <w:t>16.80</w:t>
            </w:r>
          </w:p>
        </w:tc>
        <w:tc>
          <w:tcPr>
            <w:tcW w:w="1095" w:type="dxa"/>
            <w:vAlign w:val="center"/>
          </w:tcPr>
          <w:p>
            <w:pPr>
              <w:pStyle w:val="15"/>
            </w:pPr>
            <w:r>
              <w:t>16.80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13</w:t>
            </w:r>
          </w:p>
        </w:tc>
        <w:tc>
          <w:tcPr>
            <w:tcW w:w="1095" w:type="dxa"/>
            <w:vAlign w:val="center"/>
          </w:tcPr>
          <w:p>
            <w:pPr>
              <w:pStyle w:val="16"/>
            </w:pPr>
            <w:r>
              <w:t>21012</w:t>
            </w:r>
          </w:p>
        </w:tc>
        <w:tc>
          <w:tcPr>
            <w:tcW w:w="1095" w:type="dxa"/>
            <w:vAlign w:val="center"/>
          </w:tcPr>
          <w:p>
            <w:pPr>
              <w:pStyle w:val="16"/>
            </w:pPr>
            <w:r>
              <w:t>财政对基本医疗保险基金的补助</w:t>
            </w:r>
          </w:p>
        </w:tc>
        <w:tc>
          <w:tcPr>
            <w:tcW w:w="1095" w:type="dxa"/>
            <w:vAlign w:val="center"/>
          </w:tcPr>
          <w:p>
            <w:pPr>
              <w:pStyle w:val="15"/>
            </w:pPr>
            <w:r>
              <w:t>16.80</w:t>
            </w:r>
          </w:p>
        </w:tc>
        <w:tc>
          <w:tcPr>
            <w:tcW w:w="1095" w:type="dxa"/>
            <w:vAlign w:val="center"/>
          </w:tcPr>
          <w:p>
            <w:pPr>
              <w:pStyle w:val="15"/>
            </w:pPr>
            <w:r>
              <w:t>16.80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14</w:t>
            </w:r>
          </w:p>
        </w:tc>
        <w:tc>
          <w:tcPr>
            <w:tcW w:w="1095" w:type="dxa"/>
            <w:vAlign w:val="center"/>
          </w:tcPr>
          <w:p>
            <w:pPr>
              <w:pStyle w:val="16"/>
            </w:pPr>
            <w:r>
              <w:t>2101201</w:t>
            </w:r>
          </w:p>
        </w:tc>
        <w:tc>
          <w:tcPr>
            <w:tcW w:w="1095" w:type="dxa"/>
            <w:vAlign w:val="center"/>
          </w:tcPr>
          <w:p>
            <w:pPr>
              <w:pStyle w:val="16"/>
            </w:pPr>
            <w:r>
              <w:t>财政对职工基本医疗保险基金的补助</w:t>
            </w:r>
          </w:p>
        </w:tc>
        <w:tc>
          <w:tcPr>
            <w:tcW w:w="1095" w:type="dxa"/>
            <w:vAlign w:val="center"/>
          </w:tcPr>
          <w:p>
            <w:pPr>
              <w:pStyle w:val="15"/>
            </w:pPr>
            <w:r>
              <w:t>16.80</w:t>
            </w:r>
          </w:p>
        </w:tc>
        <w:tc>
          <w:tcPr>
            <w:tcW w:w="1095" w:type="dxa"/>
            <w:vAlign w:val="center"/>
          </w:tcPr>
          <w:p>
            <w:pPr>
              <w:pStyle w:val="15"/>
            </w:pPr>
            <w:r>
              <w:t>16.80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15</w:t>
            </w:r>
          </w:p>
        </w:tc>
        <w:tc>
          <w:tcPr>
            <w:tcW w:w="1095" w:type="dxa"/>
            <w:vAlign w:val="center"/>
          </w:tcPr>
          <w:p>
            <w:pPr>
              <w:pStyle w:val="16"/>
            </w:pPr>
            <w:r>
              <w:t>221</w:t>
            </w:r>
          </w:p>
        </w:tc>
        <w:tc>
          <w:tcPr>
            <w:tcW w:w="1095" w:type="dxa"/>
            <w:vAlign w:val="center"/>
          </w:tcPr>
          <w:p>
            <w:pPr>
              <w:pStyle w:val="16"/>
            </w:pPr>
            <w:r>
              <w:t>住房保障支出</w:t>
            </w:r>
          </w:p>
        </w:tc>
        <w:tc>
          <w:tcPr>
            <w:tcW w:w="1095" w:type="dxa"/>
            <w:vAlign w:val="center"/>
          </w:tcPr>
          <w:p>
            <w:pPr>
              <w:pStyle w:val="15"/>
            </w:pPr>
            <w:r>
              <w:t>24.48</w:t>
            </w:r>
          </w:p>
        </w:tc>
        <w:tc>
          <w:tcPr>
            <w:tcW w:w="1095" w:type="dxa"/>
            <w:vAlign w:val="center"/>
          </w:tcPr>
          <w:p>
            <w:pPr>
              <w:pStyle w:val="15"/>
            </w:pPr>
            <w:r>
              <w:t>24.48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16</w:t>
            </w:r>
          </w:p>
        </w:tc>
        <w:tc>
          <w:tcPr>
            <w:tcW w:w="1095" w:type="dxa"/>
            <w:vAlign w:val="center"/>
          </w:tcPr>
          <w:p>
            <w:pPr>
              <w:pStyle w:val="16"/>
            </w:pPr>
            <w:r>
              <w:t>22102</w:t>
            </w:r>
          </w:p>
        </w:tc>
        <w:tc>
          <w:tcPr>
            <w:tcW w:w="1095" w:type="dxa"/>
            <w:vAlign w:val="center"/>
          </w:tcPr>
          <w:p>
            <w:pPr>
              <w:pStyle w:val="16"/>
            </w:pPr>
            <w:r>
              <w:t>住房改革支出</w:t>
            </w:r>
          </w:p>
        </w:tc>
        <w:tc>
          <w:tcPr>
            <w:tcW w:w="1095" w:type="dxa"/>
            <w:vAlign w:val="center"/>
          </w:tcPr>
          <w:p>
            <w:pPr>
              <w:pStyle w:val="15"/>
            </w:pPr>
            <w:r>
              <w:t>24.48</w:t>
            </w:r>
          </w:p>
        </w:tc>
        <w:tc>
          <w:tcPr>
            <w:tcW w:w="1095" w:type="dxa"/>
            <w:vAlign w:val="center"/>
          </w:tcPr>
          <w:p>
            <w:pPr>
              <w:pStyle w:val="15"/>
            </w:pPr>
            <w:r>
              <w:t>24.48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17</w:t>
            </w:r>
          </w:p>
        </w:tc>
        <w:tc>
          <w:tcPr>
            <w:tcW w:w="1095" w:type="dxa"/>
            <w:vAlign w:val="center"/>
          </w:tcPr>
          <w:p>
            <w:pPr>
              <w:pStyle w:val="16"/>
            </w:pPr>
            <w:r>
              <w:t>2210201</w:t>
            </w:r>
          </w:p>
        </w:tc>
        <w:tc>
          <w:tcPr>
            <w:tcW w:w="1095" w:type="dxa"/>
            <w:vAlign w:val="center"/>
          </w:tcPr>
          <w:p>
            <w:pPr>
              <w:pStyle w:val="16"/>
            </w:pPr>
            <w:r>
              <w:t>住房公积金</w:t>
            </w:r>
          </w:p>
        </w:tc>
        <w:tc>
          <w:tcPr>
            <w:tcW w:w="1095" w:type="dxa"/>
            <w:vAlign w:val="center"/>
          </w:tcPr>
          <w:p>
            <w:pPr>
              <w:pStyle w:val="15"/>
            </w:pPr>
            <w:r>
              <w:t>24.48</w:t>
            </w:r>
          </w:p>
        </w:tc>
        <w:tc>
          <w:tcPr>
            <w:tcW w:w="1095" w:type="dxa"/>
            <w:vAlign w:val="center"/>
          </w:tcPr>
          <w:p>
            <w:pPr>
              <w:pStyle w:val="15"/>
            </w:pPr>
            <w:r>
              <w:t>24.48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3"/>
            </w:pPr>
            <w:r>
              <w:t>319001成安县审计局机关（本级）</w:t>
            </w:r>
          </w:p>
        </w:tc>
        <w:tc>
          <w:tcPr>
            <w:tcW w:w="1232" w:type="dxa"/>
            <w:tcBorders>
              <w:top w:val="single" w:color="FFFFFF" w:sz="6" w:space="0"/>
              <w:left w:val="single" w:color="FFFFFF" w:sz="6" w:space="0"/>
              <w:right w:val="single" w:color="FFFFFF" w:sz="6" w:space="0"/>
            </w:tcBorders>
            <w:vAlign w:val="center"/>
          </w:tcPr>
          <w:p>
            <w:pPr>
              <w:pStyle w:val="12"/>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4"/>
            </w:pPr>
            <w:r>
              <w:t>序号</w:t>
            </w:r>
          </w:p>
        </w:tc>
        <w:tc>
          <w:tcPr>
            <w:tcW w:w="2464" w:type="dxa"/>
            <w:gridSpan w:val="2"/>
            <w:vAlign w:val="center"/>
          </w:tcPr>
          <w:p>
            <w:pPr>
              <w:pStyle w:val="14"/>
            </w:pPr>
            <w:r>
              <w:t>收入</w:t>
            </w:r>
          </w:p>
        </w:tc>
        <w:tc>
          <w:tcPr>
            <w:tcW w:w="6160"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4"/>
            </w:pPr>
            <w:r>
              <w:t>项  目</w:t>
            </w:r>
          </w:p>
        </w:tc>
        <w:tc>
          <w:tcPr>
            <w:tcW w:w="1232" w:type="dxa"/>
            <w:vAlign w:val="center"/>
          </w:tcPr>
          <w:p>
            <w:pPr>
              <w:pStyle w:val="14"/>
            </w:pPr>
            <w:r>
              <w:t>金额</w:t>
            </w:r>
          </w:p>
        </w:tc>
        <w:tc>
          <w:tcPr>
            <w:tcW w:w="1232" w:type="dxa"/>
            <w:vAlign w:val="center"/>
          </w:tcPr>
          <w:p>
            <w:pPr>
              <w:pStyle w:val="14"/>
            </w:pPr>
            <w:r>
              <w:t>项  目</w:t>
            </w:r>
          </w:p>
        </w:tc>
        <w:tc>
          <w:tcPr>
            <w:tcW w:w="1232" w:type="dxa"/>
            <w:vAlign w:val="center"/>
          </w:tcPr>
          <w:p>
            <w:pPr>
              <w:pStyle w:val="14"/>
            </w:pPr>
            <w:r>
              <w:t>合计</w:t>
            </w:r>
          </w:p>
        </w:tc>
        <w:tc>
          <w:tcPr>
            <w:tcW w:w="1232" w:type="dxa"/>
            <w:vAlign w:val="center"/>
          </w:tcPr>
          <w:p>
            <w:pPr>
              <w:pStyle w:val="14"/>
            </w:pPr>
            <w:r>
              <w:t>一般公共预算财政拨款</w:t>
            </w:r>
          </w:p>
        </w:tc>
        <w:tc>
          <w:tcPr>
            <w:tcW w:w="1232" w:type="dxa"/>
            <w:vAlign w:val="center"/>
          </w:tcPr>
          <w:p>
            <w:pPr>
              <w:pStyle w:val="14"/>
            </w:pPr>
            <w:r>
              <w:t>政府性基金预算财政    拨款</w:t>
            </w:r>
          </w:p>
        </w:tc>
        <w:tc>
          <w:tcPr>
            <w:tcW w:w="1232"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4"/>
            </w:pPr>
            <w:r>
              <w:t>栏次</w:t>
            </w:r>
          </w:p>
        </w:tc>
        <w:tc>
          <w:tcPr>
            <w:tcW w:w="1232" w:type="dxa"/>
            <w:vAlign w:val="center"/>
          </w:tcPr>
          <w:p>
            <w:pPr>
              <w:pStyle w:val="14"/>
            </w:pPr>
            <w:r>
              <w:t>1</w:t>
            </w:r>
          </w:p>
        </w:tc>
        <w:tc>
          <w:tcPr>
            <w:tcW w:w="1232" w:type="dxa"/>
            <w:vAlign w:val="center"/>
          </w:tcPr>
          <w:p>
            <w:pPr>
              <w:pStyle w:val="14"/>
            </w:pPr>
            <w:r>
              <w:t>2</w:t>
            </w:r>
          </w:p>
        </w:tc>
        <w:tc>
          <w:tcPr>
            <w:tcW w:w="1232" w:type="dxa"/>
            <w:vAlign w:val="center"/>
          </w:tcPr>
          <w:p>
            <w:pPr>
              <w:pStyle w:val="14"/>
            </w:pPr>
            <w:r>
              <w:t>3</w:t>
            </w:r>
          </w:p>
        </w:tc>
        <w:tc>
          <w:tcPr>
            <w:tcW w:w="1232" w:type="dxa"/>
            <w:vAlign w:val="center"/>
          </w:tcPr>
          <w:p>
            <w:pPr>
              <w:pStyle w:val="14"/>
            </w:pPr>
            <w:r>
              <w:t>4</w:t>
            </w:r>
          </w:p>
        </w:tc>
        <w:tc>
          <w:tcPr>
            <w:tcW w:w="1232" w:type="dxa"/>
            <w:vAlign w:val="center"/>
          </w:tcPr>
          <w:p>
            <w:pPr>
              <w:pStyle w:val="14"/>
            </w:pPr>
            <w:r>
              <w:t>5</w:t>
            </w:r>
          </w:p>
        </w:tc>
        <w:tc>
          <w:tcPr>
            <w:tcW w:w="1232" w:type="dxa"/>
            <w:vAlign w:val="center"/>
          </w:tcPr>
          <w:p>
            <w:pPr>
              <w:pStyle w:val="14"/>
            </w:pPr>
            <w:r>
              <w:t>6</w:t>
            </w:r>
          </w:p>
        </w:tc>
        <w:tc>
          <w:tcPr>
            <w:tcW w:w="1232"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w:t>
            </w:r>
          </w:p>
        </w:tc>
        <w:tc>
          <w:tcPr>
            <w:tcW w:w="1232" w:type="dxa"/>
            <w:vAlign w:val="center"/>
          </w:tcPr>
          <w:p>
            <w:pPr>
              <w:pStyle w:val="16"/>
            </w:pPr>
            <w:r>
              <w:t>一、一般公共预算拨款</w:t>
            </w:r>
          </w:p>
        </w:tc>
        <w:tc>
          <w:tcPr>
            <w:tcW w:w="1232" w:type="dxa"/>
            <w:vAlign w:val="center"/>
          </w:tcPr>
          <w:p>
            <w:pPr>
              <w:pStyle w:val="15"/>
            </w:pPr>
            <w:r>
              <w:t>882.95</w:t>
            </w:r>
          </w:p>
        </w:tc>
        <w:tc>
          <w:tcPr>
            <w:tcW w:w="1232" w:type="dxa"/>
            <w:vAlign w:val="center"/>
          </w:tcPr>
          <w:p>
            <w:pPr>
              <w:pStyle w:val="16"/>
            </w:pPr>
            <w:r>
              <w:t>一、一般公共服务支出</w:t>
            </w:r>
          </w:p>
        </w:tc>
        <w:tc>
          <w:tcPr>
            <w:tcW w:w="1232" w:type="dxa"/>
            <w:vAlign w:val="center"/>
          </w:tcPr>
          <w:p>
            <w:pPr>
              <w:pStyle w:val="15"/>
            </w:pPr>
            <w:r>
              <w:t>778.95</w:t>
            </w:r>
          </w:p>
        </w:tc>
        <w:tc>
          <w:tcPr>
            <w:tcW w:w="1232" w:type="dxa"/>
            <w:vAlign w:val="center"/>
          </w:tcPr>
          <w:p>
            <w:pPr>
              <w:pStyle w:val="15"/>
            </w:pPr>
            <w:r>
              <w:t>778.95</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r>
              <w:t>二、外交支出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r>
              <w:t>三、国防支出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四、公共安全支出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五、教育支出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六、科学技术支出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七、文化旅游体育与传媒支出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八、社会保障和就业支出</w:t>
            </w:r>
          </w:p>
        </w:tc>
        <w:tc>
          <w:tcPr>
            <w:tcW w:w="1232" w:type="dxa"/>
            <w:vAlign w:val="center"/>
          </w:tcPr>
          <w:p>
            <w:pPr>
              <w:pStyle w:val="15"/>
            </w:pPr>
            <w:r>
              <w:t>62.72</w:t>
            </w:r>
          </w:p>
        </w:tc>
        <w:tc>
          <w:tcPr>
            <w:tcW w:w="1232" w:type="dxa"/>
            <w:vAlign w:val="center"/>
          </w:tcPr>
          <w:p>
            <w:pPr>
              <w:pStyle w:val="15"/>
            </w:pPr>
            <w:r>
              <w:t>62.72</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九、社会保险基金支出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十、卫生健康支出</w:t>
            </w:r>
          </w:p>
        </w:tc>
        <w:tc>
          <w:tcPr>
            <w:tcW w:w="1232" w:type="dxa"/>
            <w:vAlign w:val="center"/>
          </w:tcPr>
          <w:p>
            <w:pPr>
              <w:pStyle w:val="15"/>
            </w:pPr>
            <w:r>
              <w:t>16.80</w:t>
            </w:r>
          </w:p>
        </w:tc>
        <w:tc>
          <w:tcPr>
            <w:tcW w:w="1232" w:type="dxa"/>
            <w:vAlign w:val="center"/>
          </w:tcPr>
          <w:p>
            <w:pPr>
              <w:pStyle w:val="15"/>
            </w:pPr>
            <w:r>
              <w:t>16.80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十一、节能环保支出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十二、城乡社区支出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十三、农林水支出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十四、交通运输支出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十五、资源勘探工业信息等支出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十六、商业服务业等支出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十七、金融支出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十八、援助其他地区支出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十九、自然资源海洋气象等支出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二十、住房保障支出</w:t>
            </w:r>
          </w:p>
        </w:tc>
        <w:tc>
          <w:tcPr>
            <w:tcW w:w="1232" w:type="dxa"/>
            <w:vAlign w:val="center"/>
          </w:tcPr>
          <w:p>
            <w:pPr>
              <w:pStyle w:val="15"/>
            </w:pPr>
            <w:r>
              <w:t>24.48</w:t>
            </w:r>
          </w:p>
        </w:tc>
        <w:tc>
          <w:tcPr>
            <w:tcW w:w="1232" w:type="dxa"/>
            <w:vAlign w:val="center"/>
          </w:tcPr>
          <w:p>
            <w:pPr>
              <w:pStyle w:val="15"/>
            </w:pPr>
            <w:r>
              <w:t>24.48</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二十一、粮油物资储备支出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二十二、国有资本经营预算支出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二十三、灾害防治及应急管理支出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二十四、预备费</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二十五、其他支出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二十六、转移性支出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二十七、债务还本支出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二十八、债务付息支出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二十九、债务发行费用支出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三十、抗疫特别国债安排的支出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31</w:t>
            </w:r>
          </w:p>
        </w:tc>
        <w:tc>
          <w:tcPr>
            <w:tcW w:w="1232" w:type="dxa"/>
            <w:vAlign w:val="center"/>
          </w:tcPr>
          <w:p>
            <w:pPr>
              <w:pStyle w:val="18"/>
            </w:pPr>
            <w:r>
              <w:t>本年收入合计</w:t>
            </w:r>
          </w:p>
        </w:tc>
        <w:tc>
          <w:tcPr>
            <w:tcW w:w="1232" w:type="dxa"/>
            <w:vAlign w:val="center"/>
          </w:tcPr>
          <w:p>
            <w:pPr>
              <w:pStyle w:val="19"/>
            </w:pPr>
            <w:r>
              <w:t>882.95</w:t>
            </w:r>
          </w:p>
        </w:tc>
        <w:tc>
          <w:tcPr>
            <w:tcW w:w="1232" w:type="dxa"/>
            <w:vAlign w:val="center"/>
          </w:tcPr>
          <w:p>
            <w:pPr>
              <w:pStyle w:val="18"/>
            </w:pPr>
            <w:r>
              <w:t>本年支出合计</w:t>
            </w:r>
          </w:p>
        </w:tc>
        <w:tc>
          <w:tcPr>
            <w:tcW w:w="1232" w:type="dxa"/>
            <w:vAlign w:val="center"/>
          </w:tcPr>
          <w:p>
            <w:pPr>
              <w:pStyle w:val="19"/>
            </w:pPr>
            <w:r>
              <w:t>882.95</w:t>
            </w:r>
          </w:p>
        </w:tc>
        <w:tc>
          <w:tcPr>
            <w:tcW w:w="1232" w:type="dxa"/>
            <w:vAlign w:val="center"/>
          </w:tcPr>
          <w:p>
            <w:pPr>
              <w:pStyle w:val="19"/>
            </w:pPr>
            <w:r>
              <w:t>882.95</w:t>
            </w: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32</w:t>
            </w:r>
          </w:p>
        </w:tc>
        <w:tc>
          <w:tcPr>
            <w:tcW w:w="1232" w:type="dxa"/>
            <w:vAlign w:val="center"/>
          </w:tcPr>
          <w:p>
            <w:pPr>
              <w:pStyle w:val="16"/>
            </w:pPr>
            <w:r>
              <w:t>年初财政拨款结转和结余</w:t>
            </w:r>
          </w:p>
        </w:tc>
        <w:tc>
          <w:tcPr>
            <w:tcW w:w="1232" w:type="dxa"/>
            <w:vAlign w:val="center"/>
          </w:tcPr>
          <w:p>
            <w:pPr>
              <w:pStyle w:val="15"/>
            </w:pPr>
          </w:p>
        </w:tc>
        <w:tc>
          <w:tcPr>
            <w:tcW w:w="1232" w:type="dxa"/>
            <w:vAlign w:val="center"/>
          </w:tcPr>
          <w:p>
            <w:pPr>
              <w:pStyle w:val="16"/>
            </w:pPr>
            <w:r>
              <w:t>年末财政拨款结转和结余</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33</w:t>
            </w:r>
          </w:p>
        </w:tc>
        <w:tc>
          <w:tcPr>
            <w:tcW w:w="1232" w:type="dxa"/>
            <w:vAlign w:val="center"/>
          </w:tcPr>
          <w:p>
            <w:pPr>
              <w:pStyle w:val="16"/>
            </w:pPr>
            <w:r>
              <w:t>一、一般公共预算拨款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34</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35</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36</w:t>
            </w:r>
          </w:p>
        </w:tc>
        <w:tc>
          <w:tcPr>
            <w:tcW w:w="1232" w:type="dxa"/>
            <w:vAlign w:val="center"/>
          </w:tcPr>
          <w:p>
            <w:pPr>
              <w:pStyle w:val="18"/>
            </w:pPr>
            <w:r>
              <w:t>收入总计</w:t>
            </w:r>
          </w:p>
        </w:tc>
        <w:tc>
          <w:tcPr>
            <w:tcW w:w="1232" w:type="dxa"/>
            <w:vAlign w:val="center"/>
          </w:tcPr>
          <w:p>
            <w:pPr>
              <w:pStyle w:val="19"/>
            </w:pPr>
            <w:r>
              <w:t>882.95</w:t>
            </w:r>
          </w:p>
        </w:tc>
        <w:tc>
          <w:tcPr>
            <w:tcW w:w="1232" w:type="dxa"/>
            <w:vAlign w:val="center"/>
          </w:tcPr>
          <w:p>
            <w:pPr>
              <w:pStyle w:val="18"/>
            </w:pPr>
            <w:r>
              <w:t>支出总计</w:t>
            </w:r>
          </w:p>
        </w:tc>
        <w:tc>
          <w:tcPr>
            <w:tcW w:w="1232" w:type="dxa"/>
            <w:vAlign w:val="center"/>
          </w:tcPr>
          <w:p>
            <w:pPr>
              <w:pStyle w:val="19"/>
            </w:pPr>
            <w:r>
              <w:t>882.95</w:t>
            </w:r>
          </w:p>
        </w:tc>
        <w:tc>
          <w:tcPr>
            <w:tcW w:w="1232" w:type="dxa"/>
            <w:vAlign w:val="center"/>
          </w:tcPr>
          <w:p>
            <w:pPr>
              <w:pStyle w:val="19"/>
            </w:pPr>
            <w:r>
              <w:t>882.95</w:t>
            </w:r>
          </w:p>
        </w:tc>
        <w:tc>
          <w:tcPr>
            <w:tcW w:w="1232" w:type="dxa"/>
            <w:vAlign w:val="center"/>
          </w:tcPr>
          <w:p>
            <w:pPr>
              <w:pStyle w:val="19"/>
            </w:pPr>
          </w:p>
        </w:tc>
        <w:tc>
          <w:tcPr>
            <w:tcW w:w="1232"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319001成安县审计局机关（本级）</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882.95</w:t>
            </w:r>
          </w:p>
        </w:tc>
        <w:tc>
          <w:tcPr>
            <w:tcW w:w="1643" w:type="dxa"/>
            <w:vAlign w:val="center"/>
          </w:tcPr>
          <w:p>
            <w:pPr>
              <w:pStyle w:val="19"/>
            </w:pPr>
            <w:r>
              <w:t>363.38</w:t>
            </w:r>
          </w:p>
        </w:tc>
        <w:tc>
          <w:tcPr>
            <w:tcW w:w="1643" w:type="dxa"/>
            <w:vAlign w:val="center"/>
          </w:tcPr>
          <w:p>
            <w:pPr>
              <w:pStyle w:val="19"/>
            </w:pPr>
            <w:r>
              <w:t>519.57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201</w:t>
            </w:r>
          </w:p>
        </w:tc>
        <w:tc>
          <w:tcPr>
            <w:tcW w:w="1643" w:type="dxa"/>
            <w:vAlign w:val="center"/>
          </w:tcPr>
          <w:p>
            <w:pPr>
              <w:pStyle w:val="16"/>
            </w:pPr>
            <w:r>
              <w:t>一般公共服务支出</w:t>
            </w:r>
          </w:p>
        </w:tc>
        <w:tc>
          <w:tcPr>
            <w:tcW w:w="1643" w:type="dxa"/>
            <w:vAlign w:val="center"/>
          </w:tcPr>
          <w:p>
            <w:pPr>
              <w:pStyle w:val="15"/>
            </w:pPr>
            <w:r>
              <w:t>778.95</w:t>
            </w:r>
          </w:p>
        </w:tc>
        <w:tc>
          <w:tcPr>
            <w:tcW w:w="1643" w:type="dxa"/>
            <w:vAlign w:val="center"/>
          </w:tcPr>
          <w:p>
            <w:pPr>
              <w:pStyle w:val="15"/>
            </w:pPr>
            <w:r>
              <w:t>272.46</w:t>
            </w:r>
          </w:p>
        </w:tc>
        <w:tc>
          <w:tcPr>
            <w:tcW w:w="1643" w:type="dxa"/>
            <w:vAlign w:val="center"/>
          </w:tcPr>
          <w:p>
            <w:pPr>
              <w:pStyle w:val="15"/>
            </w:pPr>
            <w:r>
              <w:t>506.49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20108</w:t>
            </w:r>
          </w:p>
        </w:tc>
        <w:tc>
          <w:tcPr>
            <w:tcW w:w="1643" w:type="dxa"/>
            <w:vAlign w:val="center"/>
          </w:tcPr>
          <w:p>
            <w:pPr>
              <w:pStyle w:val="16"/>
            </w:pPr>
            <w:r>
              <w:t>审计事务</w:t>
            </w:r>
          </w:p>
        </w:tc>
        <w:tc>
          <w:tcPr>
            <w:tcW w:w="1643" w:type="dxa"/>
            <w:vAlign w:val="center"/>
          </w:tcPr>
          <w:p>
            <w:pPr>
              <w:pStyle w:val="15"/>
            </w:pPr>
            <w:r>
              <w:t>778.95</w:t>
            </w:r>
          </w:p>
        </w:tc>
        <w:tc>
          <w:tcPr>
            <w:tcW w:w="1643" w:type="dxa"/>
            <w:vAlign w:val="center"/>
          </w:tcPr>
          <w:p>
            <w:pPr>
              <w:pStyle w:val="15"/>
            </w:pPr>
            <w:r>
              <w:t>272.46</w:t>
            </w:r>
          </w:p>
        </w:tc>
        <w:tc>
          <w:tcPr>
            <w:tcW w:w="1643" w:type="dxa"/>
            <w:vAlign w:val="center"/>
          </w:tcPr>
          <w:p>
            <w:pPr>
              <w:pStyle w:val="15"/>
            </w:pPr>
            <w:r>
              <w:t>506.49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2010801</w:t>
            </w:r>
          </w:p>
        </w:tc>
        <w:tc>
          <w:tcPr>
            <w:tcW w:w="1643" w:type="dxa"/>
            <w:vAlign w:val="center"/>
          </w:tcPr>
          <w:p>
            <w:pPr>
              <w:pStyle w:val="16"/>
            </w:pPr>
            <w:r>
              <w:t>行政运行</w:t>
            </w:r>
          </w:p>
        </w:tc>
        <w:tc>
          <w:tcPr>
            <w:tcW w:w="1643" w:type="dxa"/>
            <w:vAlign w:val="center"/>
          </w:tcPr>
          <w:p>
            <w:pPr>
              <w:pStyle w:val="15"/>
            </w:pPr>
            <w:r>
              <w:t>446.55</w:t>
            </w:r>
          </w:p>
        </w:tc>
        <w:tc>
          <w:tcPr>
            <w:tcW w:w="1643" w:type="dxa"/>
            <w:vAlign w:val="center"/>
          </w:tcPr>
          <w:p>
            <w:pPr>
              <w:pStyle w:val="15"/>
            </w:pPr>
            <w:r>
              <w:t>272.46</w:t>
            </w:r>
          </w:p>
        </w:tc>
        <w:tc>
          <w:tcPr>
            <w:tcW w:w="1643" w:type="dxa"/>
            <w:vAlign w:val="center"/>
          </w:tcPr>
          <w:p>
            <w:pPr>
              <w:pStyle w:val="15"/>
            </w:pPr>
            <w:r>
              <w:t>174.09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2010804</w:t>
            </w:r>
          </w:p>
        </w:tc>
        <w:tc>
          <w:tcPr>
            <w:tcW w:w="1643" w:type="dxa"/>
            <w:vAlign w:val="center"/>
          </w:tcPr>
          <w:p>
            <w:pPr>
              <w:pStyle w:val="16"/>
            </w:pPr>
            <w:r>
              <w:t>审计业务</w:t>
            </w:r>
          </w:p>
        </w:tc>
        <w:tc>
          <w:tcPr>
            <w:tcW w:w="1643" w:type="dxa"/>
            <w:vAlign w:val="center"/>
          </w:tcPr>
          <w:p>
            <w:pPr>
              <w:pStyle w:val="15"/>
            </w:pPr>
            <w:r>
              <w:t>332.40</w:t>
            </w:r>
          </w:p>
        </w:tc>
        <w:tc>
          <w:tcPr>
            <w:tcW w:w="1643" w:type="dxa"/>
            <w:vAlign w:val="center"/>
          </w:tcPr>
          <w:p>
            <w:pPr>
              <w:pStyle w:val="15"/>
            </w:pPr>
          </w:p>
        </w:tc>
        <w:tc>
          <w:tcPr>
            <w:tcW w:w="1643" w:type="dxa"/>
            <w:vAlign w:val="center"/>
          </w:tcPr>
          <w:p>
            <w:pPr>
              <w:pStyle w:val="15"/>
            </w:pPr>
            <w:r>
              <w:t>332.40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208</w:t>
            </w:r>
          </w:p>
        </w:tc>
        <w:tc>
          <w:tcPr>
            <w:tcW w:w="1643" w:type="dxa"/>
            <w:vAlign w:val="center"/>
          </w:tcPr>
          <w:p>
            <w:pPr>
              <w:pStyle w:val="16"/>
            </w:pPr>
            <w:r>
              <w:t>社会保障和就业支出</w:t>
            </w:r>
          </w:p>
        </w:tc>
        <w:tc>
          <w:tcPr>
            <w:tcW w:w="1643" w:type="dxa"/>
            <w:vAlign w:val="center"/>
          </w:tcPr>
          <w:p>
            <w:pPr>
              <w:pStyle w:val="15"/>
            </w:pPr>
            <w:r>
              <w:t>62.72</w:t>
            </w:r>
          </w:p>
        </w:tc>
        <w:tc>
          <w:tcPr>
            <w:tcW w:w="1643" w:type="dxa"/>
            <w:vAlign w:val="center"/>
          </w:tcPr>
          <w:p>
            <w:pPr>
              <w:pStyle w:val="15"/>
            </w:pPr>
            <w:r>
              <w:t>49.64</w:t>
            </w:r>
          </w:p>
        </w:tc>
        <w:tc>
          <w:tcPr>
            <w:tcW w:w="1643" w:type="dxa"/>
            <w:vAlign w:val="center"/>
          </w:tcPr>
          <w:p>
            <w:pPr>
              <w:pStyle w:val="15"/>
            </w:pPr>
            <w:r>
              <w:t>13.08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20805</w:t>
            </w:r>
          </w:p>
        </w:tc>
        <w:tc>
          <w:tcPr>
            <w:tcW w:w="1643" w:type="dxa"/>
            <w:vAlign w:val="center"/>
          </w:tcPr>
          <w:p>
            <w:pPr>
              <w:pStyle w:val="16"/>
            </w:pPr>
            <w:r>
              <w:t>行政事业单位养老支出</w:t>
            </w:r>
          </w:p>
        </w:tc>
        <w:tc>
          <w:tcPr>
            <w:tcW w:w="1643" w:type="dxa"/>
            <w:vAlign w:val="center"/>
          </w:tcPr>
          <w:p>
            <w:pPr>
              <w:pStyle w:val="15"/>
            </w:pPr>
            <w:r>
              <w:t>62.04</w:t>
            </w:r>
          </w:p>
        </w:tc>
        <w:tc>
          <w:tcPr>
            <w:tcW w:w="1643" w:type="dxa"/>
            <w:vAlign w:val="center"/>
          </w:tcPr>
          <w:p>
            <w:pPr>
              <w:pStyle w:val="15"/>
            </w:pPr>
            <w:r>
              <w:t>48.96</w:t>
            </w:r>
          </w:p>
        </w:tc>
        <w:tc>
          <w:tcPr>
            <w:tcW w:w="1643" w:type="dxa"/>
            <w:vAlign w:val="center"/>
          </w:tcPr>
          <w:p>
            <w:pPr>
              <w:pStyle w:val="15"/>
            </w:pPr>
            <w:r>
              <w:t>13.08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2080505</w:t>
            </w:r>
          </w:p>
        </w:tc>
        <w:tc>
          <w:tcPr>
            <w:tcW w:w="1643" w:type="dxa"/>
            <w:vAlign w:val="center"/>
          </w:tcPr>
          <w:p>
            <w:pPr>
              <w:pStyle w:val="16"/>
            </w:pPr>
            <w:r>
              <w:t>机关事业单位基本养老保险缴费支出</w:t>
            </w:r>
          </w:p>
        </w:tc>
        <w:tc>
          <w:tcPr>
            <w:tcW w:w="1643" w:type="dxa"/>
            <w:vAlign w:val="center"/>
          </w:tcPr>
          <w:p>
            <w:pPr>
              <w:pStyle w:val="15"/>
            </w:pPr>
            <w:r>
              <w:t>45.72</w:t>
            </w:r>
          </w:p>
        </w:tc>
        <w:tc>
          <w:tcPr>
            <w:tcW w:w="1643" w:type="dxa"/>
            <w:vAlign w:val="center"/>
          </w:tcPr>
          <w:p>
            <w:pPr>
              <w:pStyle w:val="15"/>
            </w:pPr>
            <w:r>
              <w:t>32.64</w:t>
            </w:r>
          </w:p>
        </w:tc>
        <w:tc>
          <w:tcPr>
            <w:tcW w:w="1643" w:type="dxa"/>
            <w:vAlign w:val="center"/>
          </w:tcPr>
          <w:p>
            <w:pPr>
              <w:pStyle w:val="15"/>
            </w:pPr>
            <w:r>
              <w:t>13.08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2080506</w:t>
            </w:r>
          </w:p>
        </w:tc>
        <w:tc>
          <w:tcPr>
            <w:tcW w:w="1643" w:type="dxa"/>
            <w:vAlign w:val="center"/>
          </w:tcPr>
          <w:p>
            <w:pPr>
              <w:pStyle w:val="16"/>
            </w:pPr>
            <w:r>
              <w:t>机关事业单位职业年金缴费支出</w:t>
            </w:r>
          </w:p>
        </w:tc>
        <w:tc>
          <w:tcPr>
            <w:tcW w:w="1643" w:type="dxa"/>
            <w:vAlign w:val="center"/>
          </w:tcPr>
          <w:p>
            <w:pPr>
              <w:pStyle w:val="15"/>
            </w:pPr>
            <w:r>
              <w:t>16.32</w:t>
            </w:r>
          </w:p>
        </w:tc>
        <w:tc>
          <w:tcPr>
            <w:tcW w:w="1643" w:type="dxa"/>
            <w:vAlign w:val="center"/>
          </w:tcPr>
          <w:p>
            <w:pPr>
              <w:pStyle w:val="15"/>
            </w:pPr>
            <w:r>
              <w:t>16.32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20808</w:t>
            </w:r>
          </w:p>
        </w:tc>
        <w:tc>
          <w:tcPr>
            <w:tcW w:w="1643" w:type="dxa"/>
            <w:vAlign w:val="center"/>
          </w:tcPr>
          <w:p>
            <w:pPr>
              <w:pStyle w:val="16"/>
            </w:pPr>
            <w:r>
              <w:t>抚恤</w:t>
            </w:r>
          </w:p>
        </w:tc>
        <w:tc>
          <w:tcPr>
            <w:tcW w:w="1643" w:type="dxa"/>
            <w:vAlign w:val="center"/>
          </w:tcPr>
          <w:p>
            <w:pPr>
              <w:pStyle w:val="15"/>
            </w:pPr>
            <w:r>
              <w:t>0.68</w:t>
            </w:r>
          </w:p>
        </w:tc>
        <w:tc>
          <w:tcPr>
            <w:tcW w:w="1643" w:type="dxa"/>
            <w:vAlign w:val="center"/>
          </w:tcPr>
          <w:p>
            <w:pPr>
              <w:pStyle w:val="15"/>
            </w:pPr>
            <w:r>
              <w:t>0.68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2080801</w:t>
            </w:r>
          </w:p>
        </w:tc>
        <w:tc>
          <w:tcPr>
            <w:tcW w:w="1643" w:type="dxa"/>
            <w:vAlign w:val="center"/>
          </w:tcPr>
          <w:p>
            <w:pPr>
              <w:pStyle w:val="16"/>
            </w:pPr>
            <w:r>
              <w:t>死亡抚恤</w:t>
            </w:r>
          </w:p>
        </w:tc>
        <w:tc>
          <w:tcPr>
            <w:tcW w:w="1643" w:type="dxa"/>
            <w:vAlign w:val="center"/>
          </w:tcPr>
          <w:p>
            <w:pPr>
              <w:pStyle w:val="15"/>
            </w:pPr>
            <w:r>
              <w:t>0.68</w:t>
            </w:r>
          </w:p>
        </w:tc>
        <w:tc>
          <w:tcPr>
            <w:tcW w:w="1643" w:type="dxa"/>
            <w:vAlign w:val="center"/>
          </w:tcPr>
          <w:p>
            <w:pPr>
              <w:pStyle w:val="15"/>
            </w:pPr>
            <w:r>
              <w:t>0.68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210</w:t>
            </w:r>
          </w:p>
        </w:tc>
        <w:tc>
          <w:tcPr>
            <w:tcW w:w="1643" w:type="dxa"/>
            <w:vAlign w:val="center"/>
          </w:tcPr>
          <w:p>
            <w:pPr>
              <w:pStyle w:val="16"/>
            </w:pPr>
            <w:r>
              <w:t>卫生健康支出</w:t>
            </w:r>
          </w:p>
        </w:tc>
        <w:tc>
          <w:tcPr>
            <w:tcW w:w="1643" w:type="dxa"/>
            <w:vAlign w:val="center"/>
          </w:tcPr>
          <w:p>
            <w:pPr>
              <w:pStyle w:val="15"/>
            </w:pPr>
            <w:r>
              <w:t>16.80</w:t>
            </w:r>
          </w:p>
        </w:tc>
        <w:tc>
          <w:tcPr>
            <w:tcW w:w="1643" w:type="dxa"/>
            <w:vAlign w:val="center"/>
          </w:tcPr>
          <w:p>
            <w:pPr>
              <w:pStyle w:val="15"/>
            </w:pPr>
            <w:r>
              <w:t>16.80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21012</w:t>
            </w:r>
          </w:p>
        </w:tc>
        <w:tc>
          <w:tcPr>
            <w:tcW w:w="1643" w:type="dxa"/>
            <w:vAlign w:val="center"/>
          </w:tcPr>
          <w:p>
            <w:pPr>
              <w:pStyle w:val="16"/>
            </w:pPr>
            <w:r>
              <w:t>财政对基本医疗保险基金的补助</w:t>
            </w:r>
          </w:p>
        </w:tc>
        <w:tc>
          <w:tcPr>
            <w:tcW w:w="1643" w:type="dxa"/>
            <w:vAlign w:val="center"/>
          </w:tcPr>
          <w:p>
            <w:pPr>
              <w:pStyle w:val="15"/>
            </w:pPr>
            <w:r>
              <w:t>16.80</w:t>
            </w:r>
          </w:p>
        </w:tc>
        <w:tc>
          <w:tcPr>
            <w:tcW w:w="1643" w:type="dxa"/>
            <w:vAlign w:val="center"/>
          </w:tcPr>
          <w:p>
            <w:pPr>
              <w:pStyle w:val="15"/>
            </w:pPr>
            <w:r>
              <w:t>16.80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2101201</w:t>
            </w:r>
          </w:p>
        </w:tc>
        <w:tc>
          <w:tcPr>
            <w:tcW w:w="1643" w:type="dxa"/>
            <w:vAlign w:val="center"/>
          </w:tcPr>
          <w:p>
            <w:pPr>
              <w:pStyle w:val="16"/>
            </w:pPr>
            <w:r>
              <w:t>财政对职工基本医疗保险基金的补助</w:t>
            </w:r>
          </w:p>
        </w:tc>
        <w:tc>
          <w:tcPr>
            <w:tcW w:w="1643" w:type="dxa"/>
            <w:vAlign w:val="center"/>
          </w:tcPr>
          <w:p>
            <w:pPr>
              <w:pStyle w:val="15"/>
            </w:pPr>
            <w:r>
              <w:t>16.80</w:t>
            </w:r>
          </w:p>
        </w:tc>
        <w:tc>
          <w:tcPr>
            <w:tcW w:w="1643" w:type="dxa"/>
            <w:vAlign w:val="center"/>
          </w:tcPr>
          <w:p>
            <w:pPr>
              <w:pStyle w:val="15"/>
            </w:pPr>
            <w:r>
              <w:t>16.80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15</w:t>
            </w:r>
          </w:p>
        </w:tc>
        <w:tc>
          <w:tcPr>
            <w:tcW w:w="1643" w:type="dxa"/>
            <w:vAlign w:val="center"/>
          </w:tcPr>
          <w:p>
            <w:pPr>
              <w:pStyle w:val="16"/>
            </w:pPr>
            <w:r>
              <w:t>221</w:t>
            </w:r>
          </w:p>
        </w:tc>
        <w:tc>
          <w:tcPr>
            <w:tcW w:w="1643" w:type="dxa"/>
            <w:vAlign w:val="center"/>
          </w:tcPr>
          <w:p>
            <w:pPr>
              <w:pStyle w:val="16"/>
            </w:pPr>
            <w:r>
              <w:t>住房保障支出</w:t>
            </w:r>
          </w:p>
        </w:tc>
        <w:tc>
          <w:tcPr>
            <w:tcW w:w="1643" w:type="dxa"/>
            <w:vAlign w:val="center"/>
          </w:tcPr>
          <w:p>
            <w:pPr>
              <w:pStyle w:val="15"/>
            </w:pPr>
            <w:r>
              <w:t>24.48</w:t>
            </w:r>
          </w:p>
        </w:tc>
        <w:tc>
          <w:tcPr>
            <w:tcW w:w="1643" w:type="dxa"/>
            <w:vAlign w:val="center"/>
          </w:tcPr>
          <w:p>
            <w:pPr>
              <w:pStyle w:val="15"/>
            </w:pPr>
            <w:r>
              <w:t>24.48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16</w:t>
            </w:r>
          </w:p>
        </w:tc>
        <w:tc>
          <w:tcPr>
            <w:tcW w:w="1643" w:type="dxa"/>
            <w:vAlign w:val="center"/>
          </w:tcPr>
          <w:p>
            <w:pPr>
              <w:pStyle w:val="16"/>
            </w:pPr>
            <w:r>
              <w:t>22102</w:t>
            </w:r>
          </w:p>
        </w:tc>
        <w:tc>
          <w:tcPr>
            <w:tcW w:w="1643" w:type="dxa"/>
            <w:vAlign w:val="center"/>
          </w:tcPr>
          <w:p>
            <w:pPr>
              <w:pStyle w:val="16"/>
            </w:pPr>
            <w:r>
              <w:t>住房改革支出</w:t>
            </w:r>
          </w:p>
        </w:tc>
        <w:tc>
          <w:tcPr>
            <w:tcW w:w="1643" w:type="dxa"/>
            <w:vAlign w:val="center"/>
          </w:tcPr>
          <w:p>
            <w:pPr>
              <w:pStyle w:val="15"/>
            </w:pPr>
            <w:r>
              <w:t>24.48</w:t>
            </w:r>
          </w:p>
        </w:tc>
        <w:tc>
          <w:tcPr>
            <w:tcW w:w="1643" w:type="dxa"/>
            <w:vAlign w:val="center"/>
          </w:tcPr>
          <w:p>
            <w:pPr>
              <w:pStyle w:val="15"/>
            </w:pPr>
            <w:r>
              <w:t>24.48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17</w:t>
            </w:r>
          </w:p>
        </w:tc>
        <w:tc>
          <w:tcPr>
            <w:tcW w:w="1643" w:type="dxa"/>
            <w:vAlign w:val="center"/>
          </w:tcPr>
          <w:p>
            <w:pPr>
              <w:pStyle w:val="16"/>
            </w:pPr>
            <w:r>
              <w:t>2210201</w:t>
            </w:r>
          </w:p>
        </w:tc>
        <w:tc>
          <w:tcPr>
            <w:tcW w:w="1643" w:type="dxa"/>
            <w:vAlign w:val="center"/>
          </w:tcPr>
          <w:p>
            <w:pPr>
              <w:pStyle w:val="16"/>
            </w:pPr>
            <w:r>
              <w:t>住房公积金</w:t>
            </w:r>
          </w:p>
        </w:tc>
        <w:tc>
          <w:tcPr>
            <w:tcW w:w="1643" w:type="dxa"/>
            <w:vAlign w:val="center"/>
          </w:tcPr>
          <w:p>
            <w:pPr>
              <w:pStyle w:val="15"/>
            </w:pPr>
            <w:r>
              <w:t>24.48</w:t>
            </w:r>
          </w:p>
        </w:tc>
        <w:tc>
          <w:tcPr>
            <w:tcW w:w="1643" w:type="dxa"/>
            <w:vAlign w:val="center"/>
          </w:tcPr>
          <w:p>
            <w:pPr>
              <w:pStyle w:val="15"/>
            </w:pPr>
            <w:r>
              <w:t>24.48</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319001成安县审计局机关（本级）</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支出部门经济分类科目</w:t>
            </w:r>
          </w:p>
        </w:tc>
        <w:tc>
          <w:tcPr>
            <w:tcW w:w="492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Align w:val="center"/>
          </w:tcPr>
          <w:p>
            <w:pPr>
              <w:pStyle w:val="14"/>
            </w:pPr>
            <w:r>
              <w:t>合计</w:t>
            </w:r>
          </w:p>
        </w:tc>
        <w:tc>
          <w:tcPr>
            <w:tcW w:w="1643"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363.38</w:t>
            </w:r>
          </w:p>
        </w:tc>
        <w:tc>
          <w:tcPr>
            <w:tcW w:w="1643" w:type="dxa"/>
            <w:vAlign w:val="center"/>
          </w:tcPr>
          <w:p>
            <w:pPr>
              <w:pStyle w:val="19"/>
            </w:pPr>
            <w:r>
              <w:t>332.82</w:t>
            </w:r>
          </w:p>
        </w:tc>
        <w:tc>
          <w:tcPr>
            <w:tcW w:w="1643" w:type="dxa"/>
            <w:vAlign w:val="center"/>
          </w:tcPr>
          <w:p>
            <w:pPr>
              <w:pStyle w:val="19"/>
            </w:pPr>
            <w:r>
              <w:t>30.56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301</w:t>
            </w:r>
          </w:p>
        </w:tc>
        <w:tc>
          <w:tcPr>
            <w:tcW w:w="1643" w:type="dxa"/>
            <w:vAlign w:val="center"/>
          </w:tcPr>
          <w:p>
            <w:pPr>
              <w:pStyle w:val="16"/>
            </w:pPr>
            <w:r>
              <w:t>工资福利支出</w:t>
            </w:r>
          </w:p>
        </w:tc>
        <w:tc>
          <w:tcPr>
            <w:tcW w:w="1643" w:type="dxa"/>
            <w:vAlign w:val="center"/>
          </w:tcPr>
          <w:p>
            <w:pPr>
              <w:pStyle w:val="15"/>
            </w:pPr>
            <w:r>
              <w:t>332.14</w:t>
            </w:r>
          </w:p>
        </w:tc>
        <w:tc>
          <w:tcPr>
            <w:tcW w:w="1643" w:type="dxa"/>
            <w:vAlign w:val="center"/>
          </w:tcPr>
          <w:p>
            <w:pPr>
              <w:pStyle w:val="15"/>
            </w:pPr>
            <w:r>
              <w:t>332.14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30101</w:t>
            </w:r>
          </w:p>
        </w:tc>
        <w:tc>
          <w:tcPr>
            <w:tcW w:w="1643" w:type="dxa"/>
            <w:vAlign w:val="center"/>
          </w:tcPr>
          <w:p>
            <w:pPr>
              <w:pStyle w:val="16"/>
            </w:pPr>
            <w:r>
              <w:t>基本工资</w:t>
            </w:r>
          </w:p>
        </w:tc>
        <w:tc>
          <w:tcPr>
            <w:tcW w:w="1643" w:type="dxa"/>
            <w:vAlign w:val="center"/>
          </w:tcPr>
          <w:p>
            <w:pPr>
              <w:pStyle w:val="15"/>
            </w:pPr>
            <w:r>
              <w:t>210.08</w:t>
            </w:r>
          </w:p>
        </w:tc>
        <w:tc>
          <w:tcPr>
            <w:tcW w:w="1643" w:type="dxa"/>
            <w:vAlign w:val="center"/>
          </w:tcPr>
          <w:p>
            <w:pPr>
              <w:pStyle w:val="15"/>
            </w:pPr>
            <w:r>
              <w:t>210.08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30102</w:t>
            </w:r>
          </w:p>
        </w:tc>
        <w:tc>
          <w:tcPr>
            <w:tcW w:w="1643" w:type="dxa"/>
            <w:vAlign w:val="center"/>
          </w:tcPr>
          <w:p>
            <w:pPr>
              <w:pStyle w:val="16"/>
            </w:pPr>
            <w:r>
              <w:t>津贴补贴</w:t>
            </w:r>
          </w:p>
        </w:tc>
        <w:tc>
          <w:tcPr>
            <w:tcW w:w="1643" w:type="dxa"/>
            <w:vAlign w:val="center"/>
          </w:tcPr>
          <w:p>
            <w:pPr>
              <w:pStyle w:val="15"/>
            </w:pPr>
            <w:r>
              <w:t>15.00</w:t>
            </w:r>
          </w:p>
        </w:tc>
        <w:tc>
          <w:tcPr>
            <w:tcW w:w="1643" w:type="dxa"/>
            <w:vAlign w:val="center"/>
          </w:tcPr>
          <w:p>
            <w:pPr>
              <w:pStyle w:val="15"/>
            </w:pPr>
            <w:r>
              <w:t>15.00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30103</w:t>
            </w:r>
          </w:p>
        </w:tc>
        <w:tc>
          <w:tcPr>
            <w:tcW w:w="1643" w:type="dxa"/>
            <w:vAlign w:val="center"/>
          </w:tcPr>
          <w:p>
            <w:pPr>
              <w:pStyle w:val="16"/>
            </w:pPr>
            <w:r>
              <w:t>奖金</w:t>
            </w:r>
          </w:p>
        </w:tc>
        <w:tc>
          <w:tcPr>
            <w:tcW w:w="1643" w:type="dxa"/>
            <w:vAlign w:val="center"/>
          </w:tcPr>
          <w:p>
            <w:pPr>
              <w:pStyle w:val="15"/>
            </w:pPr>
            <w:r>
              <w:t>5.90</w:t>
            </w:r>
          </w:p>
        </w:tc>
        <w:tc>
          <w:tcPr>
            <w:tcW w:w="1643" w:type="dxa"/>
            <w:vAlign w:val="center"/>
          </w:tcPr>
          <w:p>
            <w:pPr>
              <w:pStyle w:val="15"/>
            </w:pPr>
            <w:r>
              <w:t>5.90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30107</w:t>
            </w:r>
          </w:p>
        </w:tc>
        <w:tc>
          <w:tcPr>
            <w:tcW w:w="1643" w:type="dxa"/>
            <w:vAlign w:val="center"/>
          </w:tcPr>
          <w:p>
            <w:pPr>
              <w:pStyle w:val="16"/>
            </w:pPr>
            <w:r>
              <w:t>绩效工资</w:t>
            </w:r>
          </w:p>
        </w:tc>
        <w:tc>
          <w:tcPr>
            <w:tcW w:w="1643" w:type="dxa"/>
            <w:vAlign w:val="center"/>
          </w:tcPr>
          <w:p>
            <w:pPr>
              <w:pStyle w:val="15"/>
            </w:pPr>
            <w:r>
              <w:t>9.50</w:t>
            </w:r>
          </w:p>
        </w:tc>
        <w:tc>
          <w:tcPr>
            <w:tcW w:w="1643" w:type="dxa"/>
            <w:vAlign w:val="center"/>
          </w:tcPr>
          <w:p>
            <w:pPr>
              <w:pStyle w:val="15"/>
            </w:pPr>
            <w:r>
              <w:t>9.50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30108</w:t>
            </w:r>
          </w:p>
        </w:tc>
        <w:tc>
          <w:tcPr>
            <w:tcW w:w="1643" w:type="dxa"/>
            <w:vAlign w:val="center"/>
          </w:tcPr>
          <w:p>
            <w:pPr>
              <w:pStyle w:val="16"/>
            </w:pPr>
            <w:r>
              <w:t>机关事业单位基本养老保险缴费</w:t>
            </w:r>
          </w:p>
        </w:tc>
        <w:tc>
          <w:tcPr>
            <w:tcW w:w="1643" w:type="dxa"/>
            <w:vAlign w:val="center"/>
          </w:tcPr>
          <w:p>
            <w:pPr>
              <w:pStyle w:val="15"/>
            </w:pPr>
            <w:r>
              <w:t>32.64</w:t>
            </w:r>
          </w:p>
        </w:tc>
        <w:tc>
          <w:tcPr>
            <w:tcW w:w="1643" w:type="dxa"/>
            <w:vAlign w:val="center"/>
          </w:tcPr>
          <w:p>
            <w:pPr>
              <w:pStyle w:val="15"/>
            </w:pPr>
            <w:r>
              <w:t>32.64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30109</w:t>
            </w:r>
          </w:p>
        </w:tc>
        <w:tc>
          <w:tcPr>
            <w:tcW w:w="1643" w:type="dxa"/>
            <w:vAlign w:val="center"/>
          </w:tcPr>
          <w:p>
            <w:pPr>
              <w:pStyle w:val="16"/>
            </w:pPr>
            <w:r>
              <w:t>职业年金缴费</w:t>
            </w:r>
          </w:p>
        </w:tc>
        <w:tc>
          <w:tcPr>
            <w:tcW w:w="1643" w:type="dxa"/>
            <w:vAlign w:val="center"/>
          </w:tcPr>
          <w:p>
            <w:pPr>
              <w:pStyle w:val="15"/>
            </w:pPr>
            <w:r>
              <w:t>16.32</w:t>
            </w:r>
          </w:p>
        </w:tc>
        <w:tc>
          <w:tcPr>
            <w:tcW w:w="1643" w:type="dxa"/>
            <w:vAlign w:val="center"/>
          </w:tcPr>
          <w:p>
            <w:pPr>
              <w:pStyle w:val="15"/>
            </w:pPr>
            <w:r>
              <w:t>16.32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30110</w:t>
            </w:r>
          </w:p>
        </w:tc>
        <w:tc>
          <w:tcPr>
            <w:tcW w:w="1643" w:type="dxa"/>
            <w:vAlign w:val="center"/>
          </w:tcPr>
          <w:p>
            <w:pPr>
              <w:pStyle w:val="16"/>
            </w:pPr>
            <w:r>
              <w:t>城镇职工基本医疗保险缴费</w:t>
            </w:r>
          </w:p>
        </w:tc>
        <w:tc>
          <w:tcPr>
            <w:tcW w:w="1643" w:type="dxa"/>
            <w:vAlign w:val="center"/>
          </w:tcPr>
          <w:p>
            <w:pPr>
              <w:pStyle w:val="15"/>
            </w:pPr>
            <w:r>
              <w:t>16.80</w:t>
            </w:r>
          </w:p>
        </w:tc>
        <w:tc>
          <w:tcPr>
            <w:tcW w:w="1643" w:type="dxa"/>
            <w:vAlign w:val="center"/>
          </w:tcPr>
          <w:p>
            <w:pPr>
              <w:pStyle w:val="15"/>
            </w:pPr>
            <w:r>
              <w:t>16.80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30112</w:t>
            </w:r>
          </w:p>
        </w:tc>
        <w:tc>
          <w:tcPr>
            <w:tcW w:w="1643" w:type="dxa"/>
            <w:vAlign w:val="center"/>
          </w:tcPr>
          <w:p>
            <w:pPr>
              <w:pStyle w:val="16"/>
            </w:pPr>
            <w:r>
              <w:t>其他社会保障缴费</w:t>
            </w:r>
          </w:p>
        </w:tc>
        <w:tc>
          <w:tcPr>
            <w:tcW w:w="1643" w:type="dxa"/>
            <w:vAlign w:val="center"/>
          </w:tcPr>
          <w:p>
            <w:pPr>
              <w:pStyle w:val="15"/>
            </w:pPr>
            <w:r>
              <w:t>1.42</w:t>
            </w:r>
          </w:p>
        </w:tc>
        <w:tc>
          <w:tcPr>
            <w:tcW w:w="1643" w:type="dxa"/>
            <w:vAlign w:val="center"/>
          </w:tcPr>
          <w:p>
            <w:pPr>
              <w:pStyle w:val="15"/>
            </w:pPr>
            <w:r>
              <w:t>1.42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30113</w:t>
            </w:r>
          </w:p>
        </w:tc>
        <w:tc>
          <w:tcPr>
            <w:tcW w:w="1643" w:type="dxa"/>
            <w:vAlign w:val="center"/>
          </w:tcPr>
          <w:p>
            <w:pPr>
              <w:pStyle w:val="16"/>
            </w:pPr>
            <w:r>
              <w:t>住房公积金</w:t>
            </w:r>
          </w:p>
        </w:tc>
        <w:tc>
          <w:tcPr>
            <w:tcW w:w="1643" w:type="dxa"/>
            <w:vAlign w:val="center"/>
          </w:tcPr>
          <w:p>
            <w:pPr>
              <w:pStyle w:val="15"/>
            </w:pPr>
            <w:r>
              <w:t>24.48</w:t>
            </w:r>
          </w:p>
        </w:tc>
        <w:tc>
          <w:tcPr>
            <w:tcW w:w="1643" w:type="dxa"/>
            <w:vAlign w:val="center"/>
          </w:tcPr>
          <w:p>
            <w:pPr>
              <w:pStyle w:val="15"/>
            </w:pPr>
            <w:r>
              <w:t>24.48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302</w:t>
            </w:r>
          </w:p>
        </w:tc>
        <w:tc>
          <w:tcPr>
            <w:tcW w:w="1643" w:type="dxa"/>
            <w:vAlign w:val="center"/>
          </w:tcPr>
          <w:p>
            <w:pPr>
              <w:pStyle w:val="16"/>
            </w:pPr>
            <w:r>
              <w:t>商品和服务支出</w:t>
            </w:r>
          </w:p>
        </w:tc>
        <w:tc>
          <w:tcPr>
            <w:tcW w:w="1643" w:type="dxa"/>
            <w:vAlign w:val="center"/>
          </w:tcPr>
          <w:p>
            <w:pPr>
              <w:pStyle w:val="15"/>
            </w:pPr>
            <w:r>
              <w:t>30.56</w:t>
            </w:r>
          </w:p>
        </w:tc>
        <w:tc>
          <w:tcPr>
            <w:tcW w:w="1643" w:type="dxa"/>
            <w:vAlign w:val="center"/>
          </w:tcPr>
          <w:p>
            <w:pPr>
              <w:pStyle w:val="15"/>
            </w:pPr>
          </w:p>
        </w:tc>
        <w:tc>
          <w:tcPr>
            <w:tcW w:w="1643" w:type="dxa"/>
            <w:vAlign w:val="center"/>
          </w:tcPr>
          <w:p>
            <w:pPr>
              <w:pStyle w:val="15"/>
            </w:pPr>
            <w:r>
              <w:t>30.56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30201</w:t>
            </w:r>
          </w:p>
        </w:tc>
        <w:tc>
          <w:tcPr>
            <w:tcW w:w="1643" w:type="dxa"/>
            <w:vAlign w:val="center"/>
          </w:tcPr>
          <w:p>
            <w:pPr>
              <w:pStyle w:val="16"/>
            </w:pPr>
            <w:r>
              <w:t>办公费</w:t>
            </w:r>
          </w:p>
        </w:tc>
        <w:tc>
          <w:tcPr>
            <w:tcW w:w="1643" w:type="dxa"/>
            <w:vAlign w:val="center"/>
          </w:tcPr>
          <w:p>
            <w:pPr>
              <w:pStyle w:val="15"/>
            </w:pPr>
            <w:r>
              <w:t>18.00</w:t>
            </w:r>
          </w:p>
        </w:tc>
        <w:tc>
          <w:tcPr>
            <w:tcW w:w="1643" w:type="dxa"/>
            <w:vAlign w:val="center"/>
          </w:tcPr>
          <w:p>
            <w:pPr>
              <w:pStyle w:val="15"/>
            </w:pPr>
          </w:p>
        </w:tc>
        <w:tc>
          <w:tcPr>
            <w:tcW w:w="1643" w:type="dxa"/>
            <w:vAlign w:val="center"/>
          </w:tcPr>
          <w:p>
            <w:pPr>
              <w:pStyle w:val="15"/>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30231</w:t>
            </w:r>
          </w:p>
        </w:tc>
        <w:tc>
          <w:tcPr>
            <w:tcW w:w="1643" w:type="dxa"/>
            <w:vAlign w:val="center"/>
          </w:tcPr>
          <w:p>
            <w:pPr>
              <w:pStyle w:val="16"/>
            </w:pPr>
            <w:r>
              <w:t>公务用车运行维护费</w:t>
            </w:r>
          </w:p>
        </w:tc>
        <w:tc>
          <w:tcPr>
            <w:tcW w:w="1643" w:type="dxa"/>
            <w:vAlign w:val="center"/>
          </w:tcPr>
          <w:p>
            <w:pPr>
              <w:pStyle w:val="15"/>
            </w:pPr>
            <w:r>
              <w:t>2.00</w:t>
            </w:r>
          </w:p>
        </w:tc>
        <w:tc>
          <w:tcPr>
            <w:tcW w:w="1643" w:type="dxa"/>
            <w:vAlign w:val="center"/>
          </w:tcPr>
          <w:p>
            <w:pPr>
              <w:pStyle w:val="15"/>
            </w:pPr>
          </w:p>
        </w:tc>
        <w:tc>
          <w:tcPr>
            <w:tcW w:w="1643"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15</w:t>
            </w:r>
          </w:p>
        </w:tc>
        <w:tc>
          <w:tcPr>
            <w:tcW w:w="1643" w:type="dxa"/>
            <w:vAlign w:val="center"/>
          </w:tcPr>
          <w:p>
            <w:pPr>
              <w:pStyle w:val="16"/>
            </w:pPr>
            <w:r>
              <w:t>30239</w:t>
            </w:r>
          </w:p>
        </w:tc>
        <w:tc>
          <w:tcPr>
            <w:tcW w:w="1643" w:type="dxa"/>
            <w:vAlign w:val="center"/>
          </w:tcPr>
          <w:p>
            <w:pPr>
              <w:pStyle w:val="16"/>
            </w:pPr>
            <w:r>
              <w:t>其他交通费用</w:t>
            </w:r>
          </w:p>
        </w:tc>
        <w:tc>
          <w:tcPr>
            <w:tcW w:w="1643" w:type="dxa"/>
            <w:vAlign w:val="center"/>
          </w:tcPr>
          <w:p>
            <w:pPr>
              <w:pStyle w:val="15"/>
            </w:pPr>
            <w:r>
              <w:t>10.56</w:t>
            </w:r>
          </w:p>
        </w:tc>
        <w:tc>
          <w:tcPr>
            <w:tcW w:w="1643" w:type="dxa"/>
            <w:vAlign w:val="center"/>
          </w:tcPr>
          <w:p>
            <w:pPr>
              <w:pStyle w:val="15"/>
            </w:pPr>
          </w:p>
        </w:tc>
        <w:tc>
          <w:tcPr>
            <w:tcW w:w="1643" w:type="dxa"/>
            <w:vAlign w:val="center"/>
          </w:tcPr>
          <w:p>
            <w:pPr>
              <w:pStyle w:val="15"/>
            </w:pPr>
            <w:r>
              <w:t>10.56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16</w:t>
            </w:r>
          </w:p>
        </w:tc>
        <w:tc>
          <w:tcPr>
            <w:tcW w:w="1643" w:type="dxa"/>
            <w:vAlign w:val="center"/>
          </w:tcPr>
          <w:p>
            <w:pPr>
              <w:pStyle w:val="16"/>
            </w:pPr>
            <w:r>
              <w:t>303</w:t>
            </w:r>
          </w:p>
        </w:tc>
        <w:tc>
          <w:tcPr>
            <w:tcW w:w="1643" w:type="dxa"/>
            <w:vAlign w:val="center"/>
          </w:tcPr>
          <w:p>
            <w:pPr>
              <w:pStyle w:val="16"/>
            </w:pPr>
            <w:r>
              <w:t>对个人和家庭的补助</w:t>
            </w:r>
          </w:p>
        </w:tc>
        <w:tc>
          <w:tcPr>
            <w:tcW w:w="1643" w:type="dxa"/>
            <w:vAlign w:val="center"/>
          </w:tcPr>
          <w:p>
            <w:pPr>
              <w:pStyle w:val="15"/>
            </w:pPr>
            <w:r>
              <w:t>0.68</w:t>
            </w:r>
          </w:p>
        </w:tc>
        <w:tc>
          <w:tcPr>
            <w:tcW w:w="1643" w:type="dxa"/>
            <w:vAlign w:val="center"/>
          </w:tcPr>
          <w:p>
            <w:pPr>
              <w:pStyle w:val="15"/>
            </w:pPr>
            <w:r>
              <w:t>0.68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17</w:t>
            </w:r>
          </w:p>
        </w:tc>
        <w:tc>
          <w:tcPr>
            <w:tcW w:w="1643" w:type="dxa"/>
            <w:vAlign w:val="center"/>
          </w:tcPr>
          <w:p>
            <w:pPr>
              <w:pStyle w:val="16"/>
            </w:pPr>
            <w:r>
              <w:t>30305</w:t>
            </w:r>
          </w:p>
        </w:tc>
        <w:tc>
          <w:tcPr>
            <w:tcW w:w="1643" w:type="dxa"/>
            <w:vAlign w:val="center"/>
          </w:tcPr>
          <w:p>
            <w:pPr>
              <w:pStyle w:val="16"/>
            </w:pPr>
            <w:r>
              <w:t>生活补助</w:t>
            </w:r>
          </w:p>
        </w:tc>
        <w:tc>
          <w:tcPr>
            <w:tcW w:w="1643" w:type="dxa"/>
            <w:vAlign w:val="center"/>
          </w:tcPr>
          <w:p>
            <w:pPr>
              <w:pStyle w:val="15"/>
            </w:pPr>
            <w:r>
              <w:t>0.68</w:t>
            </w:r>
          </w:p>
        </w:tc>
        <w:tc>
          <w:tcPr>
            <w:tcW w:w="1643" w:type="dxa"/>
            <w:vAlign w:val="center"/>
          </w:tcPr>
          <w:p>
            <w:pPr>
              <w:pStyle w:val="15"/>
            </w:pPr>
            <w:r>
              <w:t>0.68</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319001成安县审计局机关（本级）</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319001成安县审计局机关（本级）</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319001成安县审计局机关（本级）</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657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1</w:t>
            </w:r>
          </w:p>
        </w:tc>
        <w:tc>
          <w:tcPr>
            <w:tcW w:w="1643" w:type="dxa"/>
            <w:vAlign w:val="center"/>
          </w:tcPr>
          <w:p>
            <w:pPr>
              <w:pStyle w:val="18"/>
            </w:pPr>
            <w:r>
              <w:t>合计</w:t>
            </w:r>
          </w:p>
        </w:tc>
        <w:tc>
          <w:tcPr>
            <w:tcW w:w="1643" w:type="dxa"/>
            <w:vAlign w:val="center"/>
          </w:tcPr>
          <w:p>
            <w:pPr>
              <w:pStyle w:val="19"/>
              <w:rPr>
                <w:lang w:eastAsia="zh-CN"/>
              </w:rPr>
            </w:pPr>
            <w:r>
              <w:rPr>
                <w:rFonts w:hint="eastAsia"/>
                <w:lang w:eastAsia="zh-CN"/>
              </w:rPr>
              <w:t>2.0</w:t>
            </w:r>
          </w:p>
        </w:tc>
        <w:tc>
          <w:tcPr>
            <w:tcW w:w="1643" w:type="dxa"/>
            <w:vAlign w:val="center"/>
          </w:tcPr>
          <w:p>
            <w:pPr>
              <w:pStyle w:val="19"/>
              <w:rPr>
                <w:lang w:eastAsia="zh-CN"/>
              </w:rPr>
            </w:pPr>
            <w:r>
              <w:rPr>
                <w:rFonts w:hint="eastAsia"/>
                <w:lang w:eastAsia="zh-CN"/>
              </w:rPr>
              <w:t>2.0</w:t>
            </w:r>
          </w:p>
        </w:tc>
        <w:tc>
          <w:tcPr>
            <w:tcW w:w="1643" w:type="dxa"/>
            <w:vAlign w:val="center"/>
          </w:tcPr>
          <w:p>
            <w:pPr>
              <w:pStyle w:val="19"/>
            </w:pPr>
          </w:p>
        </w:tc>
        <w:tc>
          <w:tcPr>
            <w:tcW w:w="164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2</w:t>
            </w:r>
          </w:p>
        </w:tc>
        <w:tc>
          <w:tcPr>
            <w:tcW w:w="1643" w:type="dxa"/>
            <w:vAlign w:val="center"/>
          </w:tcPr>
          <w:p>
            <w:pPr>
              <w:pStyle w:val="16"/>
            </w:pPr>
            <w:r>
              <w:t>“三公”经费小计</w:t>
            </w:r>
          </w:p>
        </w:tc>
        <w:tc>
          <w:tcPr>
            <w:tcW w:w="1643" w:type="dxa"/>
            <w:vAlign w:val="center"/>
          </w:tcPr>
          <w:p>
            <w:pPr>
              <w:pStyle w:val="15"/>
              <w:rPr>
                <w:lang w:eastAsia="zh-CN"/>
              </w:rPr>
            </w:pPr>
            <w:r>
              <w:rPr>
                <w:rFonts w:hint="eastAsia"/>
                <w:lang w:eastAsia="zh-CN"/>
              </w:rPr>
              <w:t>2.0</w:t>
            </w:r>
          </w:p>
        </w:tc>
        <w:tc>
          <w:tcPr>
            <w:tcW w:w="1643" w:type="dxa"/>
            <w:vAlign w:val="center"/>
          </w:tcPr>
          <w:p>
            <w:pPr>
              <w:pStyle w:val="15"/>
              <w:rPr>
                <w:lang w:eastAsia="zh-CN"/>
              </w:rPr>
            </w:pPr>
            <w:r>
              <w:rPr>
                <w:rFonts w:hint="eastAsia"/>
                <w:lang w:eastAsia="zh-CN"/>
              </w:rPr>
              <w:t>2.0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3</w:t>
            </w:r>
          </w:p>
        </w:tc>
        <w:tc>
          <w:tcPr>
            <w:tcW w:w="1643" w:type="dxa"/>
            <w:vAlign w:val="center"/>
          </w:tcPr>
          <w:p>
            <w:pPr>
              <w:pStyle w:val="16"/>
            </w:pPr>
            <w:r>
              <w:t>一、因公出国（境）费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4</w:t>
            </w:r>
          </w:p>
        </w:tc>
        <w:tc>
          <w:tcPr>
            <w:tcW w:w="1643" w:type="dxa"/>
            <w:vAlign w:val="center"/>
          </w:tcPr>
          <w:p>
            <w:pPr>
              <w:pStyle w:val="16"/>
            </w:pPr>
            <w:r>
              <w:t xml:space="preserve">    其中：教学科研人员因公出国（境）费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5</w:t>
            </w:r>
          </w:p>
        </w:tc>
        <w:tc>
          <w:tcPr>
            <w:tcW w:w="1643" w:type="dxa"/>
            <w:vAlign w:val="center"/>
          </w:tcPr>
          <w:p>
            <w:pPr>
              <w:pStyle w:val="16"/>
            </w:pPr>
            <w:r>
              <w:t xml:space="preserve">          其他因公出国（境）费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6</w:t>
            </w:r>
          </w:p>
        </w:tc>
        <w:tc>
          <w:tcPr>
            <w:tcW w:w="1643" w:type="dxa"/>
            <w:vAlign w:val="center"/>
          </w:tcPr>
          <w:p>
            <w:pPr>
              <w:pStyle w:val="16"/>
            </w:pPr>
            <w:r>
              <w:t>二、公务用车购置及运维费</w:t>
            </w:r>
          </w:p>
        </w:tc>
        <w:tc>
          <w:tcPr>
            <w:tcW w:w="1643" w:type="dxa"/>
            <w:vAlign w:val="center"/>
          </w:tcPr>
          <w:p>
            <w:pPr>
              <w:pStyle w:val="15"/>
              <w:rPr>
                <w:lang w:eastAsia="zh-CN"/>
              </w:rPr>
            </w:pPr>
            <w:r>
              <w:rPr>
                <w:rFonts w:hint="eastAsia"/>
                <w:lang w:eastAsia="zh-CN"/>
              </w:rPr>
              <w:t>2.0</w:t>
            </w:r>
          </w:p>
        </w:tc>
        <w:tc>
          <w:tcPr>
            <w:tcW w:w="1643" w:type="dxa"/>
            <w:vAlign w:val="center"/>
          </w:tcPr>
          <w:p>
            <w:pPr>
              <w:pStyle w:val="15"/>
              <w:rPr>
                <w:lang w:eastAsia="zh-CN"/>
              </w:rPr>
            </w:pPr>
            <w:r>
              <w:rPr>
                <w:rFonts w:hint="eastAsia"/>
                <w:lang w:eastAsia="zh-CN"/>
              </w:rPr>
              <w:t>2.0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7</w:t>
            </w:r>
          </w:p>
        </w:tc>
        <w:tc>
          <w:tcPr>
            <w:tcW w:w="1643" w:type="dxa"/>
            <w:vAlign w:val="center"/>
          </w:tcPr>
          <w:p>
            <w:pPr>
              <w:pStyle w:val="16"/>
            </w:pPr>
            <w:r>
              <w:t xml:space="preserve">    其中：公务用车购置费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8</w:t>
            </w:r>
          </w:p>
        </w:tc>
        <w:tc>
          <w:tcPr>
            <w:tcW w:w="1643" w:type="dxa"/>
            <w:vAlign w:val="center"/>
          </w:tcPr>
          <w:p>
            <w:pPr>
              <w:pStyle w:val="16"/>
            </w:pPr>
            <w:r>
              <w:t xml:space="preserve">          公务用车运行维护费</w:t>
            </w:r>
          </w:p>
        </w:tc>
        <w:tc>
          <w:tcPr>
            <w:tcW w:w="1643" w:type="dxa"/>
            <w:vAlign w:val="center"/>
          </w:tcPr>
          <w:p>
            <w:pPr>
              <w:pStyle w:val="15"/>
            </w:pPr>
            <w:r>
              <w:t>2.00</w:t>
            </w:r>
          </w:p>
        </w:tc>
        <w:tc>
          <w:tcPr>
            <w:tcW w:w="1643" w:type="dxa"/>
            <w:vAlign w:val="center"/>
          </w:tcPr>
          <w:p>
            <w:pPr>
              <w:pStyle w:val="15"/>
            </w:pPr>
            <w:r>
              <w:t>2.00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9</w:t>
            </w:r>
          </w:p>
        </w:tc>
        <w:tc>
          <w:tcPr>
            <w:tcW w:w="1643" w:type="dxa"/>
            <w:vAlign w:val="center"/>
          </w:tcPr>
          <w:p>
            <w:pPr>
              <w:pStyle w:val="16"/>
            </w:pPr>
            <w:r>
              <w:t>三、公务接待费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成安县审计局机关（本级）2022年单位预算信息公开情况说明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预算法》、《地方预决算公开操作规程》和《关于进一步推进预算公开工作的实施意见》规定，现将成安县审计局机关（本级）2022年单位预算公开如下：</w:t>
      </w:r>
      <w:bookmarkStart w:id="1" w:name="_GoBack"/>
      <w:bookmarkEnd w:id="1"/>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r>
        <w:rPr>
          <w:rFonts w:hint="eastAsia" w:ascii="仿宋" w:hAnsi="仿宋" w:eastAsia="仿宋" w:cs="仿宋"/>
          <w:sz w:val="32"/>
          <w:szCs w:val="32"/>
        </w:rPr>
        <w:t>县审计局在县政府和市审计局的领导下，负责县域内的审计工作。对县政府和市审计局负责并报告工作。审计业务以市审计局领导为主，主要对县财政预算执行、对县政府各部门，下设人民政府的财政收支、党政领导干部和国有控股企业领导人的任期经济责任、对地方金融机构全民所有制企业事业单位以及其他国有资产单位的财务收支进行审计监督，监督国有资产保值增值，监督社会中价组织执行法规情况，接受市审计局委派的审计项目。审计监督工作实行以有关法规为标准的统一领导、分级审计的原则，独立行使审计监督权。</w:t>
      </w: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6"/>
            </w:pPr>
            <w:r>
              <w:t>成安县审计局机关（本级）</w:t>
            </w:r>
          </w:p>
        </w:tc>
        <w:tc>
          <w:tcPr>
            <w:tcW w:w="2464" w:type="dxa"/>
            <w:vAlign w:val="center"/>
          </w:tcPr>
          <w:p>
            <w:pPr>
              <w:pStyle w:val="17"/>
            </w:pPr>
            <w:r>
              <w:t>行政</w:t>
            </w:r>
          </w:p>
        </w:tc>
        <w:tc>
          <w:tcPr>
            <w:tcW w:w="2464" w:type="dxa"/>
            <w:vAlign w:val="center"/>
          </w:tcPr>
          <w:p>
            <w:pPr>
              <w:pStyle w:val="17"/>
            </w:pPr>
            <w:r>
              <w:t>正科级</w:t>
            </w:r>
          </w:p>
        </w:tc>
        <w:tc>
          <w:tcPr>
            <w:tcW w:w="2464" w:type="dxa"/>
            <w:vAlign w:val="center"/>
          </w:tcPr>
          <w:p>
            <w:pPr>
              <w:pStyle w:val="17"/>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pStyle w:val="30"/>
      </w:pPr>
    </w:p>
    <w:p>
      <w:pPr>
        <w:spacing w:line="580" w:lineRule="exact"/>
        <w:ind w:left="640" w:firstLine="320" w:firstLineChars="100"/>
        <w:rPr>
          <w:rFonts w:ascii="仿宋" w:hAnsi="仿宋" w:eastAsia="仿宋" w:cs="仿宋_GB2312"/>
          <w:sz w:val="32"/>
          <w:szCs w:val="32"/>
        </w:rPr>
      </w:pPr>
      <w:r>
        <w:rPr>
          <w:rFonts w:ascii="黑体" w:hAnsi="黑体" w:eastAsia="黑体" w:cs="黑体"/>
          <w:color w:val="000000"/>
          <w:sz w:val="32"/>
        </w:rPr>
        <w:t>三、机关运行经费安排情况</w:t>
      </w:r>
      <w:r>
        <w:rPr>
          <w:rFonts w:hint="eastAsia" w:ascii="仿宋" w:hAnsi="仿宋" w:eastAsia="仿宋" w:cs="仿宋"/>
          <w:sz w:val="32"/>
          <w:szCs w:val="32"/>
        </w:rPr>
        <w:t>202</w:t>
      </w:r>
      <w:r>
        <w:rPr>
          <w:rFonts w:hint="eastAsia" w:ascii="仿宋" w:hAnsi="仿宋" w:eastAsia="仿宋" w:cs="仿宋"/>
          <w:sz w:val="32"/>
          <w:szCs w:val="32"/>
          <w:lang w:eastAsia="zh-CN"/>
        </w:rPr>
        <w:t>2</w:t>
      </w:r>
      <w:r>
        <w:rPr>
          <w:rFonts w:hint="eastAsia" w:ascii="仿宋" w:hAnsi="仿宋" w:eastAsia="仿宋" w:cs="仿宋"/>
          <w:sz w:val="32"/>
          <w:szCs w:val="32"/>
        </w:rPr>
        <w:t>年，我单位</w:t>
      </w:r>
      <w:r>
        <w:rPr>
          <w:rFonts w:hint="eastAsia" w:ascii="仿宋" w:hAnsi="仿宋" w:eastAsia="仿宋" w:cs="仿宋_GB2312"/>
          <w:sz w:val="32"/>
          <w:szCs w:val="32"/>
        </w:rPr>
        <w:t>日常公用经费安排</w:t>
      </w:r>
      <w:r>
        <w:rPr>
          <w:rFonts w:hint="eastAsia" w:ascii="仿宋" w:hAnsi="仿宋" w:eastAsia="仿宋" w:cs="仿宋_GB2312"/>
          <w:sz w:val="32"/>
          <w:szCs w:val="32"/>
          <w:lang w:eastAsia="zh-CN"/>
        </w:rPr>
        <w:t>30.56</w:t>
      </w:r>
      <w:r>
        <w:rPr>
          <w:rFonts w:hint="eastAsia" w:ascii="仿宋" w:hAnsi="仿宋" w:eastAsia="仿宋" w:cs="仿宋_GB2312"/>
          <w:sz w:val="32"/>
          <w:szCs w:val="32"/>
        </w:rPr>
        <w:t>万元，包括：办公费、</w:t>
      </w:r>
      <w:r>
        <w:rPr>
          <w:rFonts w:hint="eastAsia" w:ascii="仿宋" w:hAnsi="仿宋" w:eastAsia="仿宋" w:cs="仿宋_GB2312"/>
          <w:sz w:val="32"/>
          <w:szCs w:val="32"/>
          <w:lang w:eastAsia="zh-CN"/>
        </w:rPr>
        <w:t>委托业务</w:t>
      </w:r>
      <w:r>
        <w:rPr>
          <w:rFonts w:hint="eastAsia" w:ascii="仿宋" w:hAnsi="仿宋" w:eastAsia="仿宋" w:cs="仿宋_GB2312"/>
          <w:sz w:val="32"/>
          <w:szCs w:val="32"/>
        </w:rPr>
        <w:t>费、</w:t>
      </w:r>
      <w:r>
        <w:rPr>
          <w:rFonts w:hint="eastAsia" w:ascii="仿宋" w:hAnsi="仿宋" w:eastAsia="仿宋" w:cs="仿宋_GB2312"/>
          <w:sz w:val="32"/>
          <w:szCs w:val="32"/>
          <w:lang w:eastAsia="zh-CN"/>
        </w:rPr>
        <w:t>手续费、文印费、电话费、</w:t>
      </w:r>
      <w:r>
        <w:rPr>
          <w:rFonts w:hint="eastAsia" w:ascii="仿宋" w:hAnsi="仿宋" w:eastAsia="仿宋" w:cs="仿宋_GB2312"/>
          <w:sz w:val="32"/>
          <w:szCs w:val="32"/>
        </w:rPr>
        <w:t>其他支出等。</w:t>
      </w:r>
    </w:p>
    <w:p>
      <w:pPr>
        <w:spacing w:line="580" w:lineRule="exact"/>
        <w:ind w:firstLine="640" w:firstLineChars="200"/>
        <w:rPr>
          <w:rFonts w:ascii="仿宋" w:hAnsi="仿宋" w:eastAsia="仿宋" w:cs="仿宋_GB2312"/>
          <w:sz w:val="32"/>
          <w:szCs w:val="32"/>
        </w:rPr>
      </w:pPr>
      <w:r>
        <w:rPr>
          <w:rFonts w:ascii="黑体" w:hAnsi="黑体" w:eastAsia="黑体" w:cs="黑体"/>
          <w:color w:val="000000"/>
          <w:sz w:val="32"/>
        </w:rPr>
        <w:t>四、财政拨款“三公”经费预算情况及增减变化原因</w:t>
      </w:r>
      <w:r>
        <w:rPr>
          <w:rFonts w:hint="eastAsia" w:ascii="仿宋" w:hAnsi="仿宋" w:eastAsia="仿宋" w:cs="仿宋_GB2312"/>
          <w:sz w:val="32"/>
          <w:szCs w:val="32"/>
        </w:rPr>
        <w:t>202</w:t>
      </w:r>
      <w:r>
        <w:rPr>
          <w:rFonts w:hint="eastAsia" w:ascii="仿宋" w:hAnsi="仿宋" w:eastAsia="仿宋" w:cs="仿宋_GB2312"/>
          <w:sz w:val="32"/>
          <w:szCs w:val="32"/>
          <w:lang w:eastAsia="zh-CN"/>
        </w:rPr>
        <w:t>2</w:t>
      </w:r>
      <w:r>
        <w:rPr>
          <w:rFonts w:hint="eastAsia" w:ascii="仿宋" w:hAnsi="仿宋" w:eastAsia="仿宋" w:cs="仿宋_GB2312"/>
          <w:sz w:val="32"/>
          <w:szCs w:val="32"/>
        </w:rPr>
        <w:t>年度“三公”预算支出</w:t>
      </w:r>
      <w:r>
        <w:rPr>
          <w:rFonts w:hint="eastAsia" w:ascii="仿宋" w:hAnsi="仿宋" w:eastAsia="仿宋" w:cs="仿宋_GB2312"/>
          <w:sz w:val="32"/>
          <w:szCs w:val="32"/>
          <w:lang w:eastAsia="zh-CN"/>
        </w:rPr>
        <w:t>2</w:t>
      </w:r>
      <w:r>
        <w:rPr>
          <w:rFonts w:hint="eastAsia" w:ascii="仿宋" w:hAnsi="仿宋" w:eastAsia="仿宋" w:cs="仿宋_GB2312"/>
          <w:sz w:val="32"/>
          <w:szCs w:val="32"/>
        </w:rPr>
        <w:t>万元，其中，因公出国（境）费0元，安排公务用车维护费</w:t>
      </w:r>
      <w:r>
        <w:rPr>
          <w:rFonts w:hint="eastAsia" w:ascii="仿宋" w:hAnsi="仿宋" w:eastAsia="仿宋" w:cs="仿宋_GB2312"/>
          <w:sz w:val="32"/>
          <w:szCs w:val="32"/>
          <w:lang w:eastAsia="zh-CN"/>
        </w:rPr>
        <w:t>2</w:t>
      </w:r>
      <w:r>
        <w:rPr>
          <w:rFonts w:hint="eastAsia" w:ascii="仿宋" w:hAnsi="仿宋" w:eastAsia="仿宋" w:cs="仿宋_GB2312"/>
          <w:sz w:val="32"/>
          <w:szCs w:val="32"/>
        </w:rPr>
        <w:t>万元，（其中公务用车购置费0元，公务用车运行维护费</w:t>
      </w:r>
      <w:r>
        <w:rPr>
          <w:rFonts w:hint="eastAsia" w:ascii="仿宋" w:hAnsi="仿宋" w:eastAsia="仿宋" w:cs="仿宋_GB2312"/>
          <w:sz w:val="32"/>
          <w:szCs w:val="32"/>
          <w:lang w:eastAsia="zh-CN"/>
        </w:rPr>
        <w:t>2</w:t>
      </w:r>
      <w:r>
        <w:rPr>
          <w:rFonts w:hint="eastAsia" w:ascii="仿宋" w:hAnsi="仿宋" w:eastAsia="仿宋" w:cs="仿宋_GB2312"/>
          <w:sz w:val="32"/>
          <w:szCs w:val="32"/>
        </w:rPr>
        <w:t>万元），公务接</w:t>
      </w:r>
      <w:r>
        <w:rPr>
          <w:rFonts w:hint="eastAsia" w:ascii="仿宋" w:hAnsi="仿宋" w:eastAsia="仿宋" w:cs="仿宋_GB2312"/>
          <w:sz w:val="32"/>
          <w:szCs w:val="32"/>
          <w:lang w:eastAsia="zh-CN"/>
        </w:rPr>
        <w:t>待</w:t>
      </w:r>
      <w:r>
        <w:rPr>
          <w:rFonts w:hint="eastAsia" w:ascii="仿宋" w:hAnsi="仿宋" w:eastAsia="仿宋" w:cs="仿宋_GB2312"/>
          <w:sz w:val="32"/>
          <w:szCs w:val="32"/>
        </w:rPr>
        <w:t>费</w:t>
      </w:r>
      <w:r>
        <w:rPr>
          <w:rFonts w:hint="eastAsia" w:ascii="仿宋" w:hAnsi="仿宋" w:eastAsia="仿宋" w:cs="仿宋_GB2312"/>
          <w:sz w:val="32"/>
          <w:szCs w:val="32"/>
          <w:lang w:eastAsia="zh-CN"/>
        </w:rPr>
        <w:t>0</w:t>
      </w:r>
      <w:r>
        <w:rPr>
          <w:rFonts w:hint="eastAsia" w:ascii="仿宋" w:hAnsi="仿宋" w:eastAsia="仿宋" w:cs="仿宋_GB2312"/>
          <w:sz w:val="32"/>
          <w:szCs w:val="32"/>
        </w:rPr>
        <w:t>万元，202</w:t>
      </w:r>
      <w:r>
        <w:rPr>
          <w:rFonts w:hint="eastAsia" w:ascii="仿宋" w:hAnsi="仿宋" w:eastAsia="仿宋" w:cs="仿宋_GB2312"/>
          <w:sz w:val="32"/>
          <w:szCs w:val="32"/>
          <w:lang w:eastAsia="zh-CN"/>
        </w:rPr>
        <w:t>1</w:t>
      </w:r>
      <w:r>
        <w:rPr>
          <w:rFonts w:hint="eastAsia" w:ascii="仿宋" w:hAnsi="仿宋" w:eastAsia="仿宋" w:cs="仿宋_GB2312"/>
          <w:sz w:val="32"/>
          <w:szCs w:val="32"/>
        </w:rPr>
        <w:t>年度“三公”预算支出</w:t>
      </w:r>
      <w:r>
        <w:rPr>
          <w:rFonts w:hint="eastAsia" w:ascii="仿宋" w:hAnsi="仿宋" w:eastAsia="仿宋" w:cs="仿宋_GB2312"/>
          <w:sz w:val="32"/>
          <w:szCs w:val="32"/>
          <w:lang w:eastAsia="zh-CN"/>
        </w:rPr>
        <w:t>5.5</w:t>
      </w:r>
      <w:r>
        <w:rPr>
          <w:rFonts w:hint="eastAsia" w:ascii="仿宋" w:hAnsi="仿宋" w:eastAsia="仿宋" w:cs="仿宋_GB2312"/>
          <w:sz w:val="32"/>
          <w:szCs w:val="32"/>
        </w:rPr>
        <w:t>万元，其中，因公出国（境）费0元，安排公务用车维护费4万元，（其中公务用车购置费0元，公务用车运行维护费4万元），公务接待费用1.</w:t>
      </w:r>
      <w:r>
        <w:rPr>
          <w:rFonts w:hint="eastAsia" w:ascii="仿宋" w:hAnsi="仿宋" w:eastAsia="仿宋" w:cs="仿宋_GB2312"/>
          <w:sz w:val="32"/>
          <w:szCs w:val="32"/>
          <w:lang w:eastAsia="zh-CN"/>
        </w:rPr>
        <w:t>5</w:t>
      </w:r>
      <w:r>
        <w:rPr>
          <w:rFonts w:hint="eastAsia" w:ascii="仿宋" w:hAnsi="仿宋" w:eastAsia="仿宋" w:cs="仿宋_GB2312"/>
          <w:sz w:val="32"/>
          <w:szCs w:val="32"/>
        </w:rPr>
        <w:t>万元，202</w:t>
      </w:r>
      <w:r>
        <w:rPr>
          <w:rFonts w:hint="eastAsia" w:ascii="仿宋" w:hAnsi="仿宋" w:eastAsia="仿宋" w:cs="仿宋_GB2312"/>
          <w:sz w:val="32"/>
          <w:szCs w:val="32"/>
          <w:lang w:eastAsia="zh-CN"/>
        </w:rPr>
        <w:t>2</w:t>
      </w:r>
      <w:r>
        <w:rPr>
          <w:rFonts w:hint="eastAsia" w:ascii="仿宋" w:hAnsi="仿宋" w:eastAsia="仿宋" w:cs="仿宋_GB2312"/>
          <w:sz w:val="32"/>
          <w:szCs w:val="32"/>
        </w:rPr>
        <w:t>年“三公”经费</w:t>
      </w:r>
      <w:r>
        <w:rPr>
          <w:rFonts w:hint="eastAsia" w:ascii="仿宋" w:hAnsi="仿宋" w:eastAsia="仿宋" w:cs="仿宋_GB2312"/>
          <w:sz w:val="32"/>
          <w:szCs w:val="32"/>
          <w:lang w:eastAsia="zh-CN"/>
        </w:rPr>
        <w:t>中因公</w:t>
      </w:r>
      <w:r>
        <w:rPr>
          <w:rFonts w:hint="eastAsia" w:ascii="仿宋" w:hAnsi="仿宋" w:eastAsia="仿宋" w:cs="仿宋_GB2312"/>
          <w:sz w:val="32"/>
          <w:szCs w:val="32"/>
        </w:rPr>
        <w:t>出国（境）费</w:t>
      </w:r>
      <w:r>
        <w:rPr>
          <w:rFonts w:hint="eastAsia" w:ascii="仿宋" w:hAnsi="仿宋" w:eastAsia="仿宋" w:cs="仿宋_GB2312"/>
          <w:sz w:val="32"/>
          <w:szCs w:val="32"/>
          <w:lang w:eastAsia="zh-CN"/>
        </w:rPr>
        <w:t>与去年持平，</w:t>
      </w:r>
      <w:r>
        <w:rPr>
          <w:rFonts w:hint="eastAsia" w:ascii="仿宋" w:hAnsi="仿宋" w:eastAsia="仿宋" w:cs="仿宋_GB2312"/>
          <w:sz w:val="32"/>
          <w:szCs w:val="32"/>
        </w:rPr>
        <w:t>公务用车维护费</w:t>
      </w:r>
      <w:r>
        <w:rPr>
          <w:rFonts w:hint="eastAsia" w:ascii="仿宋" w:hAnsi="仿宋" w:eastAsia="仿宋" w:cs="仿宋_GB2312"/>
          <w:sz w:val="32"/>
          <w:szCs w:val="32"/>
          <w:lang w:eastAsia="zh-CN"/>
        </w:rPr>
        <w:t>较去年减少50%，</w:t>
      </w:r>
      <w:r>
        <w:rPr>
          <w:rFonts w:hint="eastAsia" w:ascii="仿宋" w:hAnsi="仿宋" w:eastAsia="仿宋" w:cs="仿宋_GB2312"/>
          <w:sz w:val="32"/>
          <w:szCs w:val="32"/>
        </w:rPr>
        <w:t>公务接</w:t>
      </w:r>
      <w:r>
        <w:rPr>
          <w:rFonts w:hint="eastAsia" w:ascii="仿宋" w:hAnsi="仿宋" w:eastAsia="仿宋" w:cs="仿宋_GB2312"/>
          <w:sz w:val="32"/>
          <w:szCs w:val="32"/>
          <w:lang w:eastAsia="zh-CN"/>
        </w:rPr>
        <w:t>待</w:t>
      </w:r>
      <w:r>
        <w:rPr>
          <w:rFonts w:hint="eastAsia" w:ascii="仿宋" w:hAnsi="仿宋" w:eastAsia="仿宋" w:cs="仿宋_GB2312"/>
          <w:sz w:val="32"/>
          <w:szCs w:val="32"/>
        </w:rPr>
        <w:t>费</w:t>
      </w:r>
      <w:r>
        <w:rPr>
          <w:rFonts w:hint="eastAsia" w:ascii="仿宋" w:hAnsi="仿宋" w:eastAsia="仿宋" w:cs="仿宋_GB2312"/>
          <w:sz w:val="32"/>
          <w:szCs w:val="32"/>
          <w:lang w:eastAsia="zh-CN"/>
        </w:rPr>
        <w:t>较去年</w:t>
      </w:r>
      <w:r>
        <w:rPr>
          <w:rFonts w:hint="eastAsia" w:ascii="仿宋" w:hAnsi="仿宋" w:eastAsia="仿宋" w:cs="仿宋_GB2312"/>
          <w:sz w:val="32"/>
          <w:szCs w:val="32"/>
        </w:rPr>
        <w:t>减少了</w:t>
      </w:r>
      <w:r>
        <w:rPr>
          <w:rFonts w:hint="eastAsia" w:ascii="仿宋" w:hAnsi="仿宋" w:eastAsia="仿宋" w:cs="仿宋_GB2312"/>
          <w:sz w:val="32"/>
          <w:szCs w:val="32"/>
          <w:lang w:eastAsia="zh-CN"/>
        </w:rPr>
        <w:t>100</w:t>
      </w:r>
      <w:r>
        <w:rPr>
          <w:rFonts w:hint="eastAsia" w:ascii="仿宋" w:hAnsi="仿宋" w:eastAsia="仿宋" w:cs="仿宋_GB2312"/>
          <w:sz w:val="32"/>
          <w:szCs w:val="32"/>
        </w:rPr>
        <w:t>%。202</w:t>
      </w:r>
      <w:r>
        <w:rPr>
          <w:rFonts w:hint="eastAsia" w:ascii="仿宋" w:hAnsi="仿宋" w:eastAsia="仿宋" w:cs="仿宋_GB2312"/>
          <w:sz w:val="32"/>
          <w:szCs w:val="32"/>
          <w:lang w:eastAsia="zh-CN"/>
        </w:rPr>
        <w:t>2</w:t>
      </w:r>
      <w:r>
        <w:rPr>
          <w:rFonts w:hint="eastAsia" w:ascii="仿宋" w:hAnsi="仿宋" w:eastAsia="仿宋" w:cs="仿宋_GB2312"/>
          <w:sz w:val="32"/>
          <w:szCs w:val="32"/>
        </w:rPr>
        <w:t>年坚持厉行节约及公车改革等原因，预算安排减少。</w:t>
      </w:r>
    </w:p>
    <w:p>
      <w:pPr>
        <w:spacing w:before="10" w:after="10"/>
        <w:ind w:firstLine="640"/>
        <w:outlineLvl w:val="5"/>
      </w:pPr>
    </w:p>
    <w:p>
      <w:pPr>
        <w:pStyle w:val="32"/>
      </w:pP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spacing w:line="500" w:lineRule="exact"/>
        <w:ind w:firstLine="560"/>
        <w:rPr>
          <w:rFonts w:ascii="仿宋_GB2312" w:hAnsi="宋体" w:eastAsia="仿宋_GB2312"/>
          <w:sz w:val="32"/>
          <w:szCs w:val="32"/>
        </w:rPr>
      </w:pPr>
      <w:r>
        <w:rPr>
          <w:rFonts w:eastAsia="方正仿宋_GBK" w:cs="Times New Roman"/>
          <w:color w:val="000000"/>
          <w:sz w:val="28"/>
        </w:rPr>
        <w:t>（一）总体绩效目标</w:t>
      </w:r>
    </w:p>
    <w:p>
      <w:pPr>
        <w:ind w:firstLine="640" w:firstLineChars="200"/>
      </w:pPr>
      <w:r>
        <w:rPr>
          <w:rFonts w:hint="eastAsia" w:ascii="仿宋_GB2312" w:hAnsi="宋体" w:eastAsia="仿宋_GB2312"/>
          <w:sz w:val="32"/>
          <w:szCs w:val="32"/>
        </w:rPr>
        <w:t>紧紧围绕全市中心工作，依法履行审计监督职责，扎实推进审计质量管理和审计队伍建设，不断提高审计监督的能力和水平，各项工作取得新的发展和成效。维护财政经济秩序，提高财政资金使用效益，促进廉政建设，保障全</w:t>
      </w:r>
      <w:r>
        <w:rPr>
          <w:rFonts w:hint="eastAsia" w:ascii="仿宋_GB2312" w:hAnsi="宋体" w:eastAsia="仿宋_GB2312"/>
          <w:sz w:val="32"/>
          <w:szCs w:val="32"/>
          <w:lang w:eastAsia="zh-CN"/>
        </w:rPr>
        <w:t>县</w:t>
      </w:r>
      <w:r>
        <w:rPr>
          <w:rFonts w:hint="eastAsia" w:ascii="仿宋_GB2312" w:hAnsi="宋体" w:eastAsia="仿宋_GB2312"/>
          <w:sz w:val="32"/>
          <w:szCs w:val="32"/>
        </w:rPr>
        <w:t>经济和社会健康发展。</w:t>
      </w:r>
    </w:p>
    <w:p>
      <w:pPr>
        <w:numPr>
          <w:ilvl w:val="0"/>
          <w:numId w:val="2"/>
        </w:numPr>
        <w:spacing w:line="500" w:lineRule="exact"/>
        <w:ind w:firstLine="560"/>
        <w:rPr>
          <w:rFonts w:eastAsia="方正仿宋_GBK" w:cs="Times New Roman"/>
          <w:color w:val="000000"/>
          <w:sz w:val="28"/>
        </w:rPr>
      </w:pPr>
      <w:r>
        <w:rPr>
          <w:rFonts w:eastAsia="方正仿宋_GBK" w:cs="Times New Roman"/>
          <w:color w:val="000000"/>
          <w:sz w:val="28"/>
        </w:rPr>
        <w:t>分项绩效目标</w:t>
      </w:r>
    </w:p>
    <w:p>
      <w:pPr>
        <w:ind w:firstLine="640" w:firstLineChars="200"/>
        <w:rPr>
          <w:rFonts w:ascii="仿宋_GB2312" w:hAnsi="宋体" w:eastAsia="仿宋_GB2312"/>
          <w:sz w:val="32"/>
          <w:szCs w:val="32"/>
        </w:rPr>
      </w:pPr>
      <w:r>
        <w:rPr>
          <w:rFonts w:hint="eastAsia" w:ascii="仿宋_GB2312" w:hAnsi="宋体" w:eastAsia="仿宋_GB2312"/>
          <w:sz w:val="32"/>
          <w:szCs w:val="32"/>
        </w:rPr>
        <w:t>1、主管全</w:t>
      </w:r>
      <w:r>
        <w:rPr>
          <w:rFonts w:hint="eastAsia" w:ascii="仿宋_GB2312" w:hAnsi="宋体" w:eastAsia="仿宋_GB2312"/>
          <w:sz w:val="32"/>
          <w:szCs w:val="32"/>
          <w:lang w:eastAsia="zh-CN"/>
        </w:rPr>
        <w:t>县</w:t>
      </w:r>
      <w:r>
        <w:rPr>
          <w:rFonts w:hint="eastAsia" w:ascii="仿宋_GB2312" w:hAnsi="宋体" w:eastAsia="仿宋_GB2312"/>
          <w:sz w:val="32"/>
          <w:szCs w:val="32"/>
        </w:rPr>
        <w:t>审计工作。通过财政财务收支审计真实、合法和效益情况，维护国家财政经济秩序，提高财政资金使用效益，促进廉政建设，保障国民经济的健康运行。</w:t>
      </w:r>
    </w:p>
    <w:p>
      <w:pPr>
        <w:ind w:firstLine="640" w:firstLineChars="200"/>
        <w:rPr>
          <w:rFonts w:ascii="仿宋_GB2312" w:hAnsi="宋体" w:eastAsia="仿宋_GB2312"/>
          <w:sz w:val="32"/>
          <w:szCs w:val="32"/>
        </w:rPr>
      </w:pPr>
      <w:r>
        <w:rPr>
          <w:rFonts w:hint="eastAsia" w:ascii="仿宋_GB2312" w:hAnsi="宋体" w:eastAsia="仿宋_GB2312"/>
          <w:sz w:val="32"/>
          <w:szCs w:val="32"/>
        </w:rPr>
        <w:t>2、进行内部审计管理和审计法制管理。通过建立健全法规，加大内部审计管理制度提高审计质量和审计机关法制管理水平。</w:t>
      </w:r>
    </w:p>
    <w:p>
      <w:pPr>
        <w:ind w:firstLine="640" w:firstLineChars="200"/>
        <w:rPr>
          <w:rFonts w:ascii="仿宋_GB2312" w:hAnsi="宋体" w:eastAsia="仿宋_GB2312"/>
          <w:sz w:val="32"/>
          <w:szCs w:val="32"/>
        </w:rPr>
      </w:pPr>
      <w:r>
        <w:rPr>
          <w:rFonts w:hint="eastAsia" w:ascii="仿宋_GB2312" w:hAnsi="宋体" w:eastAsia="仿宋_GB2312"/>
          <w:sz w:val="32"/>
          <w:szCs w:val="32"/>
        </w:rPr>
        <w:t>3、包括系统综合业务管理和机关综合事务管理。充分发挥参谋助手作用和综合协调作用，推进审计事业科学协调发展。</w:t>
      </w:r>
    </w:p>
    <w:p>
      <w:pPr>
        <w:ind w:firstLine="640" w:firstLineChars="200"/>
        <w:rPr>
          <w:rFonts w:ascii="仿宋_GB2312" w:hAnsi="宋体" w:eastAsia="仿宋_GB2312"/>
          <w:sz w:val="32"/>
          <w:szCs w:val="32"/>
        </w:rPr>
      </w:pPr>
    </w:p>
    <w:p>
      <w:pPr>
        <w:numPr>
          <w:ilvl w:val="0"/>
          <w:numId w:val="2"/>
        </w:numPr>
        <w:spacing w:line="500" w:lineRule="exact"/>
        <w:ind w:firstLine="560"/>
        <w:rPr>
          <w:rFonts w:eastAsia="方正仿宋_GBK" w:cs="Times New Roman"/>
          <w:color w:val="000000"/>
          <w:sz w:val="28"/>
        </w:rPr>
      </w:pPr>
      <w:r>
        <w:rPr>
          <w:rFonts w:eastAsia="方正仿宋_GBK" w:cs="Times New Roman"/>
          <w:color w:val="000000"/>
          <w:sz w:val="28"/>
        </w:rPr>
        <w:t>工作保障措施</w:t>
      </w:r>
    </w:p>
    <w:p>
      <w:pPr>
        <w:ind w:firstLine="640" w:firstLineChars="200"/>
        <w:rPr>
          <w:rFonts w:ascii="仿宋_GB2312" w:hAnsi="宋体" w:eastAsia="仿宋_GB2312"/>
          <w:sz w:val="32"/>
          <w:szCs w:val="32"/>
        </w:rPr>
      </w:pPr>
      <w:r>
        <w:rPr>
          <w:rFonts w:hint="eastAsia" w:ascii="仿宋_GB2312" w:hAnsi="宋体" w:eastAsia="仿宋_GB2312"/>
          <w:sz w:val="32"/>
          <w:szCs w:val="32"/>
        </w:rPr>
        <w:t>1、审计本级财政部门组织本级预算执行情况，审计下级人民政府的预算执行和决算情况，审计其他财政收支情况，审计其他取得财政资金的单位和项目接受、运用财政资金的真实、合法和效益情况,实施领导干部经济责任审计等审计。</w:t>
      </w:r>
    </w:p>
    <w:p>
      <w:pPr>
        <w:ind w:firstLine="640" w:firstLineChars="200"/>
        <w:rPr>
          <w:rFonts w:ascii="仿宋_GB2312" w:hAnsi="宋体" w:eastAsia="仿宋_GB2312"/>
          <w:sz w:val="32"/>
          <w:szCs w:val="32"/>
        </w:rPr>
      </w:pPr>
      <w:r>
        <w:rPr>
          <w:rFonts w:hint="eastAsia" w:ascii="仿宋_GB2312" w:hAnsi="宋体" w:eastAsia="仿宋_GB2312"/>
          <w:sz w:val="32"/>
          <w:szCs w:val="32"/>
        </w:rPr>
        <w:t>2、对经济领域中带有全局性、普遍性、倾向性的特定事项进行系统调查了解并向市政府报告情况和结果。</w:t>
      </w:r>
    </w:p>
    <w:p>
      <w:pPr>
        <w:ind w:firstLine="640" w:firstLineChars="200"/>
        <w:rPr>
          <w:rFonts w:ascii="仿宋_GB2312" w:hAnsi="宋体" w:eastAsia="仿宋_GB2312"/>
          <w:sz w:val="32"/>
          <w:szCs w:val="32"/>
        </w:rPr>
      </w:pPr>
      <w:r>
        <w:rPr>
          <w:rFonts w:hint="eastAsia" w:ascii="仿宋_GB2312" w:hAnsi="宋体" w:eastAsia="仿宋_GB2312"/>
          <w:sz w:val="32"/>
          <w:szCs w:val="32"/>
        </w:rPr>
        <w:t>3、制定内部审计措施并组织落实；制定内部审计业务规章、制度、管理办法等并开展监督检查；指导内部审计业务，受理内部审计业务咨询；提供内部审计成果。</w:t>
      </w:r>
    </w:p>
    <w:p>
      <w:pPr>
        <w:spacing w:line="500" w:lineRule="exact"/>
        <w:ind w:left="560"/>
        <w:rPr>
          <w:rFonts w:eastAsia="方正仿宋_GBK" w:cs="Times New Roman"/>
          <w:color w:val="000000"/>
          <w:sz w:val="28"/>
          <w:lang w:eastAsia="zh-CN"/>
        </w:rPr>
      </w:pPr>
    </w:p>
    <w:p>
      <w:pPr>
        <w:pStyle w:val="27"/>
      </w:pPr>
    </w:p>
    <w:p>
      <w:pPr>
        <w:numPr>
          <w:ilvl w:val="0"/>
          <w:numId w:val="1"/>
        </w:numPr>
        <w:spacing w:before="10" w:after="10"/>
        <w:ind w:firstLine="640"/>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1、2022年度事业人员工资绩效目标表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1.目标内容1、保障我局事业审计人员的基本生活。2、进一步促进审计工作人员的工作热情和工作积极性。</w:t>
            </w:r>
          </w:p>
        </w:tc>
      </w:tr>
    </w:tbl>
    <w:p>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人员数量</w:t>
            </w:r>
          </w:p>
        </w:tc>
        <w:tc>
          <w:tcPr>
            <w:tcW w:w="2466" w:type="dxa"/>
            <w:vAlign w:val="center"/>
          </w:tcPr>
          <w:p>
            <w:pPr>
              <w:pStyle w:val="16"/>
            </w:pPr>
            <w:r>
              <w:t>发放工资人员数量</w:t>
            </w:r>
          </w:p>
        </w:tc>
        <w:tc>
          <w:tcPr>
            <w:tcW w:w="2466" w:type="dxa"/>
            <w:vAlign w:val="center"/>
          </w:tcPr>
          <w:p>
            <w:pPr>
              <w:pStyle w:val="16"/>
            </w:pPr>
            <w:r>
              <w:t>31个</w:t>
            </w:r>
          </w:p>
        </w:tc>
        <w:tc>
          <w:tcPr>
            <w:tcW w:w="2466" w:type="dxa"/>
            <w:vAlign w:val="center"/>
          </w:tcPr>
          <w:p>
            <w:pPr>
              <w:pStyle w:val="16"/>
            </w:pPr>
            <w:r>
              <w:t>人员经费支出明细表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工资发放率</w:t>
            </w:r>
          </w:p>
        </w:tc>
        <w:tc>
          <w:tcPr>
            <w:tcW w:w="2466" w:type="dxa"/>
            <w:vAlign w:val="center"/>
          </w:tcPr>
          <w:p>
            <w:pPr>
              <w:pStyle w:val="16"/>
            </w:pPr>
            <w:r>
              <w:t>人员工资发放率</w:t>
            </w:r>
          </w:p>
        </w:tc>
        <w:tc>
          <w:tcPr>
            <w:tcW w:w="2466" w:type="dxa"/>
            <w:vAlign w:val="center"/>
          </w:tcPr>
          <w:p>
            <w:pPr>
              <w:pStyle w:val="16"/>
            </w:pPr>
            <w:r>
              <w:t>100百分比</w:t>
            </w:r>
          </w:p>
        </w:tc>
        <w:tc>
          <w:tcPr>
            <w:tcW w:w="2466" w:type="dxa"/>
            <w:vAlign w:val="center"/>
          </w:tcPr>
          <w:p>
            <w:pPr>
              <w:pStyle w:val="16"/>
            </w:pPr>
            <w:r>
              <w:t>人员经费支出明细表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及时拨付人员经费</w:t>
            </w:r>
          </w:p>
        </w:tc>
        <w:tc>
          <w:tcPr>
            <w:tcW w:w="2466" w:type="dxa"/>
            <w:vAlign w:val="center"/>
          </w:tcPr>
          <w:p>
            <w:pPr>
              <w:pStyle w:val="16"/>
            </w:pPr>
            <w:r>
              <w:t>每月按时发放人员工资</w:t>
            </w:r>
          </w:p>
        </w:tc>
        <w:tc>
          <w:tcPr>
            <w:tcW w:w="2466" w:type="dxa"/>
            <w:vAlign w:val="center"/>
          </w:tcPr>
          <w:p>
            <w:pPr>
              <w:pStyle w:val="16"/>
            </w:pPr>
            <w:r>
              <w:t>按时发放工资</w:t>
            </w:r>
          </w:p>
        </w:tc>
        <w:tc>
          <w:tcPr>
            <w:tcW w:w="2466" w:type="dxa"/>
            <w:vAlign w:val="center"/>
          </w:tcPr>
          <w:p>
            <w:pPr>
              <w:pStyle w:val="16"/>
            </w:pPr>
            <w:r>
              <w:t>年度审计工作安排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工资标准</w:t>
            </w:r>
          </w:p>
        </w:tc>
        <w:tc>
          <w:tcPr>
            <w:tcW w:w="2466" w:type="dxa"/>
            <w:vAlign w:val="center"/>
          </w:tcPr>
          <w:p>
            <w:pPr>
              <w:pStyle w:val="16"/>
            </w:pPr>
            <w:r>
              <w:t>人均每年工资发放标准</w:t>
            </w:r>
          </w:p>
        </w:tc>
        <w:tc>
          <w:tcPr>
            <w:tcW w:w="2466" w:type="dxa"/>
            <w:vAlign w:val="center"/>
          </w:tcPr>
          <w:p>
            <w:pPr>
              <w:pStyle w:val="16"/>
            </w:pPr>
            <w:r>
              <w:t>5.13万元</w:t>
            </w:r>
          </w:p>
        </w:tc>
        <w:tc>
          <w:tcPr>
            <w:tcW w:w="2466" w:type="dxa"/>
            <w:vAlign w:val="center"/>
          </w:tcPr>
          <w:p>
            <w:pPr>
              <w:pStyle w:val="16"/>
            </w:pPr>
            <w:r>
              <w:t>人员经费支出明细表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不涉及</w:t>
            </w:r>
          </w:p>
        </w:tc>
        <w:tc>
          <w:tcPr>
            <w:tcW w:w="2466" w:type="dxa"/>
            <w:vAlign w:val="center"/>
          </w:tcPr>
          <w:p>
            <w:pPr>
              <w:pStyle w:val="16"/>
            </w:pPr>
            <w:r>
              <w:t>不涉及</w:t>
            </w:r>
          </w:p>
        </w:tc>
        <w:tc>
          <w:tcPr>
            <w:tcW w:w="2466" w:type="dxa"/>
            <w:vAlign w:val="center"/>
          </w:tcPr>
          <w:p>
            <w:pPr>
              <w:pStyle w:val="16"/>
            </w:pPr>
            <w:r>
              <w:t>不涉及</w:t>
            </w:r>
          </w:p>
        </w:tc>
        <w:tc>
          <w:tcPr>
            <w:tcW w:w="2466"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提高生活质量</w:t>
            </w:r>
          </w:p>
        </w:tc>
        <w:tc>
          <w:tcPr>
            <w:tcW w:w="2466" w:type="dxa"/>
            <w:vAlign w:val="center"/>
          </w:tcPr>
          <w:p>
            <w:pPr>
              <w:pStyle w:val="16"/>
            </w:pPr>
            <w:r>
              <w:t>事业人员的生活质量逐步提高</w:t>
            </w:r>
          </w:p>
        </w:tc>
        <w:tc>
          <w:tcPr>
            <w:tcW w:w="2466" w:type="dxa"/>
            <w:vAlign w:val="center"/>
          </w:tcPr>
          <w:p>
            <w:pPr>
              <w:pStyle w:val="16"/>
            </w:pPr>
            <w:r>
              <w:t>提高生活质量</w:t>
            </w:r>
          </w:p>
        </w:tc>
        <w:tc>
          <w:tcPr>
            <w:tcW w:w="2466" w:type="dxa"/>
            <w:vAlign w:val="center"/>
          </w:tcPr>
          <w:p>
            <w:pPr>
              <w:pStyle w:val="16"/>
            </w:pPr>
            <w:r>
              <w:t>年度审计工作计划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不涉及</w:t>
            </w:r>
          </w:p>
        </w:tc>
        <w:tc>
          <w:tcPr>
            <w:tcW w:w="2466" w:type="dxa"/>
            <w:vAlign w:val="center"/>
          </w:tcPr>
          <w:p>
            <w:pPr>
              <w:pStyle w:val="16"/>
            </w:pPr>
            <w:r>
              <w:t>不涉及</w:t>
            </w:r>
          </w:p>
        </w:tc>
        <w:tc>
          <w:tcPr>
            <w:tcW w:w="2466" w:type="dxa"/>
            <w:vAlign w:val="center"/>
          </w:tcPr>
          <w:p>
            <w:pPr>
              <w:pStyle w:val="16"/>
            </w:pPr>
            <w:r>
              <w:t>不涉及</w:t>
            </w:r>
          </w:p>
        </w:tc>
        <w:tc>
          <w:tcPr>
            <w:tcW w:w="2466"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提高工作效率</w:t>
            </w:r>
          </w:p>
        </w:tc>
        <w:tc>
          <w:tcPr>
            <w:tcW w:w="2466" w:type="dxa"/>
            <w:vAlign w:val="center"/>
          </w:tcPr>
          <w:p>
            <w:pPr>
              <w:pStyle w:val="16"/>
            </w:pPr>
            <w:r>
              <w:t>持续有效地提高审计人员的工作热情和工作效率</w:t>
            </w:r>
          </w:p>
        </w:tc>
        <w:tc>
          <w:tcPr>
            <w:tcW w:w="2466" w:type="dxa"/>
            <w:vAlign w:val="center"/>
          </w:tcPr>
          <w:p>
            <w:pPr>
              <w:pStyle w:val="16"/>
            </w:pPr>
            <w:r>
              <w:t>提高工作效率</w:t>
            </w:r>
          </w:p>
        </w:tc>
        <w:tc>
          <w:tcPr>
            <w:tcW w:w="2466" w:type="dxa"/>
            <w:vAlign w:val="center"/>
          </w:tcPr>
          <w:p>
            <w:pPr>
              <w:pStyle w:val="16"/>
            </w:pPr>
            <w:r>
              <w:t>年度考勤表较之去年的全勤率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工作人员满意度</w:t>
            </w:r>
          </w:p>
        </w:tc>
        <w:tc>
          <w:tcPr>
            <w:tcW w:w="2466" w:type="dxa"/>
            <w:vAlign w:val="center"/>
          </w:tcPr>
          <w:p>
            <w:pPr>
              <w:pStyle w:val="16"/>
            </w:pPr>
            <w:r>
              <w:t>工作人员满意度</w:t>
            </w:r>
          </w:p>
        </w:tc>
        <w:tc>
          <w:tcPr>
            <w:tcW w:w="2466" w:type="dxa"/>
            <w:vAlign w:val="center"/>
          </w:tcPr>
          <w:p>
            <w:pPr>
              <w:pStyle w:val="16"/>
            </w:pPr>
            <w:r>
              <w:t>≥98百分比</w:t>
            </w:r>
          </w:p>
        </w:tc>
        <w:tc>
          <w:tcPr>
            <w:tcW w:w="2466" w:type="dxa"/>
            <w:vAlign w:val="center"/>
          </w:tcPr>
          <w:p>
            <w:pPr>
              <w:pStyle w:val="16"/>
            </w:pPr>
            <w:r>
              <w:t>实际发放调查问卷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2、基建评审费绩效目标表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1.1、及时拨付评审费2、通过对基础建设项目的审计为财政节约资金。3、进一步提升建设项目的工程质量。</w:t>
            </w:r>
          </w:p>
        </w:tc>
      </w:tr>
    </w:tbl>
    <w:p>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项目数量</w:t>
            </w:r>
          </w:p>
        </w:tc>
        <w:tc>
          <w:tcPr>
            <w:tcW w:w="2466" w:type="dxa"/>
            <w:vAlign w:val="center"/>
          </w:tcPr>
          <w:p>
            <w:pPr>
              <w:pStyle w:val="16"/>
            </w:pPr>
            <w:r>
              <w:t>实施审计项目数量</w:t>
            </w:r>
          </w:p>
        </w:tc>
        <w:tc>
          <w:tcPr>
            <w:tcW w:w="2466" w:type="dxa"/>
            <w:vAlign w:val="center"/>
          </w:tcPr>
          <w:p>
            <w:pPr>
              <w:pStyle w:val="16"/>
            </w:pPr>
            <w:r>
              <w:t>53个</w:t>
            </w:r>
          </w:p>
        </w:tc>
        <w:tc>
          <w:tcPr>
            <w:tcW w:w="2466" w:type="dxa"/>
            <w:vAlign w:val="center"/>
          </w:tcPr>
          <w:p>
            <w:pPr>
              <w:pStyle w:val="16"/>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审计报告</w:t>
            </w:r>
          </w:p>
        </w:tc>
        <w:tc>
          <w:tcPr>
            <w:tcW w:w="2466" w:type="dxa"/>
            <w:vAlign w:val="center"/>
          </w:tcPr>
          <w:p>
            <w:pPr>
              <w:pStyle w:val="16"/>
            </w:pPr>
            <w:r>
              <w:t>出具审计报告数量</w:t>
            </w:r>
          </w:p>
        </w:tc>
        <w:tc>
          <w:tcPr>
            <w:tcW w:w="2466" w:type="dxa"/>
            <w:vAlign w:val="center"/>
          </w:tcPr>
          <w:p>
            <w:pPr>
              <w:pStyle w:val="16"/>
            </w:pPr>
            <w:r>
              <w:t>53个</w:t>
            </w:r>
          </w:p>
        </w:tc>
        <w:tc>
          <w:tcPr>
            <w:tcW w:w="2466" w:type="dxa"/>
            <w:vAlign w:val="center"/>
          </w:tcPr>
          <w:p>
            <w:pPr>
              <w:pStyle w:val="16"/>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项目达标率</w:t>
            </w:r>
          </w:p>
        </w:tc>
        <w:tc>
          <w:tcPr>
            <w:tcW w:w="2466" w:type="dxa"/>
            <w:vAlign w:val="center"/>
          </w:tcPr>
          <w:p>
            <w:pPr>
              <w:pStyle w:val="16"/>
            </w:pPr>
            <w:r>
              <w:t>完成审计项目占全部审计项目的比率</w:t>
            </w:r>
          </w:p>
        </w:tc>
        <w:tc>
          <w:tcPr>
            <w:tcW w:w="2466" w:type="dxa"/>
            <w:vAlign w:val="center"/>
          </w:tcPr>
          <w:p>
            <w:pPr>
              <w:pStyle w:val="16"/>
            </w:pPr>
            <w:r>
              <w:t>≥96百分比</w:t>
            </w:r>
          </w:p>
        </w:tc>
        <w:tc>
          <w:tcPr>
            <w:tcW w:w="2466" w:type="dxa"/>
            <w:vAlign w:val="center"/>
          </w:tcPr>
          <w:p>
            <w:pPr>
              <w:pStyle w:val="16"/>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完成时限</w:t>
            </w:r>
          </w:p>
        </w:tc>
        <w:tc>
          <w:tcPr>
            <w:tcW w:w="2466" w:type="dxa"/>
            <w:vAlign w:val="center"/>
          </w:tcPr>
          <w:p>
            <w:pPr>
              <w:pStyle w:val="16"/>
            </w:pPr>
            <w:r>
              <w:t>及时支付评审费</w:t>
            </w:r>
          </w:p>
        </w:tc>
        <w:tc>
          <w:tcPr>
            <w:tcW w:w="2466" w:type="dxa"/>
            <w:vAlign w:val="center"/>
          </w:tcPr>
          <w:p>
            <w:pPr>
              <w:pStyle w:val="16"/>
            </w:pPr>
            <w:r>
              <w:t>及时支付评审费</w:t>
            </w:r>
          </w:p>
        </w:tc>
        <w:tc>
          <w:tcPr>
            <w:tcW w:w="2466" w:type="dxa"/>
            <w:vAlign w:val="center"/>
          </w:tcPr>
          <w:p>
            <w:pPr>
              <w:pStyle w:val="16"/>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收费标准</w:t>
            </w:r>
          </w:p>
        </w:tc>
        <w:tc>
          <w:tcPr>
            <w:tcW w:w="2466" w:type="dxa"/>
            <w:vAlign w:val="center"/>
          </w:tcPr>
          <w:p>
            <w:pPr>
              <w:pStyle w:val="16"/>
            </w:pPr>
            <w:r>
              <w:t>开展评审项目所需的收费标准</w:t>
            </w:r>
          </w:p>
        </w:tc>
        <w:tc>
          <w:tcPr>
            <w:tcW w:w="2466" w:type="dxa"/>
            <w:vAlign w:val="center"/>
          </w:tcPr>
          <w:p>
            <w:pPr>
              <w:pStyle w:val="16"/>
            </w:pPr>
            <w:r>
              <w:t>收费标准</w:t>
            </w:r>
          </w:p>
        </w:tc>
        <w:tc>
          <w:tcPr>
            <w:tcW w:w="2466" w:type="dxa"/>
            <w:vAlign w:val="center"/>
          </w:tcPr>
          <w:p>
            <w:pPr>
              <w:pStyle w:val="16"/>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节约资金</w:t>
            </w:r>
          </w:p>
        </w:tc>
        <w:tc>
          <w:tcPr>
            <w:tcW w:w="2466" w:type="dxa"/>
            <w:vAlign w:val="center"/>
          </w:tcPr>
          <w:p>
            <w:pPr>
              <w:pStyle w:val="16"/>
            </w:pPr>
            <w:r>
              <w:t>通过项目评审费为我县财政节约资金</w:t>
            </w:r>
          </w:p>
        </w:tc>
        <w:tc>
          <w:tcPr>
            <w:tcW w:w="2466" w:type="dxa"/>
            <w:vAlign w:val="center"/>
          </w:tcPr>
          <w:p>
            <w:pPr>
              <w:pStyle w:val="16"/>
            </w:pPr>
            <w:r>
              <w:t>节约财政资金</w:t>
            </w:r>
          </w:p>
        </w:tc>
        <w:tc>
          <w:tcPr>
            <w:tcW w:w="2466" w:type="dxa"/>
            <w:vAlign w:val="center"/>
          </w:tcPr>
          <w:p>
            <w:pPr>
              <w:pStyle w:val="16"/>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建议采纳率</w:t>
            </w:r>
          </w:p>
        </w:tc>
        <w:tc>
          <w:tcPr>
            <w:tcW w:w="2466" w:type="dxa"/>
            <w:vAlign w:val="center"/>
          </w:tcPr>
          <w:p>
            <w:pPr>
              <w:pStyle w:val="16"/>
            </w:pPr>
            <w:r>
              <w:t>被采纳的审计建议占全部审计建议的比率</w:t>
            </w:r>
          </w:p>
        </w:tc>
        <w:tc>
          <w:tcPr>
            <w:tcW w:w="2466" w:type="dxa"/>
            <w:vAlign w:val="center"/>
          </w:tcPr>
          <w:p>
            <w:pPr>
              <w:pStyle w:val="16"/>
            </w:pPr>
            <w:r>
              <w:t>≥96百分比</w:t>
            </w:r>
          </w:p>
        </w:tc>
        <w:tc>
          <w:tcPr>
            <w:tcW w:w="2466" w:type="dxa"/>
            <w:vAlign w:val="center"/>
          </w:tcPr>
          <w:p>
            <w:pPr>
              <w:pStyle w:val="16"/>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不涉及</w:t>
            </w:r>
          </w:p>
        </w:tc>
        <w:tc>
          <w:tcPr>
            <w:tcW w:w="2466" w:type="dxa"/>
            <w:vAlign w:val="center"/>
          </w:tcPr>
          <w:p>
            <w:pPr>
              <w:pStyle w:val="16"/>
            </w:pPr>
            <w:r>
              <w:t>不涉及</w:t>
            </w:r>
          </w:p>
        </w:tc>
        <w:tc>
          <w:tcPr>
            <w:tcW w:w="2466" w:type="dxa"/>
            <w:vAlign w:val="center"/>
          </w:tcPr>
          <w:p>
            <w:pPr>
              <w:pStyle w:val="16"/>
            </w:pPr>
            <w:r>
              <w:t>不涉及</w:t>
            </w:r>
          </w:p>
        </w:tc>
        <w:tc>
          <w:tcPr>
            <w:tcW w:w="2466"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问题整改率</w:t>
            </w:r>
          </w:p>
        </w:tc>
        <w:tc>
          <w:tcPr>
            <w:tcW w:w="2466" w:type="dxa"/>
            <w:vAlign w:val="center"/>
          </w:tcPr>
          <w:p>
            <w:pPr>
              <w:pStyle w:val="16"/>
            </w:pPr>
            <w:r>
              <w:t>已整改的问题占发现问题总数的比率</w:t>
            </w:r>
          </w:p>
        </w:tc>
        <w:tc>
          <w:tcPr>
            <w:tcW w:w="2466" w:type="dxa"/>
            <w:vAlign w:val="center"/>
          </w:tcPr>
          <w:p>
            <w:pPr>
              <w:pStyle w:val="16"/>
            </w:pPr>
            <w:r>
              <w:t>100百分比</w:t>
            </w:r>
          </w:p>
        </w:tc>
        <w:tc>
          <w:tcPr>
            <w:tcW w:w="2466" w:type="dxa"/>
            <w:vAlign w:val="center"/>
          </w:tcPr>
          <w:p>
            <w:pPr>
              <w:pStyle w:val="16"/>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≥97百分比</w:t>
            </w:r>
          </w:p>
        </w:tc>
        <w:tc>
          <w:tcPr>
            <w:tcW w:w="2466" w:type="dxa"/>
            <w:vAlign w:val="center"/>
          </w:tcPr>
          <w:p>
            <w:pPr>
              <w:pStyle w:val="16"/>
            </w:pPr>
            <w:r>
              <w:t>实际发放调查问卷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3、基建评审费绩效目标表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1.目标内容1、及时拨付基建评审费2、通过审计为我县财政节约资金3、进一步提升我县基建项目工程质量。</w:t>
            </w:r>
          </w:p>
        </w:tc>
      </w:tr>
    </w:tbl>
    <w:p>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项目数量</w:t>
            </w:r>
          </w:p>
        </w:tc>
        <w:tc>
          <w:tcPr>
            <w:tcW w:w="2466" w:type="dxa"/>
            <w:vAlign w:val="center"/>
          </w:tcPr>
          <w:p>
            <w:pPr>
              <w:pStyle w:val="16"/>
            </w:pPr>
            <w:r>
              <w:t>实施审计项目数量</w:t>
            </w:r>
          </w:p>
        </w:tc>
        <w:tc>
          <w:tcPr>
            <w:tcW w:w="2466" w:type="dxa"/>
            <w:vAlign w:val="center"/>
          </w:tcPr>
          <w:p>
            <w:pPr>
              <w:pStyle w:val="16"/>
            </w:pPr>
            <w:r>
              <w:t>88个</w:t>
            </w:r>
          </w:p>
        </w:tc>
        <w:tc>
          <w:tcPr>
            <w:tcW w:w="2466" w:type="dxa"/>
            <w:vAlign w:val="center"/>
          </w:tcPr>
          <w:p>
            <w:pPr>
              <w:pStyle w:val="16"/>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审计报告</w:t>
            </w:r>
          </w:p>
        </w:tc>
        <w:tc>
          <w:tcPr>
            <w:tcW w:w="2466" w:type="dxa"/>
            <w:vAlign w:val="center"/>
          </w:tcPr>
          <w:p>
            <w:pPr>
              <w:pStyle w:val="16"/>
            </w:pPr>
            <w:r>
              <w:t>出具审计报告数量</w:t>
            </w:r>
          </w:p>
        </w:tc>
        <w:tc>
          <w:tcPr>
            <w:tcW w:w="2466" w:type="dxa"/>
            <w:vAlign w:val="center"/>
          </w:tcPr>
          <w:p>
            <w:pPr>
              <w:pStyle w:val="16"/>
            </w:pPr>
            <w:r>
              <w:t>88份</w:t>
            </w:r>
          </w:p>
        </w:tc>
        <w:tc>
          <w:tcPr>
            <w:tcW w:w="2466" w:type="dxa"/>
            <w:vAlign w:val="center"/>
          </w:tcPr>
          <w:p>
            <w:pPr>
              <w:pStyle w:val="16"/>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项目达标率</w:t>
            </w:r>
          </w:p>
        </w:tc>
        <w:tc>
          <w:tcPr>
            <w:tcW w:w="2466" w:type="dxa"/>
            <w:vAlign w:val="center"/>
          </w:tcPr>
          <w:p>
            <w:pPr>
              <w:pStyle w:val="16"/>
            </w:pPr>
            <w:r>
              <w:t>完成审计项目占全部审计项目的比率</w:t>
            </w:r>
          </w:p>
        </w:tc>
        <w:tc>
          <w:tcPr>
            <w:tcW w:w="2466" w:type="dxa"/>
            <w:vAlign w:val="center"/>
          </w:tcPr>
          <w:p>
            <w:pPr>
              <w:pStyle w:val="16"/>
            </w:pPr>
            <w:r>
              <w:t>≥96百分比</w:t>
            </w:r>
          </w:p>
        </w:tc>
        <w:tc>
          <w:tcPr>
            <w:tcW w:w="2466" w:type="dxa"/>
            <w:vAlign w:val="center"/>
          </w:tcPr>
          <w:p>
            <w:pPr>
              <w:pStyle w:val="16"/>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完成时限</w:t>
            </w:r>
          </w:p>
        </w:tc>
        <w:tc>
          <w:tcPr>
            <w:tcW w:w="2466" w:type="dxa"/>
            <w:vAlign w:val="center"/>
          </w:tcPr>
          <w:p>
            <w:pPr>
              <w:pStyle w:val="16"/>
            </w:pPr>
            <w:r>
              <w:t>及时支付评审费</w:t>
            </w:r>
          </w:p>
        </w:tc>
        <w:tc>
          <w:tcPr>
            <w:tcW w:w="2466" w:type="dxa"/>
            <w:vAlign w:val="center"/>
          </w:tcPr>
          <w:p>
            <w:pPr>
              <w:pStyle w:val="16"/>
            </w:pPr>
            <w:r>
              <w:t>及时支付评审费</w:t>
            </w:r>
          </w:p>
        </w:tc>
        <w:tc>
          <w:tcPr>
            <w:tcW w:w="2466" w:type="dxa"/>
            <w:vAlign w:val="center"/>
          </w:tcPr>
          <w:p>
            <w:pPr>
              <w:pStyle w:val="16"/>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项目费用</w:t>
            </w:r>
          </w:p>
        </w:tc>
        <w:tc>
          <w:tcPr>
            <w:tcW w:w="2466" w:type="dxa"/>
            <w:vAlign w:val="center"/>
          </w:tcPr>
          <w:p>
            <w:pPr>
              <w:pStyle w:val="16"/>
            </w:pPr>
            <w:r>
              <w:t>开展评审项目费用</w:t>
            </w:r>
          </w:p>
        </w:tc>
        <w:tc>
          <w:tcPr>
            <w:tcW w:w="2466" w:type="dxa"/>
            <w:vAlign w:val="center"/>
          </w:tcPr>
          <w:p>
            <w:pPr>
              <w:pStyle w:val="16"/>
            </w:pPr>
            <w:r>
              <w:t>评审项目费用</w:t>
            </w:r>
          </w:p>
        </w:tc>
        <w:tc>
          <w:tcPr>
            <w:tcW w:w="2466" w:type="dxa"/>
            <w:vAlign w:val="center"/>
          </w:tcPr>
          <w:p>
            <w:pPr>
              <w:pStyle w:val="16"/>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节约资金</w:t>
            </w:r>
          </w:p>
        </w:tc>
        <w:tc>
          <w:tcPr>
            <w:tcW w:w="2466" w:type="dxa"/>
            <w:vAlign w:val="center"/>
          </w:tcPr>
          <w:p>
            <w:pPr>
              <w:pStyle w:val="16"/>
            </w:pPr>
            <w:r>
              <w:t>通过项目评审为我县节约资金</w:t>
            </w:r>
          </w:p>
        </w:tc>
        <w:tc>
          <w:tcPr>
            <w:tcW w:w="2466" w:type="dxa"/>
            <w:vAlign w:val="center"/>
          </w:tcPr>
          <w:p>
            <w:pPr>
              <w:pStyle w:val="16"/>
            </w:pPr>
            <w:r>
              <w:t>节约财政资金</w:t>
            </w:r>
          </w:p>
        </w:tc>
        <w:tc>
          <w:tcPr>
            <w:tcW w:w="2466" w:type="dxa"/>
            <w:vAlign w:val="center"/>
          </w:tcPr>
          <w:p>
            <w:pPr>
              <w:pStyle w:val="16"/>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建议采纳率</w:t>
            </w:r>
          </w:p>
        </w:tc>
        <w:tc>
          <w:tcPr>
            <w:tcW w:w="2466" w:type="dxa"/>
            <w:vAlign w:val="center"/>
          </w:tcPr>
          <w:p>
            <w:pPr>
              <w:pStyle w:val="16"/>
            </w:pPr>
            <w:r>
              <w:t>被采纳的审计建议占全部审计建议的比率</w:t>
            </w:r>
          </w:p>
        </w:tc>
        <w:tc>
          <w:tcPr>
            <w:tcW w:w="2466" w:type="dxa"/>
            <w:vAlign w:val="center"/>
          </w:tcPr>
          <w:p>
            <w:pPr>
              <w:pStyle w:val="16"/>
            </w:pPr>
            <w:r>
              <w:t>≥96百分比</w:t>
            </w:r>
          </w:p>
        </w:tc>
        <w:tc>
          <w:tcPr>
            <w:tcW w:w="2466" w:type="dxa"/>
            <w:vAlign w:val="center"/>
          </w:tcPr>
          <w:p>
            <w:pPr>
              <w:pStyle w:val="16"/>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不涉及</w:t>
            </w:r>
          </w:p>
        </w:tc>
        <w:tc>
          <w:tcPr>
            <w:tcW w:w="2466" w:type="dxa"/>
            <w:vAlign w:val="center"/>
          </w:tcPr>
          <w:p>
            <w:pPr>
              <w:pStyle w:val="16"/>
            </w:pPr>
            <w:r>
              <w:t>不涉及</w:t>
            </w:r>
          </w:p>
        </w:tc>
        <w:tc>
          <w:tcPr>
            <w:tcW w:w="2466" w:type="dxa"/>
            <w:vAlign w:val="center"/>
          </w:tcPr>
          <w:p>
            <w:pPr>
              <w:pStyle w:val="16"/>
            </w:pPr>
            <w:r>
              <w:t>不涉及</w:t>
            </w:r>
          </w:p>
        </w:tc>
        <w:tc>
          <w:tcPr>
            <w:tcW w:w="2466"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问题整改率</w:t>
            </w:r>
          </w:p>
        </w:tc>
        <w:tc>
          <w:tcPr>
            <w:tcW w:w="2466" w:type="dxa"/>
            <w:vAlign w:val="center"/>
          </w:tcPr>
          <w:p>
            <w:pPr>
              <w:pStyle w:val="16"/>
            </w:pPr>
            <w:r>
              <w:t>已整改的问题占发现问题总数的比率</w:t>
            </w:r>
          </w:p>
        </w:tc>
        <w:tc>
          <w:tcPr>
            <w:tcW w:w="2466" w:type="dxa"/>
            <w:vAlign w:val="center"/>
          </w:tcPr>
          <w:p>
            <w:pPr>
              <w:pStyle w:val="16"/>
            </w:pPr>
            <w:r>
              <w:t>100百分比</w:t>
            </w:r>
          </w:p>
        </w:tc>
        <w:tc>
          <w:tcPr>
            <w:tcW w:w="2466" w:type="dxa"/>
            <w:vAlign w:val="center"/>
          </w:tcPr>
          <w:p>
            <w:pPr>
              <w:pStyle w:val="16"/>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≥97百分比</w:t>
            </w:r>
          </w:p>
        </w:tc>
        <w:tc>
          <w:tcPr>
            <w:tcW w:w="2466" w:type="dxa"/>
            <w:vAlign w:val="center"/>
          </w:tcPr>
          <w:p>
            <w:pPr>
              <w:pStyle w:val="16"/>
            </w:pPr>
            <w:r>
              <w:t>实际发放调查问卷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4、机关事业单位养老保险及职业年金单位部分绩效目标表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1.目标内容1职工正常缴纳养老保险及职业年金</w:t>
            </w:r>
          </w:p>
          <w:p>
            <w:pPr>
              <w:pStyle w:val="16"/>
            </w:pPr>
            <w:r>
              <w:t>2.目标内容2缴纳养老保险及职业年金这项工作得到职工充分肯定</w:t>
            </w:r>
          </w:p>
        </w:tc>
      </w:tr>
    </w:tbl>
    <w:p>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补缴人数</w:t>
            </w:r>
          </w:p>
        </w:tc>
        <w:tc>
          <w:tcPr>
            <w:tcW w:w="2466" w:type="dxa"/>
            <w:vAlign w:val="center"/>
          </w:tcPr>
          <w:p>
            <w:pPr>
              <w:pStyle w:val="16"/>
            </w:pPr>
            <w:r>
              <w:t>需补缴养老保险及职业年金单位部分人数</w:t>
            </w:r>
          </w:p>
        </w:tc>
        <w:tc>
          <w:tcPr>
            <w:tcW w:w="2466" w:type="dxa"/>
            <w:vAlign w:val="center"/>
          </w:tcPr>
          <w:p>
            <w:pPr>
              <w:pStyle w:val="16"/>
            </w:pPr>
            <w:r>
              <w:t>31人</w:t>
            </w:r>
          </w:p>
        </w:tc>
        <w:tc>
          <w:tcPr>
            <w:tcW w:w="2466" w:type="dxa"/>
            <w:vAlign w:val="center"/>
          </w:tcPr>
          <w:p>
            <w:pPr>
              <w:pStyle w:val="16"/>
            </w:pPr>
            <w:r>
              <w:t>财政拨款报告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入库金额完成率</w:t>
            </w:r>
          </w:p>
        </w:tc>
        <w:tc>
          <w:tcPr>
            <w:tcW w:w="2466" w:type="dxa"/>
            <w:vAlign w:val="center"/>
          </w:tcPr>
          <w:p>
            <w:pPr>
              <w:pStyle w:val="16"/>
            </w:pPr>
            <w:r>
              <w:t>单位入库金额完成率</w:t>
            </w:r>
          </w:p>
        </w:tc>
        <w:tc>
          <w:tcPr>
            <w:tcW w:w="2466" w:type="dxa"/>
            <w:vAlign w:val="center"/>
          </w:tcPr>
          <w:p>
            <w:pPr>
              <w:pStyle w:val="16"/>
            </w:pPr>
            <w:r>
              <w:t>100百分比</w:t>
            </w:r>
          </w:p>
        </w:tc>
        <w:tc>
          <w:tcPr>
            <w:tcW w:w="2466" w:type="dxa"/>
            <w:vAlign w:val="center"/>
          </w:tcPr>
          <w:p>
            <w:pPr>
              <w:pStyle w:val="16"/>
            </w:pPr>
            <w:r>
              <w:t>单位明细回执单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补缴期限</w:t>
            </w:r>
          </w:p>
        </w:tc>
        <w:tc>
          <w:tcPr>
            <w:tcW w:w="2466" w:type="dxa"/>
            <w:vAlign w:val="center"/>
          </w:tcPr>
          <w:p>
            <w:pPr>
              <w:pStyle w:val="16"/>
            </w:pPr>
            <w:r>
              <w:t>补缴养老保险及职业年金期限</w:t>
            </w:r>
          </w:p>
        </w:tc>
        <w:tc>
          <w:tcPr>
            <w:tcW w:w="2466" w:type="dxa"/>
            <w:vAlign w:val="center"/>
          </w:tcPr>
          <w:p>
            <w:pPr>
              <w:pStyle w:val="16"/>
            </w:pPr>
            <w:r>
              <w:t>2022年5月-2022年12月</w:t>
            </w:r>
          </w:p>
        </w:tc>
        <w:tc>
          <w:tcPr>
            <w:tcW w:w="2466" w:type="dxa"/>
            <w:vAlign w:val="center"/>
          </w:tcPr>
          <w:p>
            <w:pPr>
              <w:pStyle w:val="16"/>
            </w:pPr>
            <w:r>
              <w:t>银行存款回单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缴费比率</w:t>
            </w:r>
          </w:p>
        </w:tc>
        <w:tc>
          <w:tcPr>
            <w:tcW w:w="2466" w:type="dxa"/>
            <w:vAlign w:val="center"/>
          </w:tcPr>
          <w:p>
            <w:pPr>
              <w:pStyle w:val="16"/>
            </w:pPr>
            <w:r>
              <w:t>按社保计算比率缴纳</w:t>
            </w:r>
          </w:p>
        </w:tc>
        <w:tc>
          <w:tcPr>
            <w:tcW w:w="2466" w:type="dxa"/>
            <w:vAlign w:val="center"/>
          </w:tcPr>
          <w:p>
            <w:pPr>
              <w:pStyle w:val="16"/>
            </w:pPr>
            <w:r>
              <w:t>按社保缴纳比例计算</w:t>
            </w:r>
          </w:p>
        </w:tc>
        <w:tc>
          <w:tcPr>
            <w:tcW w:w="2466" w:type="dxa"/>
            <w:vAlign w:val="center"/>
          </w:tcPr>
          <w:p>
            <w:pPr>
              <w:pStyle w:val="16"/>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养老保险制度得到完善</w:t>
            </w:r>
          </w:p>
        </w:tc>
        <w:tc>
          <w:tcPr>
            <w:tcW w:w="2466" w:type="dxa"/>
            <w:vAlign w:val="center"/>
          </w:tcPr>
          <w:p>
            <w:pPr>
              <w:pStyle w:val="16"/>
            </w:pPr>
            <w:r>
              <w:t>所有在岗职工都能正常缴纳养老保险及职业年金</w:t>
            </w:r>
          </w:p>
        </w:tc>
        <w:tc>
          <w:tcPr>
            <w:tcW w:w="2466" w:type="dxa"/>
            <w:vAlign w:val="center"/>
          </w:tcPr>
          <w:p>
            <w:pPr>
              <w:pStyle w:val="16"/>
            </w:pPr>
            <w:r>
              <w:t>单位在岗职工正常缴纳养老保险及职业年金</w:t>
            </w:r>
          </w:p>
        </w:tc>
        <w:tc>
          <w:tcPr>
            <w:tcW w:w="2466"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不涉及</w:t>
            </w:r>
          </w:p>
        </w:tc>
        <w:tc>
          <w:tcPr>
            <w:tcW w:w="2466" w:type="dxa"/>
            <w:vAlign w:val="center"/>
          </w:tcPr>
          <w:p>
            <w:pPr>
              <w:pStyle w:val="16"/>
            </w:pPr>
            <w:r>
              <w:t>不涉及</w:t>
            </w:r>
          </w:p>
        </w:tc>
        <w:tc>
          <w:tcPr>
            <w:tcW w:w="2466" w:type="dxa"/>
            <w:vAlign w:val="center"/>
          </w:tcPr>
          <w:p>
            <w:pPr>
              <w:pStyle w:val="16"/>
            </w:pPr>
            <w:r>
              <w:t>不涉及</w:t>
            </w:r>
          </w:p>
        </w:tc>
        <w:tc>
          <w:tcPr>
            <w:tcW w:w="2466"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自收自支人员的退休养老得到保障</w:t>
            </w:r>
          </w:p>
        </w:tc>
        <w:tc>
          <w:tcPr>
            <w:tcW w:w="2466" w:type="dxa"/>
            <w:vAlign w:val="center"/>
          </w:tcPr>
          <w:p>
            <w:pPr>
              <w:pStyle w:val="16"/>
            </w:pPr>
            <w:r>
              <w:t>自收自支人员正常缴纳养老保险及职业年金</w:t>
            </w:r>
          </w:p>
        </w:tc>
        <w:tc>
          <w:tcPr>
            <w:tcW w:w="2466" w:type="dxa"/>
            <w:vAlign w:val="center"/>
          </w:tcPr>
          <w:p>
            <w:pPr>
              <w:pStyle w:val="16"/>
            </w:pPr>
            <w:r>
              <w:t>自收自支人员的退休养老得到保障</w:t>
            </w:r>
          </w:p>
        </w:tc>
        <w:tc>
          <w:tcPr>
            <w:tcW w:w="2466"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不涉及</w:t>
            </w:r>
          </w:p>
        </w:tc>
        <w:tc>
          <w:tcPr>
            <w:tcW w:w="2466" w:type="dxa"/>
            <w:vAlign w:val="center"/>
          </w:tcPr>
          <w:p>
            <w:pPr>
              <w:pStyle w:val="16"/>
            </w:pPr>
            <w:r>
              <w:t>不涉及</w:t>
            </w:r>
          </w:p>
        </w:tc>
        <w:tc>
          <w:tcPr>
            <w:tcW w:w="2466" w:type="dxa"/>
            <w:vAlign w:val="center"/>
          </w:tcPr>
          <w:p>
            <w:pPr>
              <w:pStyle w:val="16"/>
            </w:pPr>
            <w:r>
              <w:t>不涉及</w:t>
            </w:r>
          </w:p>
        </w:tc>
        <w:tc>
          <w:tcPr>
            <w:tcW w:w="2466"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缴纳人员满意度</w:t>
            </w:r>
          </w:p>
        </w:tc>
        <w:tc>
          <w:tcPr>
            <w:tcW w:w="2466" w:type="dxa"/>
            <w:vAlign w:val="center"/>
          </w:tcPr>
          <w:p>
            <w:pPr>
              <w:pStyle w:val="16"/>
            </w:pPr>
            <w:r>
              <w:t>缴纳人员满意度</w:t>
            </w:r>
          </w:p>
        </w:tc>
        <w:tc>
          <w:tcPr>
            <w:tcW w:w="2466" w:type="dxa"/>
            <w:vAlign w:val="center"/>
          </w:tcPr>
          <w:p>
            <w:pPr>
              <w:pStyle w:val="16"/>
            </w:pPr>
            <w:r>
              <w:t>≥99百分比</w:t>
            </w:r>
          </w:p>
        </w:tc>
        <w:tc>
          <w:tcPr>
            <w:tcW w:w="246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5、审计工作经费绩效目标表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1.目标内容1保障审计机关工作的正常运转。</w:t>
            </w:r>
          </w:p>
          <w:p>
            <w:pPr>
              <w:pStyle w:val="16"/>
            </w:pPr>
            <w:r>
              <w:t>2.目标内容2逐步提高审计工作质量。</w:t>
            </w:r>
          </w:p>
        </w:tc>
      </w:tr>
    </w:tbl>
    <w:p>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项目数量</w:t>
            </w:r>
          </w:p>
        </w:tc>
        <w:tc>
          <w:tcPr>
            <w:tcW w:w="2466" w:type="dxa"/>
            <w:vAlign w:val="center"/>
          </w:tcPr>
          <w:p>
            <w:pPr>
              <w:pStyle w:val="16"/>
            </w:pPr>
            <w:r>
              <w:t>实施审计项目数量</w:t>
            </w:r>
          </w:p>
        </w:tc>
        <w:tc>
          <w:tcPr>
            <w:tcW w:w="2466" w:type="dxa"/>
            <w:vAlign w:val="center"/>
          </w:tcPr>
          <w:p>
            <w:pPr>
              <w:pStyle w:val="16"/>
            </w:pPr>
            <w:r>
              <w:t>≥20个</w:t>
            </w:r>
          </w:p>
        </w:tc>
        <w:tc>
          <w:tcPr>
            <w:tcW w:w="2466" w:type="dxa"/>
            <w:vAlign w:val="center"/>
          </w:tcPr>
          <w:p>
            <w:pPr>
              <w:pStyle w:val="16"/>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印刷审计资料的份数</w:t>
            </w:r>
          </w:p>
        </w:tc>
        <w:tc>
          <w:tcPr>
            <w:tcW w:w="2466" w:type="dxa"/>
            <w:vAlign w:val="center"/>
          </w:tcPr>
          <w:p>
            <w:pPr>
              <w:pStyle w:val="16"/>
            </w:pPr>
            <w:r>
              <w:t>印刷审计资料的份数</w:t>
            </w:r>
          </w:p>
        </w:tc>
        <w:tc>
          <w:tcPr>
            <w:tcW w:w="2466" w:type="dxa"/>
            <w:vAlign w:val="center"/>
          </w:tcPr>
          <w:p>
            <w:pPr>
              <w:pStyle w:val="16"/>
            </w:pPr>
            <w:r>
              <w:t>≥100份</w:t>
            </w:r>
          </w:p>
        </w:tc>
        <w:tc>
          <w:tcPr>
            <w:tcW w:w="2466" w:type="dxa"/>
            <w:vAlign w:val="center"/>
          </w:tcPr>
          <w:p>
            <w:pPr>
              <w:pStyle w:val="16"/>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购置办公用品的次数</w:t>
            </w:r>
          </w:p>
        </w:tc>
        <w:tc>
          <w:tcPr>
            <w:tcW w:w="2466" w:type="dxa"/>
            <w:vAlign w:val="center"/>
          </w:tcPr>
          <w:p>
            <w:pPr>
              <w:pStyle w:val="16"/>
            </w:pPr>
            <w:r>
              <w:t>开展审计工作购置办公用品的次数</w:t>
            </w:r>
          </w:p>
        </w:tc>
        <w:tc>
          <w:tcPr>
            <w:tcW w:w="2466" w:type="dxa"/>
            <w:vAlign w:val="center"/>
          </w:tcPr>
          <w:p>
            <w:pPr>
              <w:pStyle w:val="16"/>
            </w:pPr>
            <w:r>
              <w:t>≥60次</w:t>
            </w:r>
          </w:p>
        </w:tc>
        <w:tc>
          <w:tcPr>
            <w:tcW w:w="2466" w:type="dxa"/>
            <w:vAlign w:val="center"/>
          </w:tcPr>
          <w:p>
            <w:pPr>
              <w:pStyle w:val="16"/>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购置电脑耗材的次数</w:t>
            </w:r>
          </w:p>
        </w:tc>
        <w:tc>
          <w:tcPr>
            <w:tcW w:w="2466" w:type="dxa"/>
            <w:vAlign w:val="center"/>
          </w:tcPr>
          <w:p>
            <w:pPr>
              <w:pStyle w:val="16"/>
            </w:pPr>
            <w:r>
              <w:t>开展审计工作购置电脑耗材的次数</w:t>
            </w:r>
          </w:p>
        </w:tc>
        <w:tc>
          <w:tcPr>
            <w:tcW w:w="2466" w:type="dxa"/>
            <w:vAlign w:val="center"/>
          </w:tcPr>
          <w:p>
            <w:pPr>
              <w:pStyle w:val="16"/>
            </w:pPr>
            <w:r>
              <w:t>≥60次</w:t>
            </w:r>
          </w:p>
        </w:tc>
        <w:tc>
          <w:tcPr>
            <w:tcW w:w="2466" w:type="dxa"/>
            <w:vAlign w:val="center"/>
          </w:tcPr>
          <w:p>
            <w:pPr>
              <w:pStyle w:val="16"/>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项目达标率</w:t>
            </w:r>
          </w:p>
        </w:tc>
        <w:tc>
          <w:tcPr>
            <w:tcW w:w="2466" w:type="dxa"/>
            <w:vAlign w:val="center"/>
          </w:tcPr>
          <w:p>
            <w:pPr>
              <w:pStyle w:val="16"/>
            </w:pPr>
            <w:r>
              <w:t>完成审计项目占全部项目的比率</w:t>
            </w:r>
          </w:p>
        </w:tc>
        <w:tc>
          <w:tcPr>
            <w:tcW w:w="2466" w:type="dxa"/>
            <w:vAlign w:val="center"/>
          </w:tcPr>
          <w:p>
            <w:pPr>
              <w:pStyle w:val="16"/>
            </w:pPr>
            <w:r>
              <w:t>≥96百分比</w:t>
            </w:r>
          </w:p>
        </w:tc>
        <w:tc>
          <w:tcPr>
            <w:tcW w:w="2466" w:type="dxa"/>
            <w:vAlign w:val="center"/>
          </w:tcPr>
          <w:p>
            <w:pPr>
              <w:pStyle w:val="16"/>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运转率</w:t>
            </w:r>
          </w:p>
        </w:tc>
        <w:tc>
          <w:tcPr>
            <w:tcW w:w="2466" w:type="dxa"/>
            <w:vAlign w:val="center"/>
          </w:tcPr>
          <w:p>
            <w:pPr>
              <w:pStyle w:val="16"/>
            </w:pPr>
            <w:r>
              <w:t>机关单位正常运转率</w:t>
            </w:r>
          </w:p>
        </w:tc>
        <w:tc>
          <w:tcPr>
            <w:tcW w:w="2466" w:type="dxa"/>
            <w:vAlign w:val="center"/>
          </w:tcPr>
          <w:p>
            <w:pPr>
              <w:pStyle w:val="16"/>
            </w:pPr>
            <w:r>
              <w:t>≥98百分比</w:t>
            </w:r>
          </w:p>
        </w:tc>
        <w:tc>
          <w:tcPr>
            <w:tcW w:w="2466" w:type="dxa"/>
            <w:vAlign w:val="center"/>
          </w:tcPr>
          <w:p>
            <w:pPr>
              <w:pStyle w:val="16"/>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完成时限</w:t>
            </w:r>
          </w:p>
        </w:tc>
        <w:tc>
          <w:tcPr>
            <w:tcW w:w="2466" w:type="dxa"/>
            <w:vAlign w:val="center"/>
          </w:tcPr>
          <w:p>
            <w:pPr>
              <w:pStyle w:val="16"/>
            </w:pPr>
            <w:r>
              <w:t>2022年3月底前完成</w:t>
            </w:r>
          </w:p>
        </w:tc>
        <w:tc>
          <w:tcPr>
            <w:tcW w:w="2466" w:type="dxa"/>
            <w:vAlign w:val="center"/>
          </w:tcPr>
          <w:p>
            <w:pPr>
              <w:pStyle w:val="16"/>
            </w:pPr>
            <w:r>
              <w:t>≤3月</w:t>
            </w:r>
          </w:p>
        </w:tc>
        <w:tc>
          <w:tcPr>
            <w:tcW w:w="2466" w:type="dxa"/>
            <w:vAlign w:val="center"/>
          </w:tcPr>
          <w:p>
            <w:pPr>
              <w:pStyle w:val="16"/>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工作费用</w:t>
            </w:r>
          </w:p>
        </w:tc>
        <w:tc>
          <w:tcPr>
            <w:tcW w:w="2466" w:type="dxa"/>
            <w:vAlign w:val="center"/>
          </w:tcPr>
          <w:p>
            <w:pPr>
              <w:pStyle w:val="16"/>
            </w:pPr>
            <w:r>
              <w:t>开展审计工作所需工作经费</w:t>
            </w:r>
          </w:p>
        </w:tc>
        <w:tc>
          <w:tcPr>
            <w:tcW w:w="2466" w:type="dxa"/>
            <w:vAlign w:val="center"/>
          </w:tcPr>
          <w:p>
            <w:pPr>
              <w:pStyle w:val="16"/>
            </w:pPr>
            <w:r>
              <w:t>开展审计工作所需的工作费用</w:t>
            </w:r>
          </w:p>
        </w:tc>
        <w:tc>
          <w:tcPr>
            <w:tcW w:w="2466" w:type="dxa"/>
            <w:vAlign w:val="center"/>
          </w:tcPr>
          <w:p>
            <w:pPr>
              <w:pStyle w:val="16"/>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节约资金</w:t>
            </w:r>
          </w:p>
        </w:tc>
        <w:tc>
          <w:tcPr>
            <w:tcW w:w="2466" w:type="dxa"/>
            <w:vAlign w:val="center"/>
          </w:tcPr>
          <w:p>
            <w:pPr>
              <w:pStyle w:val="16"/>
            </w:pPr>
            <w:r>
              <w:t>通过审计为我县财政挽回经济损失、节约资金</w:t>
            </w:r>
          </w:p>
        </w:tc>
        <w:tc>
          <w:tcPr>
            <w:tcW w:w="2466" w:type="dxa"/>
            <w:vAlign w:val="center"/>
          </w:tcPr>
          <w:p>
            <w:pPr>
              <w:pStyle w:val="16"/>
            </w:pPr>
            <w:r>
              <w:t>节约财政资金</w:t>
            </w:r>
          </w:p>
        </w:tc>
        <w:tc>
          <w:tcPr>
            <w:tcW w:w="2466" w:type="dxa"/>
            <w:vAlign w:val="center"/>
          </w:tcPr>
          <w:p>
            <w:pPr>
              <w:pStyle w:val="16"/>
            </w:pPr>
            <w:r>
              <w:t>审计项目报告书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建议采纳率</w:t>
            </w:r>
          </w:p>
        </w:tc>
        <w:tc>
          <w:tcPr>
            <w:tcW w:w="2466" w:type="dxa"/>
            <w:vAlign w:val="center"/>
          </w:tcPr>
          <w:p>
            <w:pPr>
              <w:pStyle w:val="16"/>
            </w:pPr>
            <w:r>
              <w:t>被采纳的审计建议占全部审计建议的比率</w:t>
            </w:r>
          </w:p>
        </w:tc>
        <w:tc>
          <w:tcPr>
            <w:tcW w:w="2466" w:type="dxa"/>
            <w:vAlign w:val="center"/>
          </w:tcPr>
          <w:p>
            <w:pPr>
              <w:pStyle w:val="16"/>
            </w:pPr>
            <w:r>
              <w:t>≥96建议采纳率</w:t>
            </w:r>
          </w:p>
        </w:tc>
        <w:tc>
          <w:tcPr>
            <w:tcW w:w="2466" w:type="dxa"/>
            <w:vAlign w:val="center"/>
          </w:tcPr>
          <w:p>
            <w:pPr>
              <w:pStyle w:val="16"/>
            </w:pPr>
            <w:r>
              <w:t>审计项目反馈报告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不涉及</w:t>
            </w:r>
          </w:p>
        </w:tc>
        <w:tc>
          <w:tcPr>
            <w:tcW w:w="2466" w:type="dxa"/>
            <w:vAlign w:val="center"/>
          </w:tcPr>
          <w:p>
            <w:pPr>
              <w:pStyle w:val="16"/>
            </w:pPr>
            <w:r>
              <w:t>不涉及</w:t>
            </w:r>
          </w:p>
        </w:tc>
        <w:tc>
          <w:tcPr>
            <w:tcW w:w="2466" w:type="dxa"/>
            <w:vAlign w:val="center"/>
          </w:tcPr>
          <w:p>
            <w:pPr>
              <w:pStyle w:val="16"/>
            </w:pPr>
            <w:r>
              <w:t>不涉及</w:t>
            </w:r>
          </w:p>
        </w:tc>
        <w:tc>
          <w:tcPr>
            <w:tcW w:w="2466"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问题整改率</w:t>
            </w:r>
          </w:p>
        </w:tc>
        <w:tc>
          <w:tcPr>
            <w:tcW w:w="2466" w:type="dxa"/>
            <w:vAlign w:val="center"/>
          </w:tcPr>
          <w:p>
            <w:pPr>
              <w:pStyle w:val="16"/>
            </w:pPr>
            <w:r>
              <w:t>已整改问题的数量占发现问题总数的比率</w:t>
            </w:r>
          </w:p>
        </w:tc>
        <w:tc>
          <w:tcPr>
            <w:tcW w:w="2466" w:type="dxa"/>
            <w:vAlign w:val="center"/>
          </w:tcPr>
          <w:p>
            <w:pPr>
              <w:pStyle w:val="16"/>
            </w:pPr>
            <w:r>
              <w:t>100百分比</w:t>
            </w:r>
          </w:p>
        </w:tc>
        <w:tc>
          <w:tcPr>
            <w:tcW w:w="2466" w:type="dxa"/>
            <w:vAlign w:val="center"/>
          </w:tcPr>
          <w:p>
            <w:pPr>
              <w:pStyle w:val="16"/>
            </w:pPr>
            <w:r>
              <w:t>审计项目整改报告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被审计单位满意度</w:t>
            </w:r>
          </w:p>
        </w:tc>
        <w:tc>
          <w:tcPr>
            <w:tcW w:w="2466" w:type="dxa"/>
            <w:vAlign w:val="center"/>
          </w:tcPr>
          <w:p>
            <w:pPr>
              <w:pStyle w:val="16"/>
            </w:pPr>
            <w:r>
              <w:t>≥96百分比</w:t>
            </w:r>
          </w:p>
        </w:tc>
        <w:tc>
          <w:tcPr>
            <w:tcW w:w="2466" w:type="dxa"/>
            <w:vAlign w:val="center"/>
          </w:tcPr>
          <w:p>
            <w:pPr>
              <w:pStyle w:val="16"/>
            </w:pPr>
            <w:r>
              <w:t>实际发放调查问卷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2022年，成安县审计局机关（本级）安排政府采购预算</w:t>
      </w:r>
      <w:r>
        <w:rPr>
          <w:rFonts w:hint="eastAsia" w:eastAsia="方正仿宋_GBK" w:cs="Times New Roman"/>
          <w:color w:val="000000"/>
          <w:sz w:val="28"/>
          <w:lang w:eastAsia="zh-CN"/>
        </w:rPr>
        <w:t>4</w:t>
      </w:r>
      <w:r>
        <w:rPr>
          <w:rFonts w:eastAsia="方正仿宋_GBK" w:cs="Times New Roman"/>
          <w:color w:val="000000"/>
          <w:sz w:val="28"/>
        </w:rPr>
        <w:t>.00万元。具体内容见下表。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pPr>
            <w:r>
              <w:t>319001成安县审计局机关（本级）</w:t>
            </w:r>
          </w:p>
        </w:tc>
        <w:tc>
          <w:tcPr>
            <w:tcW w:w="831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4"/>
            </w:pPr>
            <w:r>
              <w:t>政府采购项目来源</w:t>
            </w: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7392" w:type="dxa"/>
            <w:gridSpan w:val="8"/>
            <w:vAlign w:val="center"/>
          </w:tcPr>
          <w:p>
            <w:pPr>
              <w:pStyle w:val="14"/>
            </w:pPr>
            <w:r>
              <w:t>政府采购金额（当年部门预算安排资金）</w:t>
            </w:r>
          </w:p>
        </w:tc>
        <w:tc>
          <w:tcPr>
            <w:tcW w:w="92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rPr>
                <w:lang w:eastAsia="zh-CN"/>
              </w:rPr>
            </w:pPr>
            <w:r>
              <w:rPr>
                <w:rFonts w:hint="eastAsia"/>
                <w:lang w:eastAsia="zh-CN"/>
              </w:rPr>
              <w:t>日常公用经费</w:t>
            </w:r>
          </w:p>
        </w:tc>
        <w:tc>
          <w:tcPr>
            <w:tcW w:w="924" w:type="dxa"/>
            <w:vAlign w:val="center"/>
          </w:tcPr>
          <w:p>
            <w:pPr>
              <w:pStyle w:val="15"/>
              <w:rPr>
                <w:lang w:eastAsia="zh-CN"/>
              </w:rPr>
            </w:pPr>
            <w:r>
              <w:rPr>
                <w:rFonts w:hint="eastAsia"/>
                <w:lang w:eastAsia="zh-CN"/>
              </w:rPr>
              <w:t>4.0</w:t>
            </w:r>
          </w:p>
        </w:tc>
        <w:tc>
          <w:tcPr>
            <w:tcW w:w="924" w:type="dxa"/>
            <w:vAlign w:val="center"/>
          </w:tcPr>
          <w:p>
            <w:pPr>
              <w:pStyle w:val="16"/>
              <w:rPr>
                <w:lang w:eastAsia="zh-CN"/>
              </w:rPr>
            </w:pPr>
            <w:r>
              <w:rPr>
                <w:rFonts w:hint="eastAsia"/>
                <w:lang w:eastAsia="zh-CN"/>
              </w:rPr>
              <w:t>计算机</w:t>
            </w:r>
          </w:p>
        </w:tc>
        <w:tc>
          <w:tcPr>
            <w:tcW w:w="924" w:type="dxa"/>
            <w:vAlign w:val="center"/>
          </w:tcPr>
          <w:p>
            <w:pPr>
              <w:pStyle w:val="16"/>
            </w:pPr>
            <w:r>
              <w:rPr>
                <w:rFonts w:hint="eastAsia" w:ascii="仿宋" w:hAnsi="仿宋" w:eastAsia="仿宋" w:cs="Times New Roman"/>
                <w:sz w:val="24"/>
                <w:lang w:eastAsia="zh-CN"/>
              </w:rPr>
              <w:t>A02010199</w:t>
            </w:r>
          </w:p>
        </w:tc>
        <w:tc>
          <w:tcPr>
            <w:tcW w:w="924" w:type="dxa"/>
            <w:vAlign w:val="center"/>
          </w:tcPr>
          <w:p>
            <w:pPr>
              <w:pStyle w:val="17"/>
              <w:rPr>
                <w:lang w:eastAsia="zh-CN"/>
              </w:rPr>
            </w:pPr>
            <w:r>
              <w:rPr>
                <w:rFonts w:hint="eastAsia"/>
                <w:lang w:eastAsia="zh-CN"/>
              </w:rPr>
              <w:t>台</w:t>
            </w:r>
          </w:p>
        </w:tc>
        <w:tc>
          <w:tcPr>
            <w:tcW w:w="924" w:type="dxa"/>
            <w:vAlign w:val="center"/>
          </w:tcPr>
          <w:p>
            <w:pPr>
              <w:pStyle w:val="15"/>
              <w:rPr>
                <w:lang w:eastAsia="zh-CN"/>
              </w:rPr>
            </w:pPr>
            <w:r>
              <w:rPr>
                <w:rFonts w:hint="eastAsia"/>
                <w:lang w:eastAsia="zh-CN"/>
              </w:rPr>
              <w:t>10</w:t>
            </w:r>
          </w:p>
        </w:tc>
        <w:tc>
          <w:tcPr>
            <w:tcW w:w="924" w:type="dxa"/>
            <w:vAlign w:val="center"/>
          </w:tcPr>
          <w:p>
            <w:pPr>
              <w:pStyle w:val="15"/>
              <w:rPr>
                <w:lang w:eastAsia="zh-CN"/>
              </w:rPr>
            </w:pPr>
            <w:r>
              <w:rPr>
                <w:rFonts w:hint="eastAsia"/>
                <w:lang w:eastAsia="zh-CN"/>
              </w:rPr>
              <w:t>0.4</w:t>
            </w:r>
          </w:p>
        </w:tc>
        <w:tc>
          <w:tcPr>
            <w:tcW w:w="924" w:type="dxa"/>
            <w:vAlign w:val="center"/>
          </w:tcPr>
          <w:p>
            <w:pPr>
              <w:pStyle w:val="15"/>
              <w:rPr>
                <w:lang w:eastAsia="zh-CN"/>
              </w:rPr>
            </w:pPr>
            <w:r>
              <w:rPr>
                <w:rFonts w:hint="eastAsia"/>
                <w:lang w:eastAsia="zh-CN"/>
              </w:rPr>
              <w:t>4.0</w:t>
            </w:r>
          </w:p>
        </w:tc>
        <w:tc>
          <w:tcPr>
            <w:tcW w:w="924" w:type="dxa"/>
            <w:vAlign w:val="center"/>
          </w:tcPr>
          <w:p>
            <w:pPr>
              <w:pStyle w:val="15"/>
              <w:rPr>
                <w:lang w:eastAsia="zh-CN"/>
              </w:rPr>
            </w:pPr>
            <w:r>
              <w:rPr>
                <w:rFonts w:hint="eastAsia"/>
                <w:lang w:eastAsia="zh-CN"/>
              </w:rPr>
              <w:t>4.0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成安县审计局机关（本级）上年末固定资产金额为</w:t>
      </w:r>
      <w:r>
        <w:rPr>
          <w:rFonts w:hint="eastAsia" w:eastAsia="方正仿宋_GBK" w:cs="Times New Roman"/>
          <w:color w:val="000000"/>
          <w:sz w:val="28"/>
          <w:lang w:eastAsia="zh-CN"/>
        </w:rPr>
        <w:t>60</w:t>
      </w:r>
      <w:r>
        <w:rPr>
          <w:rFonts w:eastAsia="方正仿宋_GBK" w:cs="Times New Roman"/>
          <w:color w:val="000000"/>
          <w:sz w:val="28"/>
        </w:rPr>
        <w:t>.</w:t>
      </w:r>
      <w:r>
        <w:rPr>
          <w:rFonts w:hint="eastAsia" w:eastAsia="方正仿宋_GBK" w:cs="Times New Roman"/>
          <w:color w:val="000000"/>
          <w:sz w:val="28"/>
          <w:lang w:eastAsia="zh-CN"/>
        </w:rPr>
        <w:t>6403</w:t>
      </w:r>
      <w:r>
        <w:rPr>
          <w:rFonts w:eastAsia="方正仿宋_GBK" w:cs="Times New Roman"/>
          <w:color w:val="000000"/>
          <w:sz w:val="28"/>
        </w:rPr>
        <w:t>万元（详见下表）。本年度拟购置固定资产总额为</w:t>
      </w:r>
      <w:r>
        <w:rPr>
          <w:rFonts w:hint="eastAsia" w:cs="Times New Roman" w:asciiTheme="minorEastAsia" w:hAnsiTheme="minorEastAsia" w:eastAsiaTheme="minorEastAsia"/>
          <w:color w:val="000000"/>
          <w:sz w:val="28"/>
          <w:lang w:eastAsia="zh-CN"/>
        </w:rPr>
        <w:t>4</w:t>
      </w:r>
      <w:r>
        <w:rPr>
          <w:rFonts w:eastAsia="方正仿宋_GBK" w:cs="Times New Roman"/>
          <w:color w:val="000000"/>
          <w:sz w:val="28"/>
        </w:rPr>
        <w:t>.00万元，已按要求列入政府采购预算，详见政府采购预算表。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12758" w:type="dxa"/>
        <w:tblInd w:w="959" w:type="dxa"/>
        <w:tblLayout w:type="fixed"/>
        <w:tblCellMar>
          <w:top w:w="0" w:type="dxa"/>
          <w:left w:w="108" w:type="dxa"/>
          <w:bottom w:w="0" w:type="dxa"/>
          <w:right w:w="108" w:type="dxa"/>
        </w:tblCellMar>
      </w:tblPr>
      <w:tblGrid>
        <w:gridCol w:w="5795"/>
        <w:gridCol w:w="1416"/>
        <w:gridCol w:w="5547"/>
      </w:tblGrid>
      <w:tr>
        <w:tblPrEx>
          <w:tblCellMar>
            <w:top w:w="0" w:type="dxa"/>
            <w:left w:w="108" w:type="dxa"/>
            <w:bottom w:w="0" w:type="dxa"/>
            <w:right w:w="108" w:type="dxa"/>
          </w:tblCellMar>
        </w:tblPrEx>
        <w:trPr>
          <w:trHeight w:val="705" w:hRule="atLeast"/>
        </w:trPr>
        <w:tc>
          <w:tcPr>
            <w:tcW w:w="12758" w:type="dxa"/>
            <w:gridSpan w:val="3"/>
            <w:tcBorders>
              <w:top w:val="nil"/>
              <w:left w:val="nil"/>
              <w:bottom w:val="nil"/>
              <w:right w:val="nil"/>
            </w:tcBorders>
            <w:noWrap/>
            <w:vAlign w:val="center"/>
          </w:tcPr>
          <w:p>
            <w:pPr>
              <w:ind w:firstLine="2715" w:firstLineChars="845"/>
              <w:rPr>
                <w:rFonts w:ascii="宋体" w:hAnsi="宋体" w:eastAsia="宋体" w:cs="宋体"/>
                <w:b/>
                <w:bCs/>
                <w:sz w:val="32"/>
                <w:szCs w:val="32"/>
              </w:rPr>
            </w:pPr>
          </w:p>
          <w:p>
            <w:pPr>
              <w:ind w:firstLine="2715" w:firstLineChars="845"/>
              <w:rPr>
                <w:rFonts w:ascii="宋体" w:hAnsi="宋体" w:eastAsia="宋体" w:cs="宋体"/>
                <w:b/>
                <w:bCs/>
                <w:sz w:val="32"/>
                <w:szCs w:val="32"/>
              </w:rPr>
            </w:pPr>
          </w:p>
          <w:p>
            <w:pPr>
              <w:ind w:firstLine="2715" w:firstLineChars="845"/>
              <w:rPr>
                <w:rFonts w:ascii="宋体" w:hAnsi="宋体" w:eastAsia="宋体" w:cs="宋体"/>
                <w:b/>
                <w:bCs/>
                <w:sz w:val="32"/>
                <w:szCs w:val="32"/>
              </w:rPr>
            </w:pPr>
          </w:p>
          <w:p>
            <w:pPr>
              <w:jc w:val="center"/>
              <w:rPr>
                <w:rFonts w:ascii="宋体" w:hAnsi="宋体" w:eastAsia="宋体" w:cs="宋体"/>
                <w:b/>
                <w:bCs/>
                <w:sz w:val="32"/>
                <w:szCs w:val="32"/>
              </w:rPr>
            </w:pPr>
            <w:r>
              <w:rPr>
                <w:rFonts w:hint="eastAsia" w:ascii="宋体" w:hAnsi="宋体" w:eastAsia="宋体" w:cs="宋体"/>
                <w:b/>
                <w:bCs/>
                <w:sz w:val="32"/>
                <w:szCs w:val="32"/>
              </w:rPr>
              <w:t>部门固定资产占用情况表</w:t>
            </w:r>
          </w:p>
          <w:p>
            <w:pPr>
              <w:rPr>
                <w:rFonts w:ascii="宋体" w:hAnsi="宋体" w:eastAsia="宋体" w:cs="Times New Roman"/>
                <w:b/>
                <w:bCs/>
                <w:sz w:val="10"/>
                <w:szCs w:val="10"/>
              </w:rPr>
            </w:pPr>
          </w:p>
        </w:tc>
      </w:tr>
      <w:tr>
        <w:tblPrEx>
          <w:tblCellMar>
            <w:top w:w="0" w:type="dxa"/>
            <w:left w:w="108" w:type="dxa"/>
            <w:bottom w:w="0" w:type="dxa"/>
            <w:right w:w="108" w:type="dxa"/>
          </w:tblCellMar>
        </w:tblPrEx>
        <w:trPr>
          <w:trHeight w:val="510" w:hRule="atLeast"/>
        </w:trPr>
        <w:tc>
          <w:tcPr>
            <w:tcW w:w="7211" w:type="dxa"/>
            <w:gridSpan w:val="2"/>
            <w:tcBorders>
              <w:top w:val="nil"/>
              <w:left w:val="nil"/>
              <w:bottom w:val="nil"/>
              <w:right w:val="nil"/>
            </w:tcBorders>
            <w:noWrap/>
            <w:vAlign w:val="center"/>
          </w:tcPr>
          <w:p>
            <w:pPr>
              <w:rPr>
                <w:rFonts w:ascii="仿宋" w:hAnsi="仿宋" w:eastAsia="仿宋" w:cs="Times New Roman"/>
                <w:sz w:val="32"/>
                <w:szCs w:val="32"/>
              </w:rPr>
            </w:pPr>
            <w:r>
              <w:rPr>
                <w:rFonts w:hint="eastAsia" w:ascii="仿宋" w:hAnsi="仿宋" w:eastAsia="仿宋" w:cs="宋体"/>
                <w:sz w:val="32"/>
                <w:szCs w:val="32"/>
              </w:rPr>
              <w:t>编制部门：319</w:t>
            </w:r>
            <w:r>
              <w:rPr>
                <w:rFonts w:hint="eastAsia" w:ascii="仿宋" w:hAnsi="仿宋" w:eastAsia="仿宋" w:cs="宋体"/>
                <w:sz w:val="32"/>
                <w:szCs w:val="32"/>
                <w:lang w:eastAsia="zh-CN"/>
              </w:rPr>
              <w:t>001</w:t>
            </w:r>
            <w:r>
              <w:rPr>
                <w:rFonts w:hint="eastAsia" w:ascii="仿宋" w:hAnsi="仿宋" w:eastAsia="仿宋" w:cs="宋体"/>
                <w:sz w:val="32"/>
                <w:szCs w:val="32"/>
              </w:rPr>
              <w:t>成安县审计局</w:t>
            </w:r>
          </w:p>
        </w:tc>
        <w:tc>
          <w:tcPr>
            <w:tcW w:w="5547" w:type="dxa"/>
            <w:tcBorders>
              <w:top w:val="nil"/>
              <w:left w:val="nil"/>
              <w:bottom w:val="nil"/>
              <w:right w:val="nil"/>
            </w:tcBorders>
            <w:noWrap/>
            <w:vAlign w:val="center"/>
          </w:tcPr>
          <w:p>
            <w:pPr>
              <w:rPr>
                <w:rFonts w:ascii="仿宋" w:hAnsi="仿宋" w:eastAsia="仿宋" w:cs="宋体"/>
                <w:sz w:val="32"/>
                <w:szCs w:val="32"/>
              </w:rPr>
            </w:pPr>
            <w:r>
              <w:rPr>
                <w:rFonts w:hint="eastAsia" w:ascii="仿宋" w:hAnsi="仿宋" w:eastAsia="仿宋" w:cs="宋体"/>
                <w:sz w:val="32"/>
                <w:szCs w:val="32"/>
              </w:rPr>
              <w:t>截止时间：</w:t>
            </w:r>
            <w:r>
              <w:rPr>
                <w:rFonts w:ascii="仿宋" w:hAnsi="仿宋" w:eastAsia="仿宋" w:cs="宋体"/>
                <w:sz w:val="32"/>
                <w:szCs w:val="32"/>
              </w:rPr>
              <w:t>20</w:t>
            </w:r>
            <w:r>
              <w:rPr>
                <w:rFonts w:hint="eastAsia" w:ascii="仿宋" w:hAnsi="仿宋" w:eastAsia="仿宋" w:cs="宋体"/>
                <w:sz w:val="32"/>
                <w:szCs w:val="32"/>
              </w:rPr>
              <w:t>2</w:t>
            </w:r>
            <w:r>
              <w:rPr>
                <w:rFonts w:hint="eastAsia" w:ascii="仿宋" w:hAnsi="仿宋" w:eastAsia="仿宋" w:cs="宋体"/>
                <w:sz w:val="32"/>
                <w:szCs w:val="32"/>
                <w:lang w:eastAsia="zh-CN"/>
              </w:rPr>
              <w:t>1</w:t>
            </w:r>
            <w:r>
              <w:rPr>
                <w:rFonts w:hint="eastAsia" w:ascii="仿宋" w:hAnsi="仿宋" w:eastAsia="仿宋" w:cs="宋体"/>
                <w:sz w:val="32"/>
                <w:szCs w:val="32"/>
              </w:rPr>
              <w:t>年</w:t>
            </w:r>
            <w:r>
              <w:rPr>
                <w:rFonts w:ascii="仿宋" w:hAnsi="仿宋" w:eastAsia="仿宋" w:cs="宋体"/>
                <w:sz w:val="32"/>
                <w:szCs w:val="32"/>
              </w:rPr>
              <w:t>12</w:t>
            </w:r>
            <w:r>
              <w:rPr>
                <w:rFonts w:hint="eastAsia" w:ascii="仿宋" w:hAnsi="仿宋" w:eastAsia="仿宋" w:cs="宋体"/>
                <w:sz w:val="32"/>
                <w:szCs w:val="32"/>
              </w:rPr>
              <w:t>月</w:t>
            </w:r>
            <w:r>
              <w:rPr>
                <w:rFonts w:ascii="仿宋" w:hAnsi="仿宋" w:eastAsia="仿宋" w:cs="宋体"/>
                <w:sz w:val="32"/>
                <w:szCs w:val="32"/>
              </w:rPr>
              <w:t>31</w:t>
            </w:r>
            <w:r>
              <w:rPr>
                <w:rFonts w:hint="eastAsia" w:ascii="仿宋" w:hAnsi="仿宋" w:eastAsia="仿宋" w:cs="宋体"/>
                <w:sz w:val="32"/>
                <w:szCs w:val="32"/>
              </w:rPr>
              <w:t>日</w:t>
            </w:r>
          </w:p>
        </w:tc>
      </w:tr>
      <w:tr>
        <w:tblPrEx>
          <w:tblCellMar>
            <w:top w:w="0" w:type="dxa"/>
            <w:left w:w="108" w:type="dxa"/>
            <w:bottom w:w="0" w:type="dxa"/>
            <w:right w:w="108" w:type="dxa"/>
          </w:tblCellMar>
        </w:tblPrEx>
        <w:trPr>
          <w:trHeight w:val="645" w:hRule="atLeast"/>
        </w:trPr>
        <w:tc>
          <w:tcPr>
            <w:tcW w:w="579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Times New Roman"/>
                <w:b/>
                <w:bCs/>
                <w:sz w:val="32"/>
                <w:szCs w:val="32"/>
              </w:rPr>
            </w:pPr>
            <w:r>
              <w:rPr>
                <w:rFonts w:hint="eastAsia" w:ascii="仿宋" w:hAnsi="仿宋" w:eastAsia="仿宋" w:cs="宋体"/>
                <w:b/>
                <w:bCs/>
                <w:sz w:val="32"/>
                <w:szCs w:val="32"/>
              </w:rPr>
              <w:t>项目</w:t>
            </w:r>
          </w:p>
        </w:tc>
        <w:tc>
          <w:tcPr>
            <w:tcW w:w="1416"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Times New Roman"/>
                <w:b/>
                <w:bCs/>
                <w:sz w:val="32"/>
                <w:szCs w:val="32"/>
              </w:rPr>
            </w:pPr>
            <w:r>
              <w:rPr>
                <w:rFonts w:hint="eastAsia" w:ascii="仿宋" w:hAnsi="仿宋" w:eastAsia="仿宋" w:cs="宋体"/>
                <w:b/>
                <w:bCs/>
                <w:sz w:val="32"/>
                <w:szCs w:val="32"/>
              </w:rPr>
              <w:t>数量</w:t>
            </w:r>
          </w:p>
        </w:tc>
        <w:tc>
          <w:tcPr>
            <w:tcW w:w="5547"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Times New Roman"/>
                <w:b/>
                <w:bCs/>
                <w:sz w:val="32"/>
                <w:szCs w:val="32"/>
              </w:rPr>
            </w:pPr>
            <w:r>
              <w:rPr>
                <w:rFonts w:hint="eastAsia" w:ascii="仿宋" w:hAnsi="仿宋" w:eastAsia="仿宋" w:cs="宋体"/>
                <w:b/>
                <w:bCs/>
                <w:sz w:val="32"/>
                <w:szCs w:val="32"/>
              </w:rPr>
              <w:t>价值（金额单位：万元）</w:t>
            </w: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Times New Roman"/>
                <w:sz w:val="32"/>
                <w:szCs w:val="32"/>
              </w:rPr>
            </w:pPr>
            <w:r>
              <w:rPr>
                <w:rFonts w:hint="eastAsia" w:ascii="仿宋" w:hAnsi="仿宋" w:eastAsia="仿宋" w:cs="宋体"/>
                <w:sz w:val="32"/>
                <w:szCs w:val="32"/>
              </w:rPr>
              <w:t>资产总额</w:t>
            </w:r>
          </w:p>
        </w:tc>
        <w:tc>
          <w:tcPr>
            <w:tcW w:w="1416" w:type="dxa"/>
            <w:tcBorders>
              <w:top w:val="nil"/>
              <w:left w:val="nil"/>
              <w:bottom w:val="single" w:color="auto" w:sz="4" w:space="0"/>
              <w:right w:val="single" w:color="auto" w:sz="4" w:space="0"/>
            </w:tcBorders>
            <w:noWrap/>
            <w:vAlign w:val="center"/>
          </w:tcPr>
          <w:p>
            <w:pPr>
              <w:jc w:val="center"/>
              <w:rPr>
                <w:rFonts w:ascii="仿宋" w:hAnsi="仿宋" w:eastAsia="仿宋" w:cs="宋体"/>
                <w:sz w:val="32"/>
                <w:szCs w:val="32"/>
              </w:rPr>
            </w:pPr>
            <w:r>
              <w:rPr>
                <w:rFonts w:ascii="仿宋" w:hAnsi="仿宋" w:eastAsia="仿宋" w:cs="宋体"/>
                <w:sz w:val="32"/>
                <w:szCs w:val="32"/>
              </w:rPr>
              <w:t>——</w:t>
            </w:r>
          </w:p>
        </w:tc>
        <w:tc>
          <w:tcPr>
            <w:tcW w:w="5547" w:type="dxa"/>
            <w:tcBorders>
              <w:top w:val="nil"/>
              <w:left w:val="nil"/>
              <w:bottom w:val="single" w:color="auto" w:sz="4" w:space="0"/>
              <w:right w:val="single" w:color="auto" w:sz="4" w:space="0"/>
            </w:tcBorders>
            <w:noWrap/>
            <w:vAlign w:val="center"/>
          </w:tcPr>
          <w:p>
            <w:pPr>
              <w:jc w:val="center"/>
              <w:rPr>
                <w:rFonts w:ascii="仿宋" w:hAnsi="仿宋" w:eastAsia="仿宋" w:cs="宋体"/>
                <w:sz w:val="32"/>
                <w:szCs w:val="32"/>
                <w:lang w:eastAsia="zh-CN"/>
              </w:rPr>
            </w:pPr>
            <w:r>
              <w:rPr>
                <w:rFonts w:hint="eastAsia" w:ascii="仿宋" w:hAnsi="仿宋" w:eastAsia="仿宋" w:cs="宋体"/>
                <w:sz w:val="32"/>
                <w:szCs w:val="32"/>
                <w:lang w:eastAsia="zh-CN"/>
              </w:rPr>
              <w:t>60.6403</w:t>
            </w: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noWrap/>
            <w:vAlign w:val="center"/>
          </w:tcPr>
          <w:p>
            <w:pPr>
              <w:rPr>
                <w:rFonts w:ascii="仿宋" w:hAnsi="仿宋" w:eastAsia="仿宋" w:cs="Times New Roman"/>
                <w:sz w:val="32"/>
                <w:szCs w:val="32"/>
              </w:rPr>
            </w:pPr>
            <w:r>
              <w:rPr>
                <w:rFonts w:ascii="仿宋" w:hAnsi="仿宋" w:eastAsia="仿宋" w:cs="宋体"/>
                <w:sz w:val="32"/>
                <w:szCs w:val="32"/>
              </w:rPr>
              <w:t>1</w:t>
            </w:r>
            <w:r>
              <w:rPr>
                <w:rFonts w:hint="eastAsia" w:ascii="仿宋" w:hAnsi="仿宋" w:eastAsia="仿宋" w:cs="宋体"/>
                <w:sz w:val="32"/>
                <w:szCs w:val="32"/>
              </w:rPr>
              <w:t>、房屋（平方米）</w:t>
            </w:r>
          </w:p>
        </w:tc>
        <w:tc>
          <w:tcPr>
            <w:tcW w:w="1416" w:type="dxa"/>
            <w:tcBorders>
              <w:top w:val="nil"/>
              <w:left w:val="nil"/>
              <w:bottom w:val="single" w:color="auto" w:sz="4" w:space="0"/>
              <w:right w:val="single" w:color="auto" w:sz="4" w:space="0"/>
            </w:tcBorders>
            <w:noWrap/>
            <w:vAlign w:val="center"/>
          </w:tcPr>
          <w:p>
            <w:pPr>
              <w:jc w:val="center"/>
              <w:rPr>
                <w:rFonts w:ascii="仿宋" w:hAnsi="仿宋" w:eastAsia="仿宋" w:cs="Times New Roman"/>
                <w:sz w:val="32"/>
                <w:szCs w:val="32"/>
              </w:rPr>
            </w:pPr>
            <w:r>
              <w:rPr>
                <w:rFonts w:hint="eastAsia" w:ascii="仿宋" w:hAnsi="仿宋" w:eastAsia="仿宋" w:cs="Times New Roman"/>
                <w:sz w:val="32"/>
                <w:szCs w:val="32"/>
              </w:rPr>
              <w:t>350</w:t>
            </w:r>
          </w:p>
        </w:tc>
        <w:tc>
          <w:tcPr>
            <w:tcW w:w="5547" w:type="dxa"/>
            <w:tcBorders>
              <w:top w:val="nil"/>
              <w:left w:val="nil"/>
              <w:bottom w:val="single" w:color="auto" w:sz="4" w:space="0"/>
              <w:right w:val="single" w:color="auto" w:sz="4" w:space="0"/>
            </w:tcBorders>
            <w:noWrap/>
            <w:vAlign w:val="center"/>
          </w:tcPr>
          <w:p>
            <w:pPr>
              <w:jc w:val="center"/>
              <w:rPr>
                <w:rFonts w:ascii="仿宋" w:hAnsi="仿宋" w:eastAsia="仿宋" w:cs="Times New Roman"/>
                <w:sz w:val="32"/>
                <w:szCs w:val="32"/>
              </w:rPr>
            </w:pP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noWrap/>
            <w:vAlign w:val="center"/>
          </w:tcPr>
          <w:p>
            <w:pPr>
              <w:rPr>
                <w:rFonts w:ascii="仿宋" w:hAnsi="仿宋" w:eastAsia="仿宋" w:cs="Times New Roman"/>
                <w:sz w:val="32"/>
                <w:szCs w:val="32"/>
              </w:rPr>
            </w:pPr>
            <w:r>
              <w:rPr>
                <w:rFonts w:hint="eastAsia" w:ascii="仿宋" w:hAnsi="仿宋" w:eastAsia="仿宋" w:cs="宋体"/>
                <w:sz w:val="32"/>
                <w:szCs w:val="32"/>
              </w:rPr>
              <w:t>其中：办公用房（平方米）</w:t>
            </w:r>
          </w:p>
        </w:tc>
        <w:tc>
          <w:tcPr>
            <w:tcW w:w="1416" w:type="dxa"/>
            <w:tcBorders>
              <w:top w:val="nil"/>
              <w:left w:val="nil"/>
              <w:bottom w:val="single" w:color="auto" w:sz="4" w:space="0"/>
              <w:right w:val="single" w:color="auto" w:sz="4" w:space="0"/>
            </w:tcBorders>
            <w:noWrap/>
            <w:vAlign w:val="center"/>
          </w:tcPr>
          <w:p>
            <w:pPr>
              <w:jc w:val="center"/>
              <w:rPr>
                <w:rFonts w:ascii="仿宋" w:hAnsi="仿宋" w:eastAsia="仿宋" w:cs="Times New Roman"/>
                <w:sz w:val="32"/>
                <w:szCs w:val="32"/>
              </w:rPr>
            </w:pPr>
            <w:r>
              <w:rPr>
                <w:rFonts w:hint="eastAsia" w:ascii="仿宋" w:hAnsi="仿宋" w:eastAsia="仿宋" w:cs="Times New Roman"/>
                <w:sz w:val="32"/>
                <w:szCs w:val="32"/>
              </w:rPr>
              <w:t>320</w:t>
            </w:r>
          </w:p>
        </w:tc>
        <w:tc>
          <w:tcPr>
            <w:tcW w:w="5547" w:type="dxa"/>
            <w:tcBorders>
              <w:top w:val="nil"/>
              <w:left w:val="nil"/>
              <w:bottom w:val="single" w:color="auto" w:sz="4" w:space="0"/>
              <w:right w:val="single" w:color="auto" w:sz="4" w:space="0"/>
            </w:tcBorders>
            <w:noWrap/>
            <w:vAlign w:val="center"/>
          </w:tcPr>
          <w:p>
            <w:pPr>
              <w:jc w:val="center"/>
              <w:rPr>
                <w:rFonts w:ascii="仿宋" w:hAnsi="仿宋" w:eastAsia="仿宋" w:cs="Times New Roman"/>
                <w:sz w:val="32"/>
                <w:szCs w:val="32"/>
              </w:rPr>
            </w:pPr>
            <w:r>
              <w:rPr>
                <w:rFonts w:hint="eastAsia" w:ascii="仿宋" w:hAnsi="仿宋" w:eastAsia="仿宋" w:cs="Times New Roman"/>
                <w:sz w:val="32"/>
                <w:szCs w:val="32"/>
              </w:rPr>
              <w:t>在政府集中办公</w:t>
            </w: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noWrap/>
            <w:vAlign w:val="center"/>
          </w:tcPr>
          <w:p>
            <w:pPr>
              <w:rPr>
                <w:rFonts w:ascii="仿宋" w:hAnsi="仿宋" w:eastAsia="仿宋" w:cs="Times New Roman"/>
                <w:sz w:val="32"/>
                <w:szCs w:val="32"/>
              </w:rPr>
            </w:pPr>
            <w:r>
              <w:rPr>
                <w:rFonts w:ascii="仿宋" w:hAnsi="仿宋" w:eastAsia="仿宋" w:cs="宋体"/>
                <w:sz w:val="32"/>
                <w:szCs w:val="32"/>
              </w:rPr>
              <w:t>2</w:t>
            </w:r>
            <w:r>
              <w:rPr>
                <w:rFonts w:hint="eastAsia" w:ascii="仿宋" w:hAnsi="仿宋" w:eastAsia="仿宋" w:cs="宋体"/>
                <w:sz w:val="32"/>
                <w:szCs w:val="32"/>
              </w:rPr>
              <w:t>、车辆（台、辆）</w:t>
            </w:r>
          </w:p>
        </w:tc>
        <w:tc>
          <w:tcPr>
            <w:tcW w:w="1416" w:type="dxa"/>
            <w:tcBorders>
              <w:top w:val="nil"/>
              <w:left w:val="nil"/>
              <w:bottom w:val="single" w:color="auto" w:sz="4" w:space="0"/>
              <w:right w:val="single" w:color="auto" w:sz="4" w:space="0"/>
            </w:tcBorders>
            <w:noWrap/>
            <w:vAlign w:val="center"/>
          </w:tcPr>
          <w:p>
            <w:pPr>
              <w:jc w:val="center"/>
              <w:rPr>
                <w:rFonts w:ascii="仿宋" w:hAnsi="仿宋" w:eastAsia="仿宋" w:cs="Times New Roman"/>
                <w:sz w:val="32"/>
                <w:szCs w:val="32"/>
              </w:rPr>
            </w:pPr>
            <w:r>
              <w:rPr>
                <w:rFonts w:hint="eastAsia" w:ascii="仿宋" w:hAnsi="仿宋" w:eastAsia="仿宋" w:cs="Times New Roman"/>
                <w:sz w:val="32"/>
                <w:szCs w:val="32"/>
              </w:rPr>
              <w:t>1</w:t>
            </w:r>
          </w:p>
        </w:tc>
        <w:tc>
          <w:tcPr>
            <w:tcW w:w="5547" w:type="dxa"/>
            <w:tcBorders>
              <w:top w:val="nil"/>
              <w:left w:val="nil"/>
              <w:bottom w:val="single" w:color="auto" w:sz="4" w:space="0"/>
              <w:right w:val="single" w:color="auto" w:sz="4" w:space="0"/>
            </w:tcBorders>
            <w:noWrap/>
            <w:vAlign w:val="center"/>
          </w:tcPr>
          <w:p>
            <w:pPr>
              <w:jc w:val="center"/>
              <w:rPr>
                <w:rFonts w:ascii="仿宋" w:hAnsi="仿宋" w:eastAsia="仿宋" w:cs="Times New Roman"/>
                <w:sz w:val="32"/>
                <w:szCs w:val="32"/>
                <w:lang w:eastAsia="zh-CN"/>
              </w:rPr>
            </w:pPr>
            <w:r>
              <w:rPr>
                <w:rFonts w:hint="eastAsia" w:ascii="仿宋" w:hAnsi="仿宋" w:eastAsia="仿宋" w:cs="Times New Roman"/>
                <w:sz w:val="32"/>
                <w:szCs w:val="32"/>
              </w:rPr>
              <w:t>1</w:t>
            </w:r>
            <w:r>
              <w:rPr>
                <w:rFonts w:hint="eastAsia" w:ascii="仿宋" w:hAnsi="仿宋" w:eastAsia="仿宋" w:cs="Times New Roman"/>
                <w:sz w:val="32"/>
                <w:szCs w:val="32"/>
                <w:lang w:eastAsia="zh-CN"/>
              </w:rPr>
              <w:t>4</w:t>
            </w: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vAlign w:val="center"/>
          </w:tcPr>
          <w:p>
            <w:pPr>
              <w:rPr>
                <w:rFonts w:ascii="仿宋" w:hAnsi="仿宋" w:eastAsia="仿宋" w:cs="Times New Roman"/>
                <w:sz w:val="32"/>
                <w:szCs w:val="32"/>
              </w:rPr>
            </w:pPr>
            <w:r>
              <w:rPr>
                <w:rFonts w:ascii="仿宋" w:hAnsi="仿宋" w:eastAsia="仿宋" w:cs="宋体"/>
                <w:sz w:val="32"/>
                <w:szCs w:val="32"/>
              </w:rPr>
              <w:t>3</w:t>
            </w:r>
            <w:r>
              <w:rPr>
                <w:rFonts w:hint="eastAsia" w:ascii="仿宋" w:hAnsi="仿宋" w:eastAsia="仿宋" w:cs="宋体"/>
                <w:sz w:val="32"/>
                <w:szCs w:val="32"/>
              </w:rPr>
              <w:t>、单价在</w:t>
            </w:r>
            <w:r>
              <w:rPr>
                <w:rFonts w:ascii="仿宋" w:hAnsi="仿宋" w:eastAsia="仿宋" w:cs="宋体"/>
                <w:sz w:val="32"/>
                <w:szCs w:val="32"/>
              </w:rPr>
              <w:t>50</w:t>
            </w:r>
            <w:r>
              <w:rPr>
                <w:rFonts w:hint="eastAsia" w:ascii="仿宋" w:hAnsi="仿宋" w:eastAsia="仿宋" w:cs="宋体"/>
                <w:sz w:val="32"/>
                <w:szCs w:val="32"/>
              </w:rPr>
              <w:t>万元以上的设备</w:t>
            </w:r>
          </w:p>
        </w:tc>
        <w:tc>
          <w:tcPr>
            <w:tcW w:w="1416" w:type="dxa"/>
            <w:tcBorders>
              <w:top w:val="nil"/>
              <w:left w:val="nil"/>
              <w:bottom w:val="single" w:color="auto" w:sz="4" w:space="0"/>
              <w:right w:val="single" w:color="auto" w:sz="4" w:space="0"/>
            </w:tcBorders>
            <w:noWrap/>
            <w:vAlign w:val="center"/>
          </w:tcPr>
          <w:p>
            <w:pPr>
              <w:jc w:val="center"/>
              <w:rPr>
                <w:rFonts w:ascii="仿宋" w:hAnsi="仿宋" w:eastAsia="仿宋" w:cs="Times New Roman"/>
                <w:sz w:val="32"/>
                <w:szCs w:val="32"/>
              </w:rPr>
            </w:pPr>
            <w:r>
              <w:rPr>
                <w:rFonts w:hint="eastAsia" w:ascii="仿宋" w:hAnsi="仿宋" w:eastAsia="仿宋" w:cs="Times New Roman"/>
                <w:sz w:val="32"/>
                <w:szCs w:val="32"/>
              </w:rPr>
              <w:t>0</w:t>
            </w:r>
          </w:p>
        </w:tc>
        <w:tc>
          <w:tcPr>
            <w:tcW w:w="5547" w:type="dxa"/>
            <w:tcBorders>
              <w:top w:val="nil"/>
              <w:left w:val="nil"/>
              <w:bottom w:val="single" w:color="auto" w:sz="4" w:space="0"/>
              <w:right w:val="single" w:color="auto" w:sz="4" w:space="0"/>
            </w:tcBorders>
            <w:noWrap/>
            <w:vAlign w:val="center"/>
          </w:tcPr>
          <w:p>
            <w:pPr>
              <w:jc w:val="center"/>
              <w:rPr>
                <w:rFonts w:ascii="仿宋" w:hAnsi="仿宋" w:eastAsia="仿宋" w:cs="Times New Roman"/>
                <w:sz w:val="32"/>
                <w:szCs w:val="32"/>
              </w:rPr>
            </w:pPr>
            <w:r>
              <w:rPr>
                <w:rFonts w:hint="eastAsia" w:ascii="仿宋" w:hAnsi="仿宋" w:eastAsia="仿宋" w:cs="Times New Roman"/>
                <w:sz w:val="32"/>
                <w:szCs w:val="32"/>
              </w:rPr>
              <w:t>0</w:t>
            </w: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noWrap/>
            <w:vAlign w:val="center"/>
          </w:tcPr>
          <w:p>
            <w:pPr>
              <w:rPr>
                <w:rFonts w:ascii="仿宋" w:hAnsi="仿宋" w:eastAsia="仿宋" w:cs="Times New Roman"/>
                <w:sz w:val="32"/>
                <w:szCs w:val="32"/>
              </w:rPr>
            </w:pPr>
            <w:r>
              <w:rPr>
                <w:rFonts w:ascii="仿宋" w:hAnsi="仿宋" w:eastAsia="仿宋" w:cs="宋体"/>
                <w:sz w:val="32"/>
                <w:szCs w:val="32"/>
              </w:rPr>
              <w:t>4</w:t>
            </w:r>
            <w:r>
              <w:rPr>
                <w:rFonts w:hint="eastAsia" w:ascii="仿宋" w:hAnsi="仿宋" w:eastAsia="仿宋" w:cs="宋体"/>
                <w:sz w:val="32"/>
                <w:szCs w:val="32"/>
              </w:rPr>
              <w:t>、其他固定资产</w:t>
            </w:r>
          </w:p>
        </w:tc>
        <w:tc>
          <w:tcPr>
            <w:tcW w:w="1416" w:type="dxa"/>
            <w:tcBorders>
              <w:top w:val="nil"/>
              <w:left w:val="nil"/>
              <w:bottom w:val="single" w:color="auto" w:sz="4" w:space="0"/>
              <w:right w:val="single" w:color="auto" w:sz="4" w:space="0"/>
            </w:tcBorders>
            <w:noWrap/>
            <w:vAlign w:val="center"/>
          </w:tcPr>
          <w:p>
            <w:pPr>
              <w:jc w:val="center"/>
              <w:rPr>
                <w:rFonts w:ascii="仿宋" w:hAnsi="仿宋" w:eastAsia="仿宋" w:cs="Times New Roman"/>
                <w:sz w:val="32"/>
                <w:szCs w:val="32"/>
              </w:rPr>
            </w:pPr>
            <w:r>
              <w:rPr>
                <w:rFonts w:hint="eastAsia" w:ascii="仿宋" w:hAnsi="仿宋" w:eastAsia="仿宋" w:cs="Times New Roman"/>
                <w:sz w:val="32"/>
                <w:szCs w:val="32"/>
              </w:rPr>
              <w:t>16</w:t>
            </w:r>
          </w:p>
        </w:tc>
        <w:tc>
          <w:tcPr>
            <w:tcW w:w="5547" w:type="dxa"/>
            <w:tcBorders>
              <w:top w:val="nil"/>
              <w:left w:val="nil"/>
              <w:bottom w:val="single" w:color="auto" w:sz="4" w:space="0"/>
              <w:right w:val="single" w:color="auto" w:sz="4" w:space="0"/>
            </w:tcBorders>
            <w:noWrap/>
            <w:vAlign w:val="center"/>
          </w:tcPr>
          <w:p>
            <w:pPr>
              <w:jc w:val="center"/>
              <w:rPr>
                <w:rFonts w:ascii="仿宋" w:hAnsi="仿宋" w:eastAsia="仿宋" w:cs="Times New Roman"/>
                <w:sz w:val="32"/>
                <w:szCs w:val="32"/>
                <w:lang w:eastAsia="zh-CN"/>
              </w:rPr>
            </w:pPr>
            <w:r>
              <w:rPr>
                <w:rFonts w:hint="eastAsia" w:ascii="仿宋" w:hAnsi="仿宋" w:eastAsia="仿宋" w:cs="Times New Roman"/>
                <w:sz w:val="32"/>
                <w:szCs w:val="32"/>
                <w:lang w:eastAsia="zh-CN"/>
              </w:rPr>
              <w:t>46.6403</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指本级财政当年拨付的资金。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本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6D34EB"/>
    <w:multiLevelType w:val="singleLevel"/>
    <w:tmpl w:val="FF6D34EB"/>
    <w:lvl w:ilvl="0" w:tentative="0">
      <w:start w:val="2"/>
      <w:numFmt w:val="chineseCounting"/>
      <w:suff w:val="nothing"/>
      <w:lvlText w:val="%1、"/>
      <w:lvlJc w:val="left"/>
      <w:rPr>
        <w:rFonts w:hint="eastAsia"/>
      </w:rPr>
    </w:lvl>
  </w:abstractNum>
  <w:abstractNum w:abstractNumId="1">
    <w:nsid w:val="6F527C3C"/>
    <w:multiLevelType w:val="singleLevel"/>
    <w:tmpl w:val="6F527C3C"/>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ZGI3MzYwYzVjMTk4MmRlOTg1MTE1NDk0NWI5N2UifQ=="/>
  </w:docVars>
  <w:rsids>
    <w:rsidRoot w:val="0071500F"/>
    <w:rsid w:val="00075AF5"/>
    <w:rsid w:val="00220EF2"/>
    <w:rsid w:val="00286A69"/>
    <w:rsid w:val="005157A7"/>
    <w:rsid w:val="0071500F"/>
    <w:rsid w:val="00AF2BB0"/>
    <w:rsid w:val="00B74912"/>
    <w:rsid w:val="00BE43ED"/>
    <w:rsid w:val="00E91C75"/>
    <w:rsid w:val="137374AC"/>
    <w:rsid w:val="26A33A31"/>
    <w:rsid w:val="30337708"/>
    <w:rsid w:val="331B7B84"/>
    <w:rsid w:val="4FB32472"/>
    <w:rsid w:val="606F57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semiHidden/>
    <w:unhideWhenUsed/>
    <w:qFormat/>
    <w:uiPriority w:val="99"/>
    <w:pPr>
      <w:tabs>
        <w:tab w:val="center" w:pos="4153"/>
        <w:tab w:val="right" w:pos="8306"/>
      </w:tabs>
      <w:snapToGrid w:val="0"/>
    </w:pPr>
    <w:rPr>
      <w:sz w:val="18"/>
      <w:szCs w:val="18"/>
    </w:rPr>
  </w:style>
  <w:style w:type="paragraph" w:styleId="4">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页眉 Char"/>
    <w:basedOn w:val="10"/>
    <w:link w:val="4"/>
    <w:semiHidden/>
    <w:qFormat/>
    <w:uiPriority w:val="99"/>
    <w:rPr>
      <w:rFonts w:eastAsia="Times New Roman" w:cstheme="minorBidi"/>
      <w:sz w:val="18"/>
      <w:szCs w:val="18"/>
      <w:lang w:eastAsia="uk-UA"/>
    </w:rPr>
  </w:style>
  <w:style w:type="character" w:customStyle="1" w:styleId="34">
    <w:name w:val="页脚 Char"/>
    <w:basedOn w:val="10"/>
    <w:link w:val="3"/>
    <w:semiHidden/>
    <w:qFormat/>
    <w:uiPriority w:val="99"/>
    <w:rPr>
      <w:rFonts w:eastAsia="Times New Roman" w:cstheme="minorBidi"/>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2022-03-18T09:08:08Z</dcterms:created>
  <dcterms:modified xsi:type="dcterms:W3CDTF">2022-03-18T01:08:08Z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2022-03-18T09:08:05Z</dcterms:created>
  <dcterms:modified xsi:type="dcterms:W3CDTF">2022-03-18T01:08:05Z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2022-03-18T09:08:05Z</dcterms:created>
  <dcterms:modified xsi:type="dcterms:W3CDTF">2022-03-18T01:08:05Z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2022-03-18T09:08:05Z</dcterms:created>
  <dcterms:modified xsi:type="dcterms:W3CDTF">2022-03-18T01:08:05Z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2022-03-18T09:08:04Z</dcterms:created>
  <dcterms:modified xsi:type="dcterms:W3CDTF">2022-03-18T01:08:04Z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2022-03-18T09:08:10Z</dcterms:created>
  <dcterms:modified xsi:type="dcterms:W3CDTF">2022-03-18T01:08:10Z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2022-03-18T09:08:09Z</dcterms:created>
  <dcterms:modified xsi:type="dcterms:W3CDTF">2022-03-18T01:08:09Z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2022-03-18T09:08:05Z</dcterms:created>
  <dcterms:modified xsi:type="dcterms:W3CDTF">2022-03-18T01:08:05Z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2022-03-18T09:08:05Z</dcterms:created>
  <dcterms:modified xsi:type="dcterms:W3CDTF">2022-03-18T01:08:05Z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2022-03-18T09:08:09Z</dcterms:created>
  <dcterms:modified xsi:type="dcterms:W3CDTF">2022-03-18T01:08:09Z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2022-03-18T09:08:06Z</dcterms:created>
  <dcterms:modified xsi:type="dcterms:W3CDTF">2022-03-18T01:08:06Z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2022-03-18T09:08:09Z</dcterms:created>
  <dcterms:modified xsi:type="dcterms:W3CDTF">2022-03-18T01:08:09Z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2022-03-18T09:08:09Z</dcterms:created>
  <dcterms:modified xsi:type="dcterms:W3CDTF">2022-03-18T01:08:09Z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2022-03-18T09:08:05Z</dcterms:created>
  <dcterms:modified xsi:type="dcterms:W3CDTF">2022-03-18T01:08:05Z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2022-03-18T09:08:09Z</dcterms:created>
  <dcterms:modified xsi:type="dcterms:W3CDTF">2022-03-18T01:08:09Z</dcterms:modified>
</cp:coreProperties>
</file>

<file path=customXml/itemProps1.xml><?xml version="1.0" encoding="utf-8"?>
<ds:datastoreItem xmlns:ds="http://schemas.openxmlformats.org/officeDocument/2006/customXml" ds:itemID="{7DC1F67A-6681-4385-9495-1DEC66ECE5F2}">
  <ds:schemaRefs/>
</ds:datastoreItem>
</file>

<file path=customXml/itemProps10.xml><?xml version="1.0" encoding="utf-8"?>
<ds:datastoreItem xmlns:ds="http://schemas.openxmlformats.org/officeDocument/2006/customXml" ds:itemID="{BCEF3C68-B769-402C-BF72-655479CFD98F}">
  <ds:schemaRefs/>
</ds:datastoreItem>
</file>

<file path=customXml/itemProps11.xml><?xml version="1.0" encoding="utf-8"?>
<ds:datastoreItem xmlns:ds="http://schemas.openxmlformats.org/officeDocument/2006/customXml" ds:itemID="{A26987D2-F21F-4C6D-98B2-9AB2C89C70AE}">
  <ds:schemaRefs/>
</ds:datastoreItem>
</file>

<file path=customXml/itemProps12.xml><?xml version="1.0" encoding="utf-8"?>
<ds:datastoreItem xmlns:ds="http://schemas.openxmlformats.org/officeDocument/2006/customXml" ds:itemID="{7F5C8591-C048-422F-95AD-9A7797087E08}">
  <ds:schemaRefs/>
</ds:datastoreItem>
</file>

<file path=customXml/itemProps13.xml><?xml version="1.0" encoding="utf-8"?>
<ds:datastoreItem xmlns:ds="http://schemas.openxmlformats.org/officeDocument/2006/customXml" ds:itemID="{CF60508B-3E6E-485E-A72E-0B6ACD98BD5E}">
  <ds:schemaRefs/>
</ds:datastoreItem>
</file>

<file path=customXml/itemProps14.xml><?xml version="1.0" encoding="utf-8"?>
<ds:datastoreItem xmlns:ds="http://schemas.openxmlformats.org/officeDocument/2006/customXml" ds:itemID="{DC3756F6-D9A4-499B-BC69-A111D5667683}">
  <ds:schemaRefs/>
</ds:datastoreItem>
</file>

<file path=customXml/itemProps15.xml><?xml version="1.0" encoding="utf-8"?>
<ds:datastoreItem xmlns:ds="http://schemas.openxmlformats.org/officeDocument/2006/customXml" ds:itemID="{3FC3CC09-2B0E-4238-A427-1EF268C06564}">
  <ds:schemaRefs/>
</ds:datastoreItem>
</file>

<file path=customXml/itemProps16.xml><?xml version="1.0" encoding="utf-8"?>
<ds:datastoreItem xmlns:ds="http://schemas.openxmlformats.org/officeDocument/2006/customXml" ds:itemID="{8CEE864B-D19C-4EBA-8FBC-60E5439C1F72}">
  <ds:schemaRefs/>
</ds:datastoreItem>
</file>

<file path=customXml/itemProps17.xml><?xml version="1.0" encoding="utf-8"?>
<ds:datastoreItem xmlns:ds="http://schemas.openxmlformats.org/officeDocument/2006/customXml" ds:itemID="{5C835DCB-C1B3-400B-8A30-7BF77A3DA5CF}">
  <ds:schemaRefs/>
</ds:datastoreItem>
</file>

<file path=customXml/itemProps18.xml><?xml version="1.0" encoding="utf-8"?>
<ds:datastoreItem xmlns:ds="http://schemas.openxmlformats.org/officeDocument/2006/customXml" ds:itemID="{E9E75E07-D00E-43F7-9969-9BE0C175ABA7}">
  <ds:schemaRefs/>
</ds:datastoreItem>
</file>

<file path=customXml/itemProps19.xml><?xml version="1.0" encoding="utf-8"?>
<ds:datastoreItem xmlns:ds="http://schemas.openxmlformats.org/officeDocument/2006/customXml" ds:itemID="{CF574521-B353-4B5F-B60E-04B280A26966}">
  <ds:schemaRefs/>
</ds:datastoreItem>
</file>

<file path=customXml/itemProps2.xml><?xml version="1.0" encoding="utf-8"?>
<ds:datastoreItem xmlns:ds="http://schemas.openxmlformats.org/officeDocument/2006/customXml" ds:itemID="{2A6F3D2B-9F33-4B9A-8A0D-A5A6950B0435}">
  <ds:schemaRefs/>
</ds:datastoreItem>
</file>

<file path=customXml/itemProps20.xml><?xml version="1.0" encoding="utf-8"?>
<ds:datastoreItem xmlns:ds="http://schemas.openxmlformats.org/officeDocument/2006/customXml" ds:itemID="{5A470C89-54D5-4DD7-8688-07AE4A2B732E}">
  <ds:schemaRefs/>
</ds:datastoreItem>
</file>

<file path=customXml/itemProps21.xml><?xml version="1.0" encoding="utf-8"?>
<ds:datastoreItem xmlns:ds="http://schemas.openxmlformats.org/officeDocument/2006/customXml" ds:itemID="{E9FACDD8-D8BB-4E4D-B4C6-DE37A734E6BD}">
  <ds:schemaRefs/>
</ds:datastoreItem>
</file>

<file path=customXml/itemProps22.xml><?xml version="1.0" encoding="utf-8"?>
<ds:datastoreItem xmlns:ds="http://schemas.openxmlformats.org/officeDocument/2006/customXml" ds:itemID="{F97D6C97-DD2C-4C2E-B07A-9398E1CD8679}">
  <ds:schemaRefs/>
</ds:datastoreItem>
</file>

<file path=customXml/itemProps23.xml><?xml version="1.0" encoding="utf-8"?>
<ds:datastoreItem xmlns:ds="http://schemas.openxmlformats.org/officeDocument/2006/customXml" ds:itemID="{ED39A30A-EA80-4C18-80BC-8F75402B361D}">
  <ds:schemaRefs/>
</ds:datastoreItem>
</file>

<file path=customXml/itemProps24.xml><?xml version="1.0" encoding="utf-8"?>
<ds:datastoreItem xmlns:ds="http://schemas.openxmlformats.org/officeDocument/2006/customXml" ds:itemID="{1DDF20F9-893B-4BCA-AE3F-39F095E27CBA}">
  <ds:schemaRefs/>
</ds:datastoreItem>
</file>

<file path=customXml/itemProps25.xml><?xml version="1.0" encoding="utf-8"?>
<ds:datastoreItem xmlns:ds="http://schemas.openxmlformats.org/officeDocument/2006/customXml" ds:itemID="{46713541-3E77-4288-9210-B40584C8191E}">
  <ds:schemaRefs/>
</ds:datastoreItem>
</file>

<file path=customXml/itemProps26.xml><?xml version="1.0" encoding="utf-8"?>
<ds:datastoreItem xmlns:ds="http://schemas.openxmlformats.org/officeDocument/2006/customXml" ds:itemID="{07B1AACC-B116-4439-9B54-6238FD05E75E}">
  <ds:schemaRefs/>
</ds:datastoreItem>
</file>

<file path=customXml/itemProps27.xml><?xml version="1.0" encoding="utf-8"?>
<ds:datastoreItem xmlns:ds="http://schemas.openxmlformats.org/officeDocument/2006/customXml" ds:itemID="{98A67B3E-DBEE-452F-9216-747516E5A3F6}">
  <ds:schemaRefs/>
</ds:datastoreItem>
</file>

<file path=customXml/itemProps28.xml><?xml version="1.0" encoding="utf-8"?>
<ds:datastoreItem xmlns:ds="http://schemas.openxmlformats.org/officeDocument/2006/customXml" ds:itemID="{2E3A093A-BB2A-44D3-A3FA-E1783559D353}">
  <ds:schemaRefs/>
</ds:datastoreItem>
</file>

<file path=customXml/itemProps29.xml><?xml version="1.0" encoding="utf-8"?>
<ds:datastoreItem xmlns:ds="http://schemas.openxmlformats.org/officeDocument/2006/customXml" ds:itemID="{425BC851-18F7-4605-92D1-5ED3FCD1DF0A}">
  <ds:schemaRefs/>
</ds:datastoreItem>
</file>

<file path=customXml/itemProps3.xml><?xml version="1.0" encoding="utf-8"?>
<ds:datastoreItem xmlns:ds="http://schemas.openxmlformats.org/officeDocument/2006/customXml" ds:itemID="{2CC21F33-0D96-480A-89E7-F4112F29E4F4}">
  <ds:schemaRefs/>
</ds:datastoreItem>
</file>

<file path=customXml/itemProps30.xml><?xml version="1.0" encoding="utf-8"?>
<ds:datastoreItem xmlns:ds="http://schemas.openxmlformats.org/officeDocument/2006/customXml" ds:itemID="{BA2D7132-C1D1-4D6E-8FC3-0A575FB722F7}">
  <ds:schemaRefs/>
</ds:datastoreItem>
</file>

<file path=customXml/itemProps4.xml><?xml version="1.0" encoding="utf-8"?>
<ds:datastoreItem xmlns:ds="http://schemas.openxmlformats.org/officeDocument/2006/customXml" ds:itemID="{11E39017-BBE5-4668-B3A7-14877A467209}">
  <ds:schemaRefs/>
</ds:datastoreItem>
</file>

<file path=customXml/itemProps5.xml><?xml version="1.0" encoding="utf-8"?>
<ds:datastoreItem xmlns:ds="http://schemas.openxmlformats.org/officeDocument/2006/customXml" ds:itemID="{7EE6B791-444B-43A9-BC91-D76D199D5144}">
  <ds:schemaRefs/>
</ds:datastoreItem>
</file>

<file path=customXml/itemProps6.xml><?xml version="1.0" encoding="utf-8"?>
<ds:datastoreItem xmlns:ds="http://schemas.openxmlformats.org/officeDocument/2006/customXml" ds:itemID="{5F394A17-EFBC-48D2-8E6D-CC6177039A81}">
  <ds:schemaRefs/>
</ds:datastoreItem>
</file>

<file path=customXml/itemProps7.xml><?xml version="1.0" encoding="utf-8"?>
<ds:datastoreItem xmlns:ds="http://schemas.openxmlformats.org/officeDocument/2006/customXml" ds:itemID="{056F01CD-FF27-4E46-B844-0FB181DE8179}">
  <ds:schemaRefs/>
</ds:datastoreItem>
</file>

<file path=customXml/itemProps8.xml><?xml version="1.0" encoding="utf-8"?>
<ds:datastoreItem xmlns:ds="http://schemas.openxmlformats.org/officeDocument/2006/customXml" ds:itemID="{D861720A-14B4-497B-A7A8-C1EA212F48C5}">
  <ds:schemaRefs/>
</ds:datastoreItem>
</file>

<file path=customXml/itemProps9.xml><?xml version="1.0" encoding="utf-8"?>
<ds:datastoreItem xmlns:ds="http://schemas.openxmlformats.org/officeDocument/2006/customXml" ds:itemID="{D606F0CD-27F2-4CC0-933C-F36091818CE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38</Pages>
  <Words>1880</Words>
  <Characters>10722</Characters>
  <Lines>89</Lines>
  <Paragraphs>25</Paragraphs>
  <TotalTime>10</TotalTime>
  <ScaleCrop>false</ScaleCrop>
  <LinksUpToDate>false</LinksUpToDate>
  <CharactersWithSpaces>12577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2022-03-18T09:08:00Z</dcterms:created>
  <dc:creator>LENOVO</dc:creator>
  <cp:lastModifiedBy>Administrator</cp:lastModifiedBy>
  <dcterms:modified xsi:type="dcterms:W3CDTF">2024-01-19T00:59:34Z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4D8CEA33E45D4C27918FAA9B9301E7DB_13</vt:lpwstr>
  </property>
</Properties>
</file>