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pPr>
        <w:jc w:val="center"/>
      </w:pP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17</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pPr>
    </w:p>
    <w:p>
      <w:pPr>
        <w:jc w:val="center"/>
      </w:pPr>
    </w:p>
    <w:p>
      <w:pPr>
        <w:jc w:val="center"/>
      </w:pPr>
    </w:p>
    <w:p>
      <w:pPr>
        <w:jc w:val="center"/>
      </w:pPr>
    </w:p>
    <w:p>
      <w:pPr>
        <w:jc w:val="center"/>
      </w:pP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721成安县文学艺术界联合会</w:t>
            </w:r>
          </w:p>
        </w:tc>
        <w:tc>
          <w:tcPr>
            <w:tcW w:w="2126" w:type="dxa"/>
            <w:tcBorders>
              <w:top w:val="single" w:color="FFFFFF" w:sz="6" w:space="0"/>
              <w:left w:val="single" w:color="FFFFFF" w:sz="6" w:space="0"/>
              <w:right w:val="single" w:color="FFFFFF" w:sz="6" w:space="0"/>
            </w:tcBorders>
            <w:vAlign w:val="center"/>
          </w:tcPr>
          <w:p>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35.00</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r>
              <w:t>26.80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4.78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1.37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2.05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t>本年收入合计</w:t>
            </w:r>
          </w:p>
        </w:tc>
        <w:tc>
          <w:tcPr>
            <w:tcW w:w="2126" w:type="dxa"/>
            <w:vAlign w:val="center"/>
          </w:tcPr>
          <w:p>
            <w:pPr>
              <w:pStyle w:val="19"/>
            </w:pPr>
            <w:r>
              <w:t>35.00</w:t>
            </w:r>
          </w:p>
        </w:tc>
        <w:tc>
          <w:tcPr>
            <w:tcW w:w="4535" w:type="dxa"/>
            <w:vAlign w:val="center"/>
          </w:tcPr>
          <w:p>
            <w:pPr>
              <w:pStyle w:val="18"/>
            </w:pPr>
            <w:r>
              <w:t>本年支出合计</w:t>
            </w:r>
          </w:p>
        </w:tc>
        <w:tc>
          <w:tcPr>
            <w:tcW w:w="2126" w:type="dxa"/>
            <w:vAlign w:val="center"/>
          </w:tcPr>
          <w:p>
            <w:pPr>
              <w:pStyle w:val="19"/>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t>收入总计</w:t>
            </w:r>
          </w:p>
        </w:tc>
        <w:tc>
          <w:tcPr>
            <w:tcW w:w="2126" w:type="dxa"/>
            <w:vAlign w:val="center"/>
          </w:tcPr>
          <w:p>
            <w:pPr>
              <w:pStyle w:val="19"/>
            </w:pPr>
            <w:r>
              <w:t>35.00</w:t>
            </w:r>
          </w:p>
        </w:tc>
        <w:tc>
          <w:tcPr>
            <w:tcW w:w="4535" w:type="dxa"/>
            <w:vAlign w:val="center"/>
          </w:tcPr>
          <w:p>
            <w:pPr>
              <w:pStyle w:val="18"/>
            </w:pPr>
            <w:r>
              <w:t>支出总计</w:t>
            </w:r>
          </w:p>
        </w:tc>
        <w:tc>
          <w:tcPr>
            <w:tcW w:w="2126" w:type="dxa"/>
            <w:vAlign w:val="center"/>
          </w:tcPr>
          <w:p>
            <w:pPr>
              <w:pStyle w:val="19"/>
            </w:pPr>
            <w:r>
              <w:t>35.00</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721成安县文学艺术界联合会</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35.00</w:t>
            </w:r>
          </w:p>
        </w:tc>
        <w:tc>
          <w:tcPr>
            <w:tcW w:w="1134" w:type="dxa"/>
            <w:vAlign w:val="center"/>
          </w:tcPr>
          <w:p>
            <w:pPr>
              <w:pStyle w:val="19"/>
            </w:pPr>
            <w:r>
              <w:t>35.00</w:t>
            </w:r>
          </w:p>
        </w:tc>
        <w:tc>
          <w:tcPr>
            <w:tcW w:w="1134" w:type="dxa"/>
            <w:vAlign w:val="center"/>
          </w:tcPr>
          <w:p>
            <w:pPr>
              <w:pStyle w:val="19"/>
            </w:pPr>
            <w:r>
              <w:t>35.00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207</w:t>
            </w:r>
          </w:p>
        </w:tc>
        <w:tc>
          <w:tcPr>
            <w:tcW w:w="1559" w:type="dxa"/>
            <w:vAlign w:val="center"/>
          </w:tcPr>
          <w:p>
            <w:pPr>
              <w:pStyle w:val="16"/>
            </w:pPr>
            <w:r>
              <w:t>文化旅游体育与传媒支出</w:t>
            </w:r>
          </w:p>
        </w:tc>
        <w:tc>
          <w:tcPr>
            <w:tcW w:w="1134" w:type="dxa"/>
            <w:vAlign w:val="center"/>
          </w:tcPr>
          <w:p>
            <w:pPr>
              <w:pStyle w:val="15"/>
            </w:pPr>
            <w:r>
              <w:t>26.80</w:t>
            </w:r>
          </w:p>
        </w:tc>
        <w:tc>
          <w:tcPr>
            <w:tcW w:w="1134" w:type="dxa"/>
            <w:vAlign w:val="center"/>
          </w:tcPr>
          <w:p>
            <w:pPr>
              <w:pStyle w:val="15"/>
            </w:pPr>
            <w:r>
              <w:t>26.80</w:t>
            </w:r>
          </w:p>
        </w:tc>
        <w:tc>
          <w:tcPr>
            <w:tcW w:w="1134" w:type="dxa"/>
            <w:vAlign w:val="center"/>
          </w:tcPr>
          <w:p>
            <w:pPr>
              <w:pStyle w:val="15"/>
            </w:pPr>
            <w:r>
              <w:t>26.80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20701</w:t>
            </w:r>
          </w:p>
        </w:tc>
        <w:tc>
          <w:tcPr>
            <w:tcW w:w="1559" w:type="dxa"/>
            <w:vAlign w:val="center"/>
          </w:tcPr>
          <w:p>
            <w:pPr>
              <w:pStyle w:val="16"/>
            </w:pPr>
            <w:r>
              <w:t>文化和旅游</w:t>
            </w:r>
          </w:p>
        </w:tc>
        <w:tc>
          <w:tcPr>
            <w:tcW w:w="1134" w:type="dxa"/>
            <w:vAlign w:val="center"/>
          </w:tcPr>
          <w:p>
            <w:pPr>
              <w:pStyle w:val="15"/>
            </w:pPr>
            <w:r>
              <w:t>26.80</w:t>
            </w:r>
          </w:p>
        </w:tc>
        <w:tc>
          <w:tcPr>
            <w:tcW w:w="1134" w:type="dxa"/>
            <w:vAlign w:val="center"/>
          </w:tcPr>
          <w:p>
            <w:pPr>
              <w:pStyle w:val="15"/>
            </w:pPr>
            <w:r>
              <w:t>26.80</w:t>
            </w:r>
          </w:p>
        </w:tc>
        <w:tc>
          <w:tcPr>
            <w:tcW w:w="1134" w:type="dxa"/>
            <w:vAlign w:val="center"/>
          </w:tcPr>
          <w:p>
            <w:pPr>
              <w:pStyle w:val="15"/>
            </w:pPr>
            <w:r>
              <w:t>26.80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2070101</w:t>
            </w:r>
          </w:p>
        </w:tc>
        <w:tc>
          <w:tcPr>
            <w:tcW w:w="1559" w:type="dxa"/>
            <w:vAlign w:val="center"/>
          </w:tcPr>
          <w:p>
            <w:pPr>
              <w:pStyle w:val="16"/>
            </w:pPr>
            <w:r>
              <w:t>行政运行</w:t>
            </w:r>
          </w:p>
        </w:tc>
        <w:tc>
          <w:tcPr>
            <w:tcW w:w="1134" w:type="dxa"/>
            <w:vAlign w:val="center"/>
          </w:tcPr>
          <w:p>
            <w:pPr>
              <w:pStyle w:val="15"/>
            </w:pPr>
            <w:r>
              <w:t>26.80</w:t>
            </w:r>
          </w:p>
        </w:tc>
        <w:tc>
          <w:tcPr>
            <w:tcW w:w="1134" w:type="dxa"/>
            <w:vAlign w:val="center"/>
          </w:tcPr>
          <w:p>
            <w:pPr>
              <w:pStyle w:val="15"/>
            </w:pPr>
            <w:r>
              <w:t>26.80</w:t>
            </w:r>
          </w:p>
        </w:tc>
        <w:tc>
          <w:tcPr>
            <w:tcW w:w="1134" w:type="dxa"/>
            <w:vAlign w:val="center"/>
          </w:tcPr>
          <w:p>
            <w:pPr>
              <w:pStyle w:val="15"/>
            </w:pPr>
            <w:r>
              <w:t>26.80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4.78</w:t>
            </w:r>
          </w:p>
        </w:tc>
        <w:tc>
          <w:tcPr>
            <w:tcW w:w="1134" w:type="dxa"/>
            <w:vAlign w:val="center"/>
          </w:tcPr>
          <w:p>
            <w:pPr>
              <w:pStyle w:val="15"/>
            </w:pPr>
            <w:r>
              <w:t>4.78</w:t>
            </w:r>
          </w:p>
        </w:tc>
        <w:tc>
          <w:tcPr>
            <w:tcW w:w="1134" w:type="dxa"/>
            <w:vAlign w:val="center"/>
          </w:tcPr>
          <w:p>
            <w:pPr>
              <w:pStyle w:val="15"/>
            </w:pPr>
            <w:r>
              <w:t>4.78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4.78</w:t>
            </w:r>
          </w:p>
        </w:tc>
        <w:tc>
          <w:tcPr>
            <w:tcW w:w="1134" w:type="dxa"/>
            <w:vAlign w:val="center"/>
          </w:tcPr>
          <w:p>
            <w:pPr>
              <w:pStyle w:val="15"/>
            </w:pPr>
            <w:r>
              <w:t>4.78</w:t>
            </w:r>
          </w:p>
        </w:tc>
        <w:tc>
          <w:tcPr>
            <w:tcW w:w="1134" w:type="dxa"/>
            <w:vAlign w:val="center"/>
          </w:tcPr>
          <w:p>
            <w:pPr>
              <w:pStyle w:val="15"/>
            </w:pPr>
            <w:r>
              <w:t>4.78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2.73</w:t>
            </w:r>
          </w:p>
        </w:tc>
        <w:tc>
          <w:tcPr>
            <w:tcW w:w="1134" w:type="dxa"/>
            <w:vAlign w:val="center"/>
          </w:tcPr>
          <w:p>
            <w:pPr>
              <w:pStyle w:val="15"/>
            </w:pPr>
            <w:r>
              <w:t>2.73</w:t>
            </w:r>
          </w:p>
        </w:tc>
        <w:tc>
          <w:tcPr>
            <w:tcW w:w="1134" w:type="dxa"/>
            <w:vAlign w:val="center"/>
          </w:tcPr>
          <w:p>
            <w:pPr>
              <w:pStyle w:val="15"/>
            </w:pPr>
            <w:r>
              <w:t>2.73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2080506</w:t>
            </w:r>
          </w:p>
        </w:tc>
        <w:tc>
          <w:tcPr>
            <w:tcW w:w="1559" w:type="dxa"/>
            <w:vAlign w:val="center"/>
          </w:tcPr>
          <w:p>
            <w:pPr>
              <w:pStyle w:val="16"/>
            </w:pPr>
            <w:r>
              <w:t>机关事业单位职业年金缴费支出</w:t>
            </w:r>
          </w:p>
        </w:tc>
        <w:tc>
          <w:tcPr>
            <w:tcW w:w="1134" w:type="dxa"/>
            <w:vAlign w:val="center"/>
          </w:tcPr>
          <w:p>
            <w:pPr>
              <w:pStyle w:val="15"/>
            </w:pPr>
            <w:r>
              <w:t>2.05</w:t>
            </w:r>
          </w:p>
        </w:tc>
        <w:tc>
          <w:tcPr>
            <w:tcW w:w="1134" w:type="dxa"/>
            <w:vAlign w:val="center"/>
          </w:tcPr>
          <w:p>
            <w:pPr>
              <w:pStyle w:val="15"/>
            </w:pPr>
            <w:r>
              <w:t>2.05</w:t>
            </w:r>
          </w:p>
        </w:tc>
        <w:tc>
          <w:tcPr>
            <w:tcW w:w="1134" w:type="dxa"/>
            <w:vAlign w:val="center"/>
          </w:tcPr>
          <w:p>
            <w:pPr>
              <w:pStyle w:val="15"/>
            </w:pPr>
            <w:r>
              <w:t>2.05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1.37</w:t>
            </w:r>
          </w:p>
        </w:tc>
        <w:tc>
          <w:tcPr>
            <w:tcW w:w="1134" w:type="dxa"/>
            <w:vAlign w:val="center"/>
          </w:tcPr>
          <w:p>
            <w:pPr>
              <w:pStyle w:val="15"/>
            </w:pPr>
            <w:r>
              <w:t>1.37</w:t>
            </w:r>
          </w:p>
        </w:tc>
        <w:tc>
          <w:tcPr>
            <w:tcW w:w="1134" w:type="dxa"/>
            <w:vAlign w:val="center"/>
          </w:tcPr>
          <w:p>
            <w:pPr>
              <w:pStyle w:val="15"/>
            </w:pPr>
            <w:r>
              <w:t>1.37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21012</w:t>
            </w:r>
          </w:p>
        </w:tc>
        <w:tc>
          <w:tcPr>
            <w:tcW w:w="1559" w:type="dxa"/>
            <w:vAlign w:val="center"/>
          </w:tcPr>
          <w:p>
            <w:pPr>
              <w:pStyle w:val="16"/>
            </w:pPr>
            <w:r>
              <w:t>财政对基本医疗保险基金的补助</w:t>
            </w:r>
          </w:p>
        </w:tc>
        <w:tc>
          <w:tcPr>
            <w:tcW w:w="1134" w:type="dxa"/>
            <w:vAlign w:val="center"/>
          </w:tcPr>
          <w:p>
            <w:pPr>
              <w:pStyle w:val="15"/>
            </w:pPr>
            <w:r>
              <w:t>1.37</w:t>
            </w:r>
          </w:p>
        </w:tc>
        <w:tc>
          <w:tcPr>
            <w:tcW w:w="1134" w:type="dxa"/>
            <w:vAlign w:val="center"/>
          </w:tcPr>
          <w:p>
            <w:pPr>
              <w:pStyle w:val="15"/>
            </w:pPr>
            <w:r>
              <w:t>1.37</w:t>
            </w:r>
          </w:p>
        </w:tc>
        <w:tc>
          <w:tcPr>
            <w:tcW w:w="1134" w:type="dxa"/>
            <w:vAlign w:val="center"/>
          </w:tcPr>
          <w:p>
            <w:pPr>
              <w:pStyle w:val="15"/>
            </w:pPr>
            <w:r>
              <w:t>1.37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2101201</w:t>
            </w:r>
          </w:p>
        </w:tc>
        <w:tc>
          <w:tcPr>
            <w:tcW w:w="1559" w:type="dxa"/>
            <w:vAlign w:val="center"/>
          </w:tcPr>
          <w:p>
            <w:pPr>
              <w:pStyle w:val="16"/>
            </w:pPr>
            <w:r>
              <w:t>财政对职工基本医疗保险基金的补助</w:t>
            </w:r>
          </w:p>
        </w:tc>
        <w:tc>
          <w:tcPr>
            <w:tcW w:w="1134" w:type="dxa"/>
            <w:vAlign w:val="center"/>
          </w:tcPr>
          <w:p>
            <w:pPr>
              <w:pStyle w:val="15"/>
            </w:pPr>
            <w:r>
              <w:t>1.37</w:t>
            </w:r>
          </w:p>
        </w:tc>
        <w:tc>
          <w:tcPr>
            <w:tcW w:w="1134" w:type="dxa"/>
            <w:vAlign w:val="center"/>
          </w:tcPr>
          <w:p>
            <w:pPr>
              <w:pStyle w:val="15"/>
            </w:pPr>
            <w:r>
              <w:t>1.37</w:t>
            </w:r>
          </w:p>
        </w:tc>
        <w:tc>
          <w:tcPr>
            <w:tcW w:w="1134" w:type="dxa"/>
            <w:vAlign w:val="center"/>
          </w:tcPr>
          <w:p>
            <w:pPr>
              <w:pStyle w:val="15"/>
            </w:pPr>
            <w:r>
              <w:t>1.37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2.05</w:t>
            </w:r>
          </w:p>
        </w:tc>
        <w:tc>
          <w:tcPr>
            <w:tcW w:w="1134" w:type="dxa"/>
            <w:vAlign w:val="center"/>
          </w:tcPr>
          <w:p>
            <w:pPr>
              <w:pStyle w:val="15"/>
            </w:pPr>
            <w:r>
              <w:t>2.05</w:t>
            </w:r>
          </w:p>
        </w:tc>
        <w:tc>
          <w:tcPr>
            <w:tcW w:w="1134" w:type="dxa"/>
            <w:vAlign w:val="center"/>
          </w:tcPr>
          <w:p>
            <w:pPr>
              <w:pStyle w:val="15"/>
            </w:pPr>
            <w:r>
              <w:t>2.05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2.05</w:t>
            </w:r>
          </w:p>
        </w:tc>
        <w:tc>
          <w:tcPr>
            <w:tcW w:w="1134" w:type="dxa"/>
            <w:vAlign w:val="center"/>
          </w:tcPr>
          <w:p>
            <w:pPr>
              <w:pStyle w:val="15"/>
            </w:pPr>
            <w:r>
              <w:t>2.05</w:t>
            </w:r>
          </w:p>
        </w:tc>
        <w:tc>
          <w:tcPr>
            <w:tcW w:w="1134" w:type="dxa"/>
            <w:vAlign w:val="center"/>
          </w:tcPr>
          <w:p>
            <w:pPr>
              <w:pStyle w:val="15"/>
            </w:pPr>
            <w:r>
              <w:t>2.05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2.05</w:t>
            </w:r>
          </w:p>
        </w:tc>
        <w:tc>
          <w:tcPr>
            <w:tcW w:w="1134" w:type="dxa"/>
            <w:vAlign w:val="center"/>
          </w:tcPr>
          <w:p>
            <w:pPr>
              <w:pStyle w:val="15"/>
            </w:pPr>
            <w:r>
              <w:t>2.05</w:t>
            </w:r>
          </w:p>
        </w:tc>
        <w:tc>
          <w:tcPr>
            <w:tcW w:w="1134" w:type="dxa"/>
            <w:vAlign w:val="center"/>
          </w:tcPr>
          <w:p>
            <w:pPr>
              <w:pStyle w:val="15"/>
            </w:pPr>
            <w:r>
              <w:t>2.05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721成安县文学艺术界联合会</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35.00</w:t>
            </w:r>
          </w:p>
        </w:tc>
        <w:tc>
          <w:tcPr>
            <w:tcW w:w="1361" w:type="dxa"/>
            <w:vAlign w:val="center"/>
          </w:tcPr>
          <w:p>
            <w:pPr>
              <w:pStyle w:val="19"/>
            </w:pPr>
            <w:r>
              <w:t>35.00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207</w:t>
            </w:r>
          </w:p>
        </w:tc>
        <w:tc>
          <w:tcPr>
            <w:tcW w:w="4535" w:type="dxa"/>
            <w:vAlign w:val="center"/>
          </w:tcPr>
          <w:p>
            <w:pPr>
              <w:pStyle w:val="16"/>
            </w:pPr>
            <w:r>
              <w:t>文化旅游体育与传媒支出</w:t>
            </w:r>
          </w:p>
        </w:tc>
        <w:tc>
          <w:tcPr>
            <w:tcW w:w="1361" w:type="dxa"/>
            <w:vAlign w:val="center"/>
          </w:tcPr>
          <w:p>
            <w:pPr>
              <w:pStyle w:val="15"/>
            </w:pPr>
            <w:r>
              <w:t>26.80</w:t>
            </w:r>
          </w:p>
        </w:tc>
        <w:tc>
          <w:tcPr>
            <w:tcW w:w="1361" w:type="dxa"/>
            <w:vAlign w:val="center"/>
          </w:tcPr>
          <w:p>
            <w:pPr>
              <w:pStyle w:val="15"/>
            </w:pPr>
            <w:r>
              <w:t>26.80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20701</w:t>
            </w:r>
          </w:p>
        </w:tc>
        <w:tc>
          <w:tcPr>
            <w:tcW w:w="4535" w:type="dxa"/>
            <w:vAlign w:val="center"/>
          </w:tcPr>
          <w:p>
            <w:pPr>
              <w:pStyle w:val="16"/>
            </w:pPr>
            <w:r>
              <w:t>文化和旅游</w:t>
            </w:r>
          </w:p>
        </w:tc>
        <w:tc>
          <w:tcPr>
            <w:tcW w:w="1361" w:type="dxa"/>
            <w:vAlign w:val="center"/>
          </w:tcPr>
          <w:p>
            <w:pPr>
              <w:pStyle w:val="15"/>
            </w:pPr>
            <w:r>
              <w:t>26.80</w:t>
            </w:r>
          </w:p>
        </w:tc>
        <w:tc>
          <w:tcPr>
            <w:tcW w:w="1361" w:type="dxa"/>
            <w:vAlign w:val="center"/>
          </w:tcPr>
          <w:p>
            <w:pPr>
              <w:pStyle w:val="15"/>
            </w:pPr>
            <w:r>
              <w:t>26.80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2070101</w:t>
            </w:r>
          </w:p>
        </w:tc>
        <w:tc>
          <w:tcPr>
            <w:tcW w:w="4535" w:type="dxa"/>
            <w:vAlign w:val="center"/>
          </w:tcPr>
          <w:p>
            <w:pPr>
              <w:pStyle w:val="16"/>
            </w:pPr>
            <w:r>
              <w:t>行政运行</w:t>
            </w:r>
          </w:p>
        </w:tc>
        <w:tc>
          <w:tcPr>
            <w:tcW w:w="1361" w:type="dxa"/>
            <w:vAlign w:val="center"/>
          </w:tcPr>
          <w:p>
            <w:pPr>
              <w:pStyle w:val="15"/>
            </w:pPr>
            <w:r>
              <w:t>26.80</w:t>
            </w:r>
          </w:p>
        </w:tc>
        <w:tc>
          <w:tcPr>
            <w:tcW w:w="1361" w:type="dxa"/>
            <w:vAlign w:val="center"/>
          </w:tcPr>
          <w:p>
            <w:pPr>
              <w:pStyle w:val="15"/>
            </w:pPr>
            <w:r>
              <w:t>26.80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4.78</w:t>
            </w:r>
          </w:p>
        </w:tc>
        <w:tc>
          <w:tcPr>
            <w:tcW w:w="1361" w:type="dxa"/>
            <w:vAlign w:val="center"/>
          </w:tcPr>
          <w:p>
            <w:pPr>
              <w:pStyle w:val="15"/>
            </w:pPr>
            <w:r>
              <w:t>4.78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4.78</w:t>
            </w:r>
          </w:p>
        </w:tc>
        <w:tc>
          <w:tcPr>
            <w:tcW w:w="1361" w:type="dxa"/>
            <w:vAlign w:val="center"/>
          </w:tcPr>
          <w:p>
            <w:pPr>
              <w:pStyle w:val="15"/>
            </w:pPr>
            <w:r>
              <w:t>4.78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2.73</w:t>
            </w:r>
          </w:p>
        </w:tc>
        <w:tc>
          <w:tcPr>
            <w:tcW w:w="1361" w:type="dxa"/>
            <w:vAlign w:val="center"/>
          </w:tcPr>
          <w:p>
            <w:pPr>
              <w:pStyle w:val="15"/>
            </w:pPr>
            <w:r>
              <w:t>2.73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2080506</w:t>
            </w:r>
          </w:p>
        </w:tc>
        <w:tc>
          <w:tcPr>
            <w:tcW w:w="4535" w:type="dxa"/>
            <w:vAlign w:val="center"/>
          </w:tcPr>
          <w:p>
            <w:pPr>
              <w:pStyle w:val="16"/>
            </w:pPr>
            <w:r>
              <w:t>机关事业单位职业年金缴费支出</w:t>
            </w:r>
          </w:p>
        </w:tc>
        <w:tc>
          <w:tcPr>
            <w:tcW w:w="1361" w:type="dxa"/>
            <w:vAlign w:val="center"/>
          </w:tcPr>
          <w:p>
            <w:pPr>
              <w:pStyle w:val="15"/>
            </w:pPr>
            <w:r>
              <w:t>2.05</w:t>
            </w:r>
          </w:p>
        </w:tc>
        <w:tc>
          <w:tcPr>
            <w:tcW w:w="1361" w:type="dxa"/>
            <w:vAlign w:val="center"/>
          </w:tcPr>
          <w:p>
            <w:pPr>
              <w:pStyle w:val="15"/>
            </w:pPr>
            <w:r>
              <w:t>2.05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1.37</w:t>
            </w:r>
          </w:p>
        </w:tc>
        <w:tc>
          <w:tcPr>
            <w:tcW w:w="1361" w:type="dxa"/>
            <w:vAlign w:val="center"/>
          </w:tcPr>
          <w:p>
            <w:pPr>
              <w:pStyle w:val="15"/>
            </w:pPr>
            <w:r>
              <w:t>1.37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21012</w:t>
            </w:r>
          </w:p>
        </w:tc>
        <w:tc>
          <w:tcPr>
            <w:tcW w:w="4535" w:type="dxa"/>
            <w:vAlign w:val="center"/>
          </w:tcPr>
          <w:p>
            <w:pPr>
              <w:pStyle w:val="16"/>
            </w:pPr>
            <w:r>
              <w:t>财政对基本医疗保险基金的补助</w:t>
            </w:r>
          </w:p>
        </w:tc>
        <w:tc>
          <w:tcPr>
            <w:tcW w:w="1361" w:type="dxa"/>
            <w:vAlign w:val="center"/>
          </w:tcPr>
          <w:p>
            <w:pPr>
              <w:pStyle w:val="15"/>
            </w:pPr>
            <w:r>
              <w:t>1.37</w:t>
            </w:r>
          </w:p>
        </w:tc>
        <w:tc>
          <w:tcPr>
            <w:tcW w:w="1361" w:type="dxa"/>
            <w:vAlign w:val="center"/>
          </w:tcPr>
          <w:p>
            <w:pPr>
              <w:pStyle w:val="15"/>
            </w:pPr>
            <w:r>
              <w:t>1.37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2101201</w:t>
            </w:r>
          </w:p>
        </w:tc>
        <w:tc>
          <w:tcPr>
            <w:tcW w:w="4535" w:type="dxa"/>
            <w:vAlign w:val="center"/>
          </w:tcPr>
          <w:p>
            <w:pPr>
              <w:pStyle w:val="16"/>
            </w:pPr>
            <w:r>
              <w:t>财政对职工基本医疗保险基金的补助</w:t>
            </w:r>
          </w:p>
        </w:tc>
        <w:tc>
          <w:tcPr>
            <w:tcW w:w="1361" w:type="dxa"/>
            <w:vAlign w:val="center"/>
          </w:tcPr>
          <w:p>
            <w:pPr>
              <w:pStyle w:val="15"/>
            </w:pPr>
            <w:r>
              <w:t>1.37</w:t>
            </w:r>
          </w:p>
        </w:tc>
        <w:tc>
          <w:tcPr>
            <w:tcW w:w="1361" w:type="dxa"/>
            <w:vAlign w:val="center"/>
          </w:tcPr>
          <w:p>
            <w:pPr>
              <w:pStyle w:val="15"/>
            </w:pPr>
            <w:r>
              <w:t>1.37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2.05</w:t>
            </w:r>
          </w:p>
        </w:tc>
        <w:tc>
          <w:tcPr>
            <w:tcW w:w="1361" w:type="dxa"/>
            <w:vAlign w:val="center"/>
          </w:tcPr>
          <w:p>
            <w:pPr>
              <w:pStyle w:val="15"/>
            </w:pPr>
            <w:r>
              <w:t>2.05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2.05</w:t>
            </w:r>
          </w:p>
        </w:tc>
        <w:tc>
          <w:tcPr>
            <w:tcW w:w="1361" w:type="dxa"/>
            <w:vAlign w:val="center"/>
          </w:tcPr>
          <w:p>
            <w:pPr>
              <w:pStyle w:val="15"/>
            </w:pPr>
            <w:r>
              <w:t>2.05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2.05</w:t>
            </w:r>
          </w:p>
        </w:tc>
        <w:tc>
          <w:tcPr>
            <w:tcW w:w="1361" w:type="dxa"/>
            <w:vAlign w:val="center"/>
          </w:tcPr>
          <w:p>
            <w:pPr>
              <w:pStyle w:val="15"/>
            </w:pPr>
            <w:r>
              <w:t>2.05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721成安县文学艺术界联合会</w:t>
            </w:r>
          </w:p>
        </w:tc>
        <w:tc>
          <w:tcPr>
            <w:tcW w:w="3402" w:type="dxa"/>
            <w:tcBorders>
              <w:top w:val="single" w:color="FFFFFF" w:sz="6" w:space="0"/>
              <w:left w:val="single" w:color="FFFFFF" w:sz="6" w:space="0"/>
              <w:right w:val="single" w:color="FFFFFF" w:sz="6" w:space="0"/>
            </w:tcBorders>
            <w:vAlign w:val="center"/>
          </w:tcPr>
          <w:p>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35.00</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r>
              <w:t>26.80</w:t>
            </w:r>
          </w:p>
        </w:tc>
        <w:tc>
          <w:tcPr>
            <w:tcW w:w="1474" w:type="dxa"/>
            <w:vAlign w:val="center"/>
          </w:tcPr>
          <w:p>
            <w:pPr>
              <w:pStyle w:val="15"/>
            </w:pPr>
            <w:r>
              <w:t>26.80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4.78</w:t>
            </w:r>
          </w:p>
        </w:tc>
        <w:tc>
          <w:tcPr>
            <w:tcW w:w="1474" w:type="dxa"/>
            <w:vAlign w:val="center"/>
          </w:tcPr>
          <w:p>
            <w:pPr>
              <w:pStyle w:val="15"/>
            </w:pPr>
            <w:r>
              <w:t>4.78</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1.37</w:t>
            </w:r>
          </w:p>
        </w:tc>
        <w:tc>
          <w:tcPr>
            <w:tcW w:w="1474" w:type="dxa"/>
            <w:vAlign w:val="center"/>
          </w:tcPr>
          <w:p>
            <w:pPr>
              <w:pStyle w:val="15"/>
            </w:pPr>
            <w:r>
              <w:t>1.37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2.05</w:t>
            </w:r>
          </w:p>
        </w:tc>
        <w:tc>
          <w:tcPr>
            <w:tcW w:w="1474" w:type="dxa"/>
            <w:vAlign w:val="center"/>
          </w:tcPr>
          <w:p>
            <w:pPr>
              <w:pStyle w:val="15"/>
            </w:pPr>
            <w:r>
              <w:t>2.05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pPr>
            <w:r>
              <w:t>35.00</w:t>
            </w:r>
          </w:p>
        </w:tc>
        <w:tc>
          <w:tcPr>
            <w:tcW w:w="3402" w:type="dxa"/>
            <w:vAlign w:val="center"/>
          </w:tcPr>
          <w:p>
            <w:pPr>
              <w:pStyle w:val="18"/>
            </w:pPr>
            <w:r>
              <w:t>本年支出合计</w:t>
            </w:r>
          </w:p>
        </w:tc>
        <w:tc>
          <w:tcPr>
            <w:tcW w:w="1474" w:type="dxa"/>
            <w:vAlign w:val="center"/>
          </w:tcPr>
          <w:p>
            <w:pPr>
              <w:pStyle w:val="19"/>
            </w:pPr>
            <w:r>
              <w:t>35.00</w:t>
            </w:r>
          </w:p>
        </w:tc>
        <w:tc>
          <w:tcPr>
            <w:tcW w:w="1474" w:type="dxa"/>
            <w:vAlign w:val="center"/>
          </w:tcPr>
          <w:p>
            <w:pPr>
              <w:pStyle w:val="19"/>
            </w:pPr>
            <w:r>
              <w:t>35.00</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pPr>
            <w:r>
              <w:t>35.00</w:t>
            </w:r>
          </w:p>
        </w:tc>
        <w:tc>
          <w:tcPr>
            <w:tcW w:w="3402" w:type="dxa"/>
            <w:vAlign w:val="center"/>
          </w:tcPr>
          <w:p>
            <w:pPr>
              <w:pStyle w:val="18"/>
            </w:pPr>
            <w:r>
              <w:t>支出总计</w:t>
            </w:r>
          </w:p>
        </w:tc>
        <w:tc>
          <w:tcPr>
            <w:tcW w:w="1474" w:type="dxa"/>
            <w:vAlign w:val="center"/>
          </w:tcPr>
          <w:p>
            <w:pPr>
              <w:pStyle w:val="19"/>
            </w:pPr>
            <w:r>
              <w:t>35.00</w:t>
            </w:r>
          </w:p>
        </w:tc>
        <w:tc>
          <w:tcPr>
            <w:tcW w:w="1474" w:type="dxa"/>
            <w:vAlign w:val="center"/>
          </w:tcPr>
          <w:p>
            <w:pPr>
              <w:pStyle w:val="19"/>
            </w:pPr>
            <w:r>
              <w:t>35.00</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721成安县文学艺术界联合会</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35.00</w:t>
            </w:r>
          </w:p>
        </w:tc>
        <w:tc>
          <w:tcPr>
            <w:tcW w:w="2551" w:type="dxa"/>
            <w:vAlign w:val="center"/>
          </w:tcPr>
          <w:p>
            <w:pPr>
              <w:pStyle w:val="19"/>
            </w:pPr>
            <w:r>
              <w:t>35.00</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207</w:t>
            </w:r>
          </w:p>
        </w:tc>
        <w:tc>
          <w:tcPr>
            <w:tcW w:w="4535" w:type="dxa"/>
            <w:vAlign w:val="center"/>
          </w:tcPr>
          <w:p>
            <w:pPr>
              <w:pStyle w:val="16"/>
            </w:pPr>
            <w:r>
              <w:t>文化旅游体育与传媒支出</w:t>
            </w:r>
          </w:p>
        </w:tc>
        <w:tc>
          <w:tcPr>
            <w:tcW w:w="2551" w:type="dxa"/>
            <w:vAlign w:val="center"/>
          </w:tcPr>
          <w:p>
            <w:pPr>
              <w:pStyle w:val="15"/>
            </w:pPr>
            <w:r>
              <w:t>26.80</w:t>
            </w:r>
          </w:p>
        </w:tc>
        <w:tc>
          <w:tcPr>
            <w:tcW w:w="2551" w:type="dxa"/>
            <w:vAlign w:val="center"/>
          </w:tcPr>
          <w:p>
            <w:pPr>
              <w:pStyle w:val="15"/>
            </w:pPr>
            <w:r>
              <w:t>26.80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20701</w:t>
            </w:r>
          </w:p>
        </w:tc>
        <w:tc>
          <w:tcPr>
            <w:tcW w:w="4535" w:type="dxa"/>
            <w:vAlign w:val="center"/>
          </w:tcPr>
          <w:p>
            <w:pPr>
              <w:pStyle w:val="16"/>
            </w:pPr>
            <w:r>
              <w:t>文化和旅游</w:t>
            </w:r>
          </w:p>
        </w:tc>
        <w:tc>
          <w:tcPr>
            <w:tcW w:w="2551" w:type="dxa"/>
            <w:vAlign w:val="center"/>
          </w:tcPr>
          <w:p>
            <w:pPr>
              <w:pStyle w:val="15"/>
            </w:pPr>
            <w:r>
              <w:t>26.80</w:t>
            </w:r>
          </w:p>
        </w:tc>
        <w:tc>
          <w:tcPr>
            <w:tcW w:w="2551" w:type="dxa"/>
            <w:vAlign w:val="center"/>
          </w:tcPr>
          <w:p>
            <w:pPr>
              <w:pStyle w:val="15"/>
            </w:pPr>
            <w:r>
              <w:t>26.80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2070101</w:t>
            </w:r>
          </w:p>
        </w:tc>
        <w:tc>
          <w:tcPr>
            <w:tcW w:w="4535" w:type="dxa"/>
            <w:vAlign w:val="center"/>
          </w:tcPr>
          <w:p>
            <w:pPr>
              <w:pStyle w:val="16"/>
            </w:pPr>
            <w:r>
              <w:t>行政运行</w:t>
            </w:r>
          </w:p>
        </w:tc>
        <w:tc>
          <w:tcPr>
            <w:tcW w:w="2551" w:type="dxa"/>
            <w:vAlign w:val="center"/>
          </w:tcPr>
          <w:p>
            <w:pPr>
              <w:pStyle w:val="15"/>
            </w:pPr>
            <w:r>
              <w:t>26.80</w:t>
            </w:r>
          </w:p>
        </w:tc>
        <w:tc>
          <w:tcPr>
            <w:tcW w:w="2551" w:type="dxa"/>
            <w:vAlign w:val="center"/>
          </w:tcPr>
          <w:p>
            <w:pPr>
              <w:pStyle w:val="15"/>
            </w:pPr>
            <w:r>
              <w:t>26.80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4.78</w:t>
            </w:r>
          </w:p>
        </w:tc>
        <w:tc>
          <w:tcPr>
            <w:tcW w:w="2551" w:type="dxa"/>
            <w:vAlign w:val="center"/>
          </w:tcPr>
          <w:p>
            <w:pPr>
              <w:pStyle w:val="15"/>
            </w:pPr>
            <w:r>
              <w:t>4.78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4.78</w:t>
            </w:r>
          </w:p>
        </w:tc>
        <w:tc>
          <w:tcPr>
            <w:tcW w:w="2551" w:type="dxa"/>
            <w:vAlign w:val="center"/>
          </w:tcPr>
          <w:p>
            <w:pPr>
              <w:pStyle w:val="15"/>
            </w:pPr>
            <w:r>
              <w:t>4.78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2.73</w:t>
            </w:r>
          </w:p>
        </w:tc>
        <w:tc>
          <w:tcPr>
            <w:tcW w:w="2551" w:type="dxa"/>
            <w:vAlign w:val="center"/>
          </w:tcPr>
          <w:p>
            <w:pPr>
              <w:pStyle w:val="15"/>
            </w:pPr>
            <w:r>
              <w:t>2.73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2080506</w:t>
            </w:r>
          </w:p>
        </w:tc>
        <w:tc>
          <w:tcPr>
            <w:tcW w:w="4535" w:type="dxa"/>
            <w:vAlign w:val="center"/>
          </w:tcPr>
          <w:p>
            <w:pPr>
              <w:pStyle w:val="16"/>
            </w:pPr>
            <w:r>
              <w:t>机关事业单位职业年金缴费支出</w:t>
            </w:r>
          </w:p>
        </w:tc>
        <w:tc>
          <w:tcPr>
            <w:tcW w:w="2551" w:type="dxa"/>
            <w:vAlign w:val="center"/>
          </w:tcPr>
          <w:p>
            <w:pPr>
              <w:pStyle w:val="15"/>
            </w:pPr>
            <w:r>
              <w:t>2.05</w:t>
            </w:r>
          </w:p>
        </w:tc>
        <w:tc>
          <w:tcPr>
            <w:tcW w:w="2551" w:type="dxa"/>
            <w:vAlign w:val="center"/>
          </w:tcPr>
          <w:p>
            <w:pPr>
              <w:pStyle w:val="15"/>
            </w:pPr>
            <w:r>
              <w:t>2.05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1.37</w:t>
            </w:r>
          </w:p>
        </w:tc>
        <w:tc>
          <w:tcPr>
            <w:tcW w:w="2551" w:type="dxa"/>
            <w:vAlign w:val="center"/>
          </w:tcPr>
          <w:p>
            <w:pPr>
              <w:pStyle w:val="15"/>
            </w:pPr>
            <w:r>
              <w:t>1.37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21012</w:t>
            </w:r>
          </w:p>
        </w:tc>
        <w:tc>
          <w:tcPr>
            <w:tcW w:w="4535" w:type="dxa"/>
            <w:vAlign w:val="center"/>
          </w:tcPr>
          <w:p>
            <w:pPr>
              <w:pStyle w:val="16"/>
            </w:pPr>
            <w:r>
              <w:t>财政对基本医疗保险基金的补助</w:t>
            </w:r>
          </w:p>
        </w:tc>
        <w:tc>
          <w:tcPr>
            <w:tcW w:w="2551" w:type="dxa"/>
            <w:vAlign w:val="center"/>
          </w:tcPr>
          <w:p>
            <w:pPr>
              <w:pStyle w:val="15"/>
            </w:pPr>
            <w:r>
              <w:t>1.37</w:t>
            </w:r>
          </w:p>
        </w:tc>
        <w:tc>
          <w:tcPr>
            <w:tcW w:w="2551" w:type="dxa"/>
            <w:vAlign w:val="center"/>
          </w:tcPr>
          <w:p>
            <w:pPr>
              <w:pStyle w:val="15"/>
            </w:pPr>
            <w:r>
              <w:t>1.37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2101201</w:t>
            </w:r>
          </w:p>
        </w:tc>
        <w:tc>
          <w:tcPr>
            <w:tcW w:w="4535" w:type="dxa"/>
            <w:vAlign w:val="center"/>
          </w:tcPr>
          <w:p>
            <w:pPr>
              <w:pStyle w:val="16"/>
            </w:pPr>
            <w:r>
              <w:t>财政对职工基本医疗保险基金的补助</w:t>
            </w:r>
          </w:p>
        </w:tc>
        <w:tc>
          <w:tcPr>
            <w:tcW w:w="2551" w:type="dxa"/>
            <w:vAlign w:val="center"/>
          </w:tcPr>
          <w:p>
            <w:pPr>
              <w:pStyle w:val="15"/>
            </w:pPr>
            <w:r>
              <w:t>1.37</w:t>
            </w:r>
          </w:p>
        </w:tc>
        <w:tc>
          <w:tcPr>
            <w:tcW w:w="2551" w:type="dxa"/>
            <w:vAlign w:val="center"/>
          </w:tcPr>
          <w:p>
            <w:pPr>
              <w:pStyle w:val="15"/>
            </w:pPr>
            <w:r>
              <w:t>1.37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2.05</w:t>
            </w:r>
          </w:p>
        </w:tc>
        <w:tc>
          <w:tcPr>
            <w:tcW w:w="2551" w:type="dxa"/>
            <w:vAlign w:val="center"/>
          </w:tcPr>
          <w:p>
            <w:pPr>
              <w:pStyle w:val="15"/>
            </w:pPr>
            <w:r>
              <w:t>2.05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2.05</w:t>
            </w:r>
          </w:p>
        </w:tc>
        <w:tc>
          <w:tcPr>
            <w:tcW w:w="2551" w:type="dxa"/>
            <w:vAlign w:val="center"/>
          </w:tcPr>
          <w:p>
            <w:pPr>
              <w:pStyle w:val="15"/>
            </w:pPr>
            <w:r>
              <w:t>2.05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2.05</w:t>
            </w:r>
          </w:p>
        </w:tc>
        <w:tc>
          <w:tcPr>
            <w:tcW w:w="2551" w:type="dxa"/>
            <w:vAlign w:val="center"/>
          </w:tcPr>
          <w:p>
            <w:pPr>
              <w:pStyle w:val="15"/>
            </w:pPr>
            <w:r>
              <w:t>2.05</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721成安县文学艺术界联合会</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35.00</w:t>
            </w:r>
          </w:p>
        </w:tc>
        <w:tc>
          <w:tcPr>
            <w:tcW w:w="2551" w:type="dxa"/>
            <w:vAlign w:val="center"/>
          </w:tcPr>
          <w:p>
            <w:pPr>
              <w:pStyle w:val="19"/>
            </w:pPr>
            <w:r>
              <w:t>28.44</w:t>
            </w:r>
          </w:p>
        </w:tc>
        <w:tc>
          <w:tcPr>
            <w:tcW w:w="2551" w:type="dxa"/>
            <w:vAlign w:val="center"/>
          </w:tcPr>
          <w:p>
            <w:pPr>
              <w:pStyle w:val="19"/>
            </w:pPr>
            <w:r>
              <w:t>6.56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28.44</w:t>
            </w:r>
          </w:p>
        </w:tc>
        <w:tc>
          <w:tcPr>
            <w:tcW w:w="2551" w:type="dxa"/>
            <w:vAlign w:val="center"/>
          </w:tcPr>
          <w:p>
            <w:pPr>
              <w:pStyle w:val="15"/>
            </w:pPr>
            <w:r>
              <w:t>28.44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17.34</w:t>
            </w:r>
          </w:p>
        </w:tc>
        <w:tc>
          <w:tcPr>
            <w:tcW w:w="2551" w:type="dxa"/>
            <w:vAlign w:val="center"/>
          </w:tcPr>
          <w:p>
            <w:pPr>
              <w:pStyle w:val="15"/>
            </w:pPr>
            <w:r>
              <w:t>17.34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1.45</w:t>
            </w:r>
          </w:p>
        </w:tc>
        <w:tc>
          <w:tcPr>
            <w:tcW w:w="2551" w:type="dxa"/>
            <w:vAlign w:val="center"/>
          </w:tcPr>
          <w:p>
            <w:pPr>
              <w:pStyle w:val="15"/>
            </w:pPr>
            <w:r>
              <w:t>1.45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0.71</w:t>
            </w:r>
          </w:p>
        </w:tc>
        <w:tc>
          <w:tcPr>
            <w:tcW w:w="2551" w:type="dxa"/>
            <w:vAlign w:val="center"/>
          </w:tcPr>
          <w:p>
            <w:pPr>
              <w:pStyle w:val="15"/>
            </w:pPr>
            <w:r>
              <w:t>0.71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0.63</w:t>
            </w:r>
          </w:p>
        </w:tc>
        <w:tc>
          <w:tcPr>
            <w:tcW w:w="2551" w:type="dxa"/>
            <w:vAlign w:val="center"/>
          </w:tcPr>
          <w:p>
            <w:pPr>
              <w:pStyle w:val="15"/>
            </w:pPr>
            <w:r>
              <w:t>0.63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2.73</w:t>
            </w:r>
          </w:p>
        </w:tc>
        <w:tc>
          <w:tcPr>
            <w:tcW w:w="2551" w:type="dxa"/>
            <w:vAlign w:val="center"/>
          </w:tcPr>
          <w:p>
            <w:pPr>
              <w:pStyle w:val="15"/>
            </w:pPr>
            <w:r>
              <w:t>2.73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30109</w:t>
            </w:r>
          </w:p>
        </w:tc>
        <w:tc>
          <w:tcPr>
            <w:tcW w:w="4535" w:type="dxa"/>
            <w:vAlign w:val="center"/>
          </w:tcPr>
          <w:p>
            <w:pPr>
              <w:pStyle w:val="16"/>
            </w:pPr>
            <w:r>
              <w:t>职业年金缴费</w:t>
            </w:r>
          </w:p>
        </w:tc>
        <w:tc>
          <w:tcPr>
            <w:tcW w:w="2551" w:type="dxa"/>
            <w:vAlign w:val="center"/>
          </w:tcPr>
          <w:p>
            <w:pPr>
              <w:pStyle w:val="15"/>
            </w:pPr>
            <w:r>
              <w:t>2.05</w:t>
            </w:r>
          </w:p>
        </w:tc>
        <w:tc>
          <w:tcPr>
            <w:tcW w:w="2551" w:type="dxa"/>
            <w:vAlign w:val="center"/>
          </w:tcPr>
          <w:p>
            <w:pPr>
              <w:pStyle w:val="15"/>
            </w:pPr>
            <w:r>
              <w:t>2.05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30110</w:t>
            </w:r>
          </w:p>
        </w:tc>
        <w:tc>
          <w:tcPr>
            <w:tcW w:w="4535" w:type="dxa"/>
            <w:vAlign w:val="center"/>
          </w:tcPr>
          <w:p>
            <w:pPr>
              <w:pStyle w:val="16"/>
            </w:pPr>
            <w:r>
              <w:t>城镇职工基本医疗保险缴费</w:t>
            </w:r>
          </w:p>
        </w:tc>
        <w:tc>
          <w:tcPr>
            <w:tcW w:w="2551" w:type="dxa"/>
            <w:vAlign w:val="center"/>
          </w:tcPr>
          <w:p>
            <w:pPr>
              <w:pStyle w:val="15"/>
            </w:pPr>
            <w:r>
              <w:t>1.37</w:t>
            </w:r>
          </w:p>
        </w:tc>
        <w:tc>
          <w:tcPr>
            <w:tcW w:w="2551" w:type="dxa"/>
            <w:vAlign w:val="center"/>
          </w:tcPr>
          <w:p>
            <w:pPr>
              <w:pStyle w:val="15"/>
            </w:pPr>
            <w:r>
              <w:t>1.37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0.11</w:t>
            </w:r>
          </w:p>
        </w:tc>
        <w:tc>
          <w:tcPr>
            <w:tcW w:w="2551" w:type="dxa"/>
            <w:vAlign w:val="center"/>
          </w:tcPr>
          <w:p>
            <w:pPr>
              <w:pStyle w:val="15"/>
            </w:pPr>
            <w:r>
              <w:t>0.11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2.05</w:t>
            </w:r>
          </w:p>
        </w:tc>
        <w:tc>
          <w:tcPr>
            <w:tcW w:w="2551" w:type="dxa"/>
            <w:vAlign w:val="center"/>
          </w:tcPr>
          <w:p>
            <w:pPr>
              <w:pStyle w:val="15"/>
            </w:pPr>
            <w:r>
              <w:t>2.05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6.56</w:t>
            </w:r>
          </w:p>
        </w:tc>
        <w:tc>
          <w:tcPr>
            <w:tcW w:w="2551" w:type="dxa"/>
            <w:vAlign w:val="center"/>
          </w:tcPr>
          <w:p>
            <w:pPr>
              <w:pStyle w:val="15"/>
            </w:pPr>
          </w:p>
        </w:tc>
        <w:tc>
          <w:tcPr>
            <w:tcW w:w="2551" w:type="dxa"/>
            <w:vAlign w:val="center"/>
          </w:tcPr>
          <w:p>
            <w:pPr>
              <w:pStyle w:val="15"/>
            </w:pPr>
            <w:r>
              <w:t>6.56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3.00</w:t>
            </w:r>
          </w:p>
        </w:tc>
        <w:tc>
          <w:tcPr>
            <w:tcW w:w="2551" w:type="dxa"/>
            <w:vAlign w:val="center"/>
          </w:tcPr>
          <w:p>
            <w:pPr>
              <w:pStyle w:val="15"/>
            </w:pPr>
          </w:p>
        </w:tc>
        <w:tc>
          <w:tcPr>
            <w:tcW w:w="2551" w:type="dxa"/>
            <w:vAlign w:val="center"/>
          </w:tcPr>
          <w:p>
            <w:pPr>
              <w:pStyle w:val="15"/>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30202</w:t>
            </w:r>
          </w:p>
        </w:tc>
        <w:tc>
          <w:tcPr>
            <w:tcW w:w="4535" w:type="dxa"/>
            <w:vAlign w:val="center"/>
          </w:tcPr>
          <w:p>
            <w:pPr>
              <w:pStyle w:val="16"/>
            </w:pPr>
            <w:r>
              <w:t>印刷费</w:t>
            </w:r>
          </w:p>
        </w:tc>
        <w:tc>
          <w:tcPr>
            <w:tcW w:w="2551" w:type="dxa"/>
            <w:vAlign w:val="center"/>
          </w:tcPr>
          <w:p>
            <w:pPr>
              <w:pStyle w:val="15"/>
            </w:pPr>
            <w:r>
              <w:t>1.00</w:t>
            </w:r>
          </w:p>
        </w:tc>
        <w:tc>
          <w:tcPr>
            <w:tcW w:w="2551" w:type="dxa"/>
            <w:vAlign w:val="center"/>
          </w:tcPr>
          <w:p>
            <w:pPr>
              <w:pStyle w:val="15"/>
            </w:pP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0.20</w:t>
            </w:r>
          </w:p>
        </w:tc>
        <w:tc>
          <w:tcPr>
            <w:tcW w:w="2551" w:type="dxa"/>
            <w:vAlign w:val="center"/>
          </w:tcPr>
          <w:p>
            <w:pPr>
              <w:pStyle w:val="15"/>
            </w:pPr>
          </w:p>
        </w:tc>
        <w:tc>
          <w:tcPr>
            <w:tcW w:w="2551" w:type="dxa"/>
            <w:vAlign w:val="center"/>
          </w:tcPr>
          <w:p>
            <w:pPr>
              <w:pStyle w:val="15"/>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30215</w:t>
            </w:r>
          </w:p>
        </w:tc>
        <w:tc>
          <w:tcPr>
            <w:tcW w:w="4535" w:type="dxa"/>
            <w:vAlign w:val="center"/>
          </w:tcPr>
          <w:p>
            <w:pPr>
              <w:pStyle w:val="16"/>
            </w:pPr>
            <w:r>
              <w:t>会议费</w:t>
            </w:r>
          </w:p>
        </w:tc>
        <w:tc>
          <w:tcPr>
            <w:tcW w:w="2551" w:type="dxa"/>
            <w:vAlign w:val="center"/>
          </w:tcPr>
          <w:p>
            <w:pPr>
              <w:pStyle w:val="15"/>
            </w:pPr>
            <w:r>
              <w:t>0.20</w:t>
            </w:r>
          </w:p>
        </w:tc>
        <w:tc>
          <w:tcPr>
            <w:tcW w:w="2551" w:type="dxa"/>
            <w:vAlign w:val="center"/>
          </w:tcPr>
          <w:p>
            <w:pPr>
              <w:pStyle w:val="15"/>
            </w:pPr>
          </w:p>
        </w:tc>
        <w:tc>
          <w:tcPr>
            <w:tcW w:w="2551" w:type="dxa"/>
            <w:vAlign w:val="center"/>
          </w:tcPr>
          <w:p>
            <w:pPr>
              <w:pStyle w:val="15"/>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30216</w:t>
            </w:r>
          </w:p>
        </w:tc>
        <w:tc>
          <w:tcPr>
            <w:tcW w:w="4535" w:type="dxa"/>
            <w:vAlign w:val="center"/>
          </w:tcPr>
          <w:p>
            <w:pPr>
              <w:pStyle w:val="16"/>
            </w:pPr>
            <w:r>
              <w:t>培训费</w:t>
            </w:r>
          </w:p>
        </w:tc>
        <w:tc>
          <w:tcPr>
            <w:tcW w:w="2551" w:type="dxa"/>
            <w:vAlign w:val="center"/>
          </w:tcPr>
          <w:p>
            <w:pPr>
              <w:pStyle w:val="15"/>
            </w:pPr>
            <w:r>
              <w:t>0.10</w:t>
            </w:r>
          </w:p>
        </w:tc>
        <w:tc>
          <w:tcPr>
            <w:tcW w:w="2551" w:type="dxa"/>
            <w:vAlign w:val="center"/>
          </w:tcPr>
          <w:p>
            <w:pPr>
              <w:pStyle w:val="15"/>
            </w:pPr>
          </w:p>
        </w:tc>
        <w:tc>
          <w:tcPr>
            <w:tcW w:w="2551" w:type="dxa"/>
            <w:vAlign w:val="center"/>
          </w:tcPr>
          <w:p>
            <w:pPr>
              <w:pStyle w:val="15"/>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0.50</w:t>
            </w:r>
          </w:p>
        </w:tc>
        <w:tc>
          <w:tcPr>
            <w:tcW w:w="2551" w:type="dxa"/>
            <w:vAlign w:val="center"/>
          </w:tcPr>
          <w:p>
            <w:pPr>
              <w:pStyle w:val="15"/>
            </w:pPr>
          </w:p>
        </w:tc>
        <w:tc>
          <w:tcPr>
            <w:tcW w:w="2551" w:type="dxa"/>
            <w:vAlign w:val="center"/>
          </w:tcPr>
          <w:p>
            <w:pPr>
              <w:pStyle w:val="15"/>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1.56</w:t>
            </w:r>
          </w:p>
        </w:tc>
        <w:tc>
          <w:tcPr>
            <w:tcW w:w="2551" w:type="dxa"/>
            <w:vAlign w:val="center"/>
          </w:tcPr>
          <w:p>
            <w:pPr>
              <w:pStyle w:val="15"/>
            </w:pPr>
          </w:p>
        </w:tc>
        <w:tc>
          <w:tcPr>
            <w:tcW w:w="2551" w:type="dxa"/>
            <w:vAlign w:val="center"/>
          </w:tcPr>
          <w:p>
            <w:pPr>
              <w:pStyle w:val="15"/>
            </w:pPr>
            <w:r>
              <w:t>1.56</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721成安县文学艺术界联合会</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721成安县文学艺术界联合会</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721成安县文学艺术界联合会</w:t>
            </w:r>
          </w:p>
        </w:tc>
        <w:tc>
          <w:tcPr>
            <w:tcW w:w="2381" w:type="dxa"/>
            <w:tcBorders>
              <w:top w:val="single" w:color="FFFFFF" w:sz="6" w:space="0"/>
              <w:left w:val="single" w:color="FFFFFF" w:sz="6" w:space="0"/>
              <w:right w:val="single" w:color="FFFFFF" w:sz="6" w:space="0"/>
            </w:tcBorders>
            <w:vAlign w:val="center"/>
          </w:tcPr>
          <w:p>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5"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2"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t>合计</w:t>
            </w:r>
          </w:p>
        </w:tc>
        <w:tc>
          <w:tcPr>
            <w:tcW w:w="2382" w:type="dxa"/>
            <w:vAlign w:val="center"/>
          </w:tcPr>
          <w:p>
            <w:pPr>
              <w:pStyle w:val="19"/>
              <w:rPr>
                <w:lang w:eastAsia="zh-CN"/>
              </w:rPr>
            </w:pP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t>“三公”经费小计</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3</w:t>
            </w:r>
          </w:p>
        </w:tc>
        <w:tc>
          <w:tcPr>
            <w:tcW w:w="3798" w:type="dxa"/>
            <w:vAlign w:val="center"/>
          </w:tcPr>
          <w:p>
            <w:pPr>
              <w:pStyle w:val="16"/>
            </w:pPr>
            <w:r>
              <w:t>一、因公出国（境）费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4</w:t>
            </w:r>
          </w:p>
        </w:tc>
        <w:tc>
          <w:tcPr>
            <w:tcW w:w="3798" w:type="dxa"/>
            <w:vAlign w:val="center"/>
          </w:tcPr>
          <w:p>
            <w:pPr>
              <w:pStyle w:val="16"/>
            </w:pPr>
            <w:r>
              <w:t xml:space="preserve">    其中：教学科研人员因公出国（境）费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5</w:t>
            </w:r>
          </w:p>
        </w:tc>
        <w:tc>
          <w:tcPr>
            <w:tcW w:w="3798" w:type="dxa"/>
            <w:vAlign w:val="center"/>
          </w:tcPr>
          <w:p>
            <w:pPr>
              <w:pStyle w:val="16"/>
            </w:pPr>
            <w:r>
              <w:t xml:space="preserve">          其他因公出国（境）费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6</w:t>
            </w:r>
          </w:p>
        </w:tc>
        <w:tc>
          <w:tcPr>
            <w:tcW w:w="3798" w:type="dxa"/>
            <w:vAlign w:val="center"/>
          </w:tcPr>
          <w:p>
            <w:pPr>
              <w:pStyle w:val="16"/>
            </w:pPr>
            <w:r>
              <w:t>二、公务用车购置及运维费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7</w:t>
            </w:r>
          </w:p>
        </w:tc>
        <w:tc>
          <w:tcPr>
            <w:tcW w:w="3798" w:type="dxa"/>
            <w:vAlign w:val="center"/>
          </w:tcPr>
          <w:p>
            <w:pPr>
              <w:pStyle w:val="16"/>
            </w:pPr>
            <w:r>
              <w:t xml:space="preserve">    其中：公务用车购置费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8</w:t>
            </w:r>
          </w:p>
        </w:tc>
        <w:tc>
          <w:tcPr>
            <w:tcW w:w="3798" w:type="dxa"/>
            <w:vAlign w:val="center"/>
          </w:tcPr>
          <w:p>
            <w:pPr>
              <w:pStyle w:val="16"/>
            </w:pPr>
            <w:r>
              <w:t xml:space="preserve">          公务用车运行维护费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9</w:t>
            </w:r>
          </w:p>
        </w:tc>
        <w:tc>
          <w:tcPr>
            <w:tcW w:w="3798" w:type="dxa"/>
            <w:vAlign w:val="center"/>
          </w:tcPr>
          <w:p>
            <w:pPr>
              <w:pStyle w:val="16"/>
            </w:pPr>
            <w:r>
              <w:t>三、公务接待费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年部门预算信息公开情况说明</w:t>
      </w:r>
    </w:p>
    <w:p>
      <w:pPr>
        <w:jc w:val="center"/>
      </w:pPr>
      <w:r>
        <w:rPr>
          <w:rFonts w:ascii="方正小标宋_GBK" w:hAnsi="方正小标宋_GBK" w:eastAsia="方正小标宋_GBK" w:cs="方正小标宋_GBK"/>
          <w:color w:val="000000"/>
          <w:sz w:val="44"/>
        </w:rPr>
        <w:t>成安县文学艺术界联合会2022年部门预算信息公开情况说明</w:t>
      </w:r>
    </w:p>
    <w:p>
      <w:pPr>
        <w:spacing w:line="500" w:lineRule="exact"/>
        <w:ind w:firstLine="560"/>
        <w:rPr>
          <w:rFonts w:ascii="仿宋" w:hAnsi="仿宋" w:eastAsia="仿宋"/>
          <w:sz w:val="32"/>
          <w:szCs w:val="32"/>
        </w:rPr>
      </w:pPr>
      <w:r>
        <w:rPr>
          <w:rFonts w:ascii="仿宋" w:hAnsi="仿宋" w:eastAsia="仿宋" w:cs="Times New Roman"/>
          <w:color w:val="000000"/>
          <w:sz w:val="32"/>
          <w:szCs w:val="32"/>
        </w:rPr>
        <w:t>按照《预算法》、《地方预决算公开操作规程》和《关于进一步推进预算公开工作的实施意见》规定，现将成安县文学艺术界联合会2022年部门预算公开如下：</w:t>
      </w:r>
    </w:p>
    <w:p>
      <w:pPr>
        <w:spacing w:before="10" w:after="10" w:line="360" w:lineRule="auto"/>
        <w:ind w:firstLine="640"/>
        <w:outlineLvl w:val="2"/>
        <w:rPr>
          <w:rFonts w:ascii="仿宋" w:hAnsi="仿宋" w:eastAsia="仿宋"/>
          <w:sz w:val="32"/>
          <w:szCs w:val="32"/>
        </w:rPr>
      </w:pPr>
      <w:bookmarkStart w:id="9" w:name="_Toc_3_3_0000000010"/>
      <w:r>
        <w:rPr>
          <w:rFonts w:ascii="仿宋" w:hAnsi="仿宋" w:eastAsia="仿宋" w:cs="黑体"/>
          <w:color w:val="000000"/>
          <w:sz w:val="32"/>
          <w:szCs w:val="32"/>
        </w:rPr>
        <w:t>一、部门职责及机构设置情况</w:t>
      </w:r>
      <w:bookmarkEnd w:id="9"/>
    </w:p>
    <w:p>
      <w:pPr>
        <w:spacing w:line="360" w:lineRule="auto"/>
        <w:ind w:firstLine="640" w:firstLineChars="200"/>
        <w:rPr>
          <w:rFonts w:ascii="楷体" w:hAnsi="楷体" w:eastAsia="楷体" w:cs="仿宋_GB2312"/>
          <w:sz w:val="32"/>
          <w:szCs w:val="32"/>
        </w:rPr>
      </w:pPr>
      <w:r>
        <w:rPr>
          <w:rFonts w:hint="eastAsia" w:ascii="楷体" w:hAnsi="楷体" w:eastAsia="楷体" w:cs="仿宋_GB2312"/>
          <w:sz w:val="32"/>
          <w:szCs w:val="32"/>
        </w:rPr>
        <w:t>（一）部门职责</w:t>
      </w:r>
    </w:p>
    <w:p>
      <w:pPr>
        <w:spacing w:line="360" w:lineRule="auto"/>
        <w:ind w:firstLine="627" w:firstLineChars="196"/>
        <w:rPr>
          <w:rFonts w:ascii="仿宋" w:hAnsi="仿宋" w:eastAsia="仿宋" w:cs="仿宋"/>
          <w:bCs/>
          <w:color w:val="000000"/>
          <w:sz w:val="32"/>
          <w:szCs w:val="32"/>
        </w:rPr>
      </w:pPr>
      <w:r>
        <w:rPr>
          <w:rFonts w:hint="eastAsia" w:ascii="仿宋" w:hAnsi="仿宋" w:eastAsia="仿宋" w:cs="仿宋"/>
          <w:bCs/>
          <w:color w:val="000000"/>
          <w:sz w:val="32"/>
          <w:szCs w:val="32"/>
        </w:rPr>
        <w:t>成安县文学艺术界联合会职责：围绕县中心工作服务大局，团结广大文艺工作者，促进和巩固文艺界的团结，争取社会各界对文联的支持，加强对各文艺团体进行联络、组织、服务、指导、协调，组织文艺工作者学习政治理论，开展文艺创作和理论研究活动，组织有一定影响的文艺活动，繁荣和发展我县的文艺事业。</w:t>
      </w:r>
    </w:p>
    <w:p>
      <w:pPr>
        <w:spacing w:line="360" w:lineRule="auto"/>
        <w:ind w:firstLine="630" w:firstLineChars="196"/>
        <w:rPr>
          <w:rFonts w:ascii="楷体" w:hAnsi="楷体" w:eastAsia="楷体"/>
          <w:b/>
          <w:bCs/>
          <w:sz w:val="32"/>
          <w:szCs w:val="32"/>
        </w:rPr>
      </w:pPr>
      <w:r>
        <w:rPr>
          <w:rFonts w:hint="eastAsia" w:ascii="楷体" w:hAnsi="楷体" w:eastAsia="楷体" w:cs="宋体"/>
          <w:b/>
          <w:bCs/>
          <w:sz w:val="32"/>
          <w:szCs w:val="32"/>
        </w:rPr>
        <w:t>人员编制和领导职数</w:t>
      </w:r>
    </w:p>
    <w:p>
      <w:pPr>
        <w:rPr>
          <w:rFonts w:ascii="仿宋_GB2312" w:eastAsia="仿宋_GB2312" w:cs="仿宋_GB2312"/>
          <w:sz w:val="32"/>
          <w:szCs w:val="32"/>
        </w:rPr>
      </w:pPr>
      <w:r>
        <w:rPr>
          <w:rFonts w:hint="eastAsia" w:ascii="仿宋" w:hAnsi="仿宋" w:eastAsia="仿宋" w:cs="仿宋"/>
          <w:bCs/>
          <w:sz w:val="32"/>
          <w:szCs w:val="32"/>
        </w:rPr>
        <w:t>人员编制4名，其中领导职数1个。</w:t>
      </w:r>
    </w:p>
    <w:p>
      <w:pPr>
        <w:spacing w:line="360" w:lineRule="auto"/>
        <w:ind w:firstLine="643" w:firstLineChars="200"/>
        <w:rPr>
          <w:rFonts w:ascii="楷体" w:hAnsi="楷体" w:eastAsia="楷体" w:cs="Calibri"/>
          <w:b/>
          <w:sz w:val="32"/>
          <w:szCs w:val="32"/>
        </w:rPr>
      </w:pPr>
      <w:r>
        <w:rPr>
          <w:rFonts w:hint="eastAsia" w:ascii="楷体" w:hAnsi="楷体" w:eastAsia="楷体" w:cs="Calibri"/>
          <w:b/>
          <w:sz w:val="32"/>
          <w:szCs w:val="32"/>
        </w:rPr>
        <w:t>（二）机构设置</w:t>
      </w:r>
    </w:p>
    <w:p>
      <w:pPr>
        <w:jc w:val="center"/>
        <w:outlineLvl w:val="0"/>
        <w:rPr>
          <w:rFonts w:ascii="方正小标宋_GBK" w:eastAsia="方正小标宋_GBK"/>
          <w:sz w:val="32"/>
        </w:rPr>
      </w:pPr>
      <w:r>
        <w:rPr>
          <w:rFonts w:hint="eastAsia" w:ascii="方正小标宋_GBK" w:eastAsia="方正小标宋_GBK"/>
          <w:sz w:val="32"/>
        </w:rPr>
        <w:t>部门基本情况表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827"/>
        <w:gridCol w:w="1134"/>
        <w:gridCol w:w="1276"/>
        <w:gridCol w:w="23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827" w:type="dxa"/>
            <w:vMerge w:val="restart"/>
            <w:vAlign w:val="center"/>
          </w:tcPr>
          <w:p>
            <w:pPr>
              <w:spacing w:line="300" w:lineRule="exact"/>
              <w:jc w:val="center"/>
              <w:rPr>
                <w:rFonts w:ascii="方正书宋_GBK" w:eastAsia="方正书宋_GBK"/>
                <w:b/>
              </w:rPr>
            </w:pPr>
            <w:r>
              <w:rPr>
                <w:rFonts w:hint="eastAsia" w:ascii="方正书宋_GBK" w:eastAsia="方正书宋_GBK"/>
                <w:b/>
              </w:rPr>
              <w:t>单位名称</w:t>
            </w:r>
          </w:p>
        </w:tc>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单位性质</w:t>
            </w:r>
          </w:p>
        </w:tc>
        <w:tc>
          <w:tcPr>
            <w:tcW w:w="1276" w:type="dxa"/>
            <w:vMerge w:val="restart"/>
            <w:vAlign w:val="center"/>
          </w:tcPr>
          <w:p>
            <w:pPr>
              <w:spacing w:line="300" w:lineRule="exact"/>
              <w:jc w:val="center"/>
              <w:rPr>
                <w:rFonts w:ascii="方正书宋_GBK" w:eastAsia="方正书宋_GBK"/>
                <w:b/>
              </w:rPr>
            </w:pPr>
            <w:r>
              <w:rPr>
                <w:rFonts w:hint="eastAsia" w:ascii="方正书宋_GBK" w:eastAsia="方正书宋_GBK"/>
                <w:b/>
              </w:rPr>
              <w:t>单位规格</w:t>
            </w:r>
          </w:p>
        </w:tc>
        <w:tc>
          <w:tcPr>
            <w:tcW w:w="2353" w:type="dxa"/>
            <w:vMerge w:val="restart"/>
            <w:vAlign w:val="center"/>
          </w:tcPr>
          <w:p>
            <w:pPr>
              <w:spacing w:line="300" w:lineRule="exact"/>
              <w:jc w:val="center"/>
              <w:rPr>
                <w:rFonts w:ascii="方正书宋_GBK" w:eastAsia="方正书宋_GBK"/>
                <w:b/>
              </w:rPr>
            </w:pPr>
            <w:r>
              <w:rPr>
                <w:rFonts w:hint="eastAsia" w:ascii="方正书宋_GBK" w:eastAsia="方正书宋_GBK"/>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827" w:type="dxa"/>
            <w:vMerge w:val="continue"/>
            <w:vAlign w:val="center"/>
          </w:tcPr>
          <w:p>
            <w:pPr>
              <w:spacing w:line="300" w:lineRule="exact"/>
              <w:outlineLvl w:val="0"/>
            </w:pPr>
          </w:p>
        </w:tc>
        <w:tc>
          <w:tcPr>
            <w:tcW w:w="1134" w:type="dxa"/>
            <w:vMerge w:val="continue"/>
            <w:vAlign w:val="center"/>
          </w:tcPr>
          <w:p>
            <w:pPr>
              <w:spacing w:line="300" w:lineRule="exact"/>
              <w:outlineLvl w:val="0"/>
            </w:pPr>
          </w:p>
        </w:tc>
        <w:tc>
          <w:tcPr>
            <w:tcW w:w="1276" w:type="dxa"/>
            <w:vMerge w:val="continue"/>
            <w:vAlign w:val="center"/>
          </w:tcPr>
          <w:p>
            <w:pPr>
              <w:spacing w:line="300" w:lineRule="exact"/>
              <w:outlineLvl w:val="0"/>
            </w:pPr>
          </w:p>
        </w:tc>
        <w:tc>
          <w:tcPr>
            <w:tcW w:w="2353" w:type="dxa"/>
            <w:vMerge w:val="continue"/>
            <w:vAlign w:val="center"/>
          </w:tcPr>
          <w:p>
            <w:pPr>
              <w:spacing w:line="300" w:lineRule="exac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0" w:hRule="atLeast"/>
          <w:jc w:val="center"/>
        </w:trPr>
        <w:tc>
          <w:tcPr>
            <w:tcW w:w="3827" w:type="dxa"/>
            <w:vAlign w:val="center"/>
          </w:tcPr>
          <w:p>
            <w:pPr>
              <w:spacing w:line="300" w:lineRule="exact"/>
              <w:rPr>
                <w:rFonts w:ascii="方正书宋_GBK" w:eastAsia="方正书宋_GBK"/>
              </w:rPr>
            </w:pPr>
            <w:r>
              <w:rPr>
                <w:rFonts w:hint="eastAsia" w:ascii="方正书宋_GBK" w:eastAsia="方正书宋_GBK"/>
              </w:rPr>
              <w:t>成安县文学艺术界联合会</w:t>
            </w:r>
          </w:p>
        </w:tc>
        <w:tc>
          <w:tcPr>
            <w:tcW w:w="1134" w:type="dxa"/>
            <w:vAlign w:val="center"/>
          </w:tcPr>
          <w:p>
            <w:pPr>
              <w:spacing w:line="300" w:lineRule="exact"/>
              <w:jc w:val="center"/>
              <w:rPr>
                <w:rFonts w:ascii="方正书宋_GBK" w:eastAsia="方正书宋_GBK"/>
              </w:rPr>
            </w:pPr>
            <w:r>
              <w:rPr>
                <w:rFonts w:hint="eastAsia" w:ascii="方正书宋_GBK" w:eastAsia="方正书宋_GBK"/>
              </w:rPr>
              <w:t>事业</w:t>
            </w:r>
          </w:p>
        </w:tc>
        <w:tc>
          <w:tcPr>
            <w:tcW w:w="1276" w:type="dxa"/>
            <w:vAlign w:val="center"/>
          </w:tcPr>
          <w:p>
            <w:pPr>
              <w:spacing w:line="300" w:lineRule="exact"/>
              <w:jc w:val="center"/>
              <w:rPr>
                <w:rFonts w:ascii="方正书宋_GBK" w:eastAsia="方正书宋_GBK"/>
              </w:rPr>
            </w:pPr>
            <w:r>
              <w:rPr>
                <w:rFonts w:hint="eastAsia" w:ascii="方正书宋_GBK" w:eastAsia="方正书宋_GBK"/>
              </w:rPr>
              <w:t>正科级</w:t>
            </w:r>
          </w:p>
        </w:tc>
        <w:tc>
          <w:tcPr>
            <w:tcW w:w="2353" w:type="dxa"/>
            <w:vAlign w:val="center"/>
          </w:tcPr>
          <w:p>
            <w:pPr>
              <w:spacing w:line="300" w:lineRule="exact"/>
              <w:jc w:val="center"/>
              <w:rPr>
                <w:rFonts w:ascii="方正书宋_GBK" w:eastAsia="方正书宋_GBK"/>
              </w:rPr>
            </w:pPr>
            <w:r>
              <w:rPr>
                <w:rFonts w:hint="eastAsia" w:ascii="方正书宋_GBK" w:eastAsia="方正书宋_GBK"/>
              </w:rPr>
              <w:t>财政拨款</w:t>
            </w:r>
          </w:p>
        </w:tc>
      </w:tr>
    </w:tbl>
    <w:p>
      <w:pPr>
        <w:spacing w:line="360" w:lineRule="auto"/>
        <w:ind w:firstLine="627" w:firstLineChars="196"/>
        <w:rPr>
          <w:rFonts w:ascii="仿宋" w:hAnsi="仿宋" w:eastAsia="仿宋" w:cs="仿宋"/>
          <w:bCs/>
          <w:color w:val="000000"/>
          <w:sz w:val="32"/>
          <w:szCs w:val="32"/>
        </w:rPr>
      </w:pPr>
      <w:r>
        <w:rPr>
          <w:rFonts w:hint="eastAsia" w:ascii="仿宋" w:hAnsi="仿宋" w:eastAsia="仿宋" w:cs="仿宋"/>
          <w:sz w:val="32"/>
          <w:szCs w:val="32"/>
        </w:rPr>
        <w:t>内设一个办公室，主要负责</w:t>
      </w:r>
      <w:r>
        <w:rPr>
          <w:rFonts w:hint="eastAsia" w:ascii="仿宋" w:hAnsi="仿宋" w:eastAsia="仿宋" w:cs="仿宋"/>
          <w:bCs/>
          <w:color w:val="000000"/>
          <w:sz w:val="32"/>
          <w:szCs w:val="32"/>
        </w:rPr>
        <w:t>各文艺团体进行联络、组织、服务、指导、协调，组织文艺工作者学习政治理论，开展文艺创作和理论研究活动，组织有一定影响的文艺活动，繁荣和发展我县的文艺事业。</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二、部门预算安排的总体情况</w:t>
      </w:r>
    </w:p>
    <w:p>
      <w:pPr>
        <w:spacing w:line="560" w:lineRule="exact"/>
        <w:ind w:firstLine="640"/>
        <w:rPr>
          <w:rFonts w:ascii="仿宋" w:hAnsi="仿宋" w:eastAsia="仿宋"/>
          <w:sz w:val="32"/>
          <w:szCs w:val="32"/>
        </w:rPr>
      </w:pPr>
      <w:r>
        <w:rPr>
          <w:rFonts w:hint="eastAsia" w:ascii="仿宋" w:hAnsi="仿宋" w:eastAsia="仿宋"/>
          <w:sz w:val="32"/>
          <w:szCs w:val="32"/>
        </w:rPr>
        <w:t>按照预算管理有关规定，目前我部门预算的编制实行综合预算制度，即全部收入和支出都反映在预算中。</w:t>
      </w:r>
    </w:p>
    <w:p>
      <w:pPr>
        <w:spacing w:line="360" w:lineRule="auto"/>
        <w:ind w:firstLine="630" w:firstLineChars="196"/>
        <w:rPr>
          <w:rFonts w:ascii="楷体" w:hAnsi="楷体" w:eastAsia="楷体" w:cs="仿宋_GB2312"/>
          <w:b/>
          <w:sz w:val="32"/>
          <w:szCs w:val="32"/>
        </w:rPr>
      </w:pPr>
      <w:r>
        <w:rPr>
          <w:rFonts w:hint="eastAsia" w:ascii="楷体" w:hAnsi="楷体" w:eastAsia="楷体" w:cs="仿宋_GB2312"/>
          <w:b/>
          <w:sz w:val="32"/>
          <w:szCs w:val="32"/>
        </w:rPr>
        <w:t>1、收入说明</w:t>
      </w:r>
    </w:p>
    <w:p>
      <w:pPr>
        <w:spacing w:line="560" w:lineRule="exact"/>
        <w:ind w:firstLine="640"/>
        <w:rPr>
          <w:rFonts w:ascii="仿宋" w:hAnsi="仿宋" w:eastAsia="仿宋"/>
          <w:sz w:val="32"/>
          <w:szCs w:val="32"/>
        </w:rPr>
      </w:pPr>
      <w:r>
        <w:rPr>
          <w:rFonts w:hint="eastAsia" w:ascii="仿宋" w:hAnsi="仿宋" w:eastAsia="仿宋" w:cs="仿宋"/>
          <w:sz w:val="32"/>
          <w:szCs w:val="32"/>
        </w:rPr>
        <w:t>2022年预算收入35万元，其中：一般公共预算收入35万元。</w:t>
      </w:r>
      <w:r>
        <w:rPr>
          <w:rFonts w:hint="eastAsia" w:ascii="仿宋" w:hAnsi="仿宋" w:eastAsia="仿宋"/>
          <w:sz w:val="32"/>
          <w:szCs w:val="32"/>
        </w:rPr>
        <w:t>政府性基金收入0万元，国有资本经营收入0万元，事业收入0万元，其他收入0万元。</w:t>
      </w:r>
    </w:p>
    <w:p>
      <w:pPr>
        <w:spacing w:line="560" w:lineRule="exact"/>
        <w:ind w:firstLine="640"/>
        <w:rPr>
          <w:rFonts w:ascii="楷体" w:hAnsi="楷体" w:eastAsia="楷体"/>
          <w:b/>
          <w:sz w:val="32"/>
          <w:szCs w:val="32"/>
        </w:rPr>
      </w:pPr>
      <w:r>
        <w:rPr>
          <w:rFonts w:hint="eastAsia" w:ascii="楷体" w:hAnsi="楷体" w:eastAsia="楷体"/>
          <w:b/>
          <w:sz w:val="32"/>
          <w:szCs w:val="32"/>
        </w:rPr>
        <w:t>2、支出说明</w:t>
      </w:r>
    </w:p>
    <w:p>
      <w:pPr>
        <w:spacing w:line="560" w:lineRule="exact"/>
        <w:ind w:firstLine="640"/>
        <w:rPr>
          <w:rFonts w:ascii="仿宋" w:hAnsi="仿宋" w:eastAsia="仿宋"/>
          <w:sz w:val="32"/>
          <w:szCs w:val="32"/>
        </w:rPr>
      </w:pPr>
      <w:r>
        <w:rPr>
          <w:rFonts w:hint="eastAsia" w:ascii="仿宋" w:hAnsi="仿宋" w:eastAsia="仿宋" w:cs="仿宋"/>
          <w:sz w:val="32"/>
          <w:szCs w:val="32"/>
        </w:rPr>
        <w:t>2022年支出预算35万元，其中基本支出35万元，包括人员经费30万元和公用经费5万元。</w:t>
      </w:r>
      <w:r>
        <w:rPr>
          <w:rFonts w:hint="eastAsia" w:ascii="仿宋" w:hAnsi="仿宋" w:eastAsia="仿宋"/>
          <w:sz w:val="32"/>
          <w:szCs w:val="32"/>
        </w:rPr>
        <w:t>项目支出0万元。</w:t>
      </w:r>
    </w:p>
    <w:p>
      <w:pPr>
        <w:spacing w:line="560" w:lineRule="exact"/>
        <w:ind w:firstLine="640"/>
        <w:rPr>
          <w:rFonts w:ascii="楷体" w:hAnsi="楷体" w:eastAsia="楷体"/>
          <w:b/>
          <w:sz w:val="32"/>
          <w:szCs w:val="32"/>
        </w:rPr>
      </w:pPr>
      <w:r>
        <w:rPr>
          <w:rFonts w:hint="eastAsia" w:ascii="楷体" w:hAnsi="楷体" w:eastAsia="楷体"/>
          <w:b/>
          <w:sz w:val="32"/>
          <w:szCs w:val="32"/>
        </w:rPr>
        <w:t>3、比上年增减变化情况</w:t>
      </w:r>
    </w:p>
    <w:p>
      <w:pPr>
        <w:spacing w:line="360" w:lineRule="auto"/>
        <w:ind w:firstLine="627" w:firstLineChars="196"/>
        <w:rPr>
          <w:rFonts w:ascii="仿宋" w:hAnsi="仿宋" w:eastAsia="仿宋" w:cs="仿宋_GB2312"/>
          <w:sz w:val="30"/>
          <w:szCs w:val="30"/>
        </w:rPr>
      </w:pPr>
      <w:r>
        <w:rPr>
          <w:rFonts w:hint="eastAsia" w:ascii="仿宋" w:hAnsi="仿宋" w:eastAsia="仿宋" w:cs="仿宋"/>
          <w:sz w:val="32"/>
          <w:szCs w:val="32"/>
        </w:rPr>
        <w:t>2022年预算收支安排35万元，较2021年预算增加了13.88万元，主要是人员</w:t>
      </w:r>
      <w:r>
        <w:rPr>
          <w:rFonts w:hint="eastAsia" w:ascii="仿宋" w:hAnsi="仿宋" w:eastAsia="仿宋" w:cs="仿宋_GB2312"/>
          <w:sz w:val="32"/>
          <w:szCs w:val="32"/>
        </w:rPr>
        <w:t>办公经费增加，原因人员增加。</w:t>
      </w:r>
    </w:p>
    <w:p>
      <w:pPr>
        <w:autoSpaceDE w:val="0"/>
        <w:autoSpaceDN w:val="0"/>
        <w:adjustRightInd w:val="0"/>
        <w:spacing w:line="560" w:lineRule="exact"/>
        <w:ind w:firstLine="450" w:firstLineChars="150"/>
        <w:rPr>
          <w:rFonts w:ascii="黑体" w:hAnsi="黑体" w:eastAsia="黑体"/>
          <w:sz w:val="32"/>
          <w:szCs w:val="32"/>
        </w:rPr>
      </w:pPr>
      <w:r>
        <w:rPr>
          <w:rFonts w:hint="eastAsia" w:ascii="黑体" w:hAnsi="黑体" w:eastAsia="黑体" w:cs="黑体"/>
          <w:sz w:val="30"/>
          <w:szCs w:val="30"/>
        </w:rPr>
        <w:t>　</w:t>
      </w:r>
      <w:r>
        <w:rPr>
          <w:rFonts w:hint="eastAsia" w:ascii="黑体" w:hAnsi="黑体" w:eastAsia="黑体"/>
          <w:sz w:val="32"/>
          <w:szCs w:val="32"/>
        </w:rPr>
        <w:t>三、机关运行经费安排情况</w:t>
      </w:r>
    </w:p>
    <w:p>
      <w:pPr>
        <w:autoSpaceDE w:val="0"/>
        <w:autoSpaceDN w:val="0"/>
        <w:adjustRightIn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机关运行经费共计安排6.56万元，主要用于办公文印、邮电费、办公、车补等日常运行支出。</w:t>
      </w:r>
    </w:p>
    <w:p>
      <w:pPr>
        <w:autoSpaceDE w:val="0"/>
        <w:autoSpaceDN w:val="0"/>
        <w:adjustRightInd w:val="0"/>
        <w:spacing w:line="560" w:lineRule="exact"/>
        <w:ind w:firstLine="640" w:firstLineChars="200"/>
        <w:rPr>
          <w:rFonts w:ascii="黑体" w:hAnsi="黑体" w:eastAsia="黑体"/>
          <w:sz w:val="32"/>
          <w:szCs w:val="32"/>
        </w:rPr>
      </w:pPr>
      <w:r>
        <w:rPr>
          <w:rFonts w:hint="eastAsia" w:ascii="黑体" w:hAnsi="黑体" w:eastAsia="黑体"/>
          <w:sz w:val="32"/>
          <w:szCs w:val="32"/>
        </w:rPr>
        <w:t>四、财政拨款</w:t>
      </w:r>
      <w:r>
        <w:rPr>
          <w:rFonts w:ascii="黑体" w:hAnsi="黑体" w:eastAsia="黑体"/>
          <w:sz w:val="32"/>
          <w:szCs w:val="32"/>
        </w:rPr>
        <w:t>“</w:t>
      </w:r>
      <w:r>
        <w:rPr>
          <w:rFonts w:hint="eastAsia" w:ascii="黑体" w:hAnsi="黑体" w:eastAsia="黑体"/>
          <w:sz w:val="32"/>
          <w:szCs w:val="32"/>
        </w:rPr>
        <w:t>三公</w:t>
      </w:r>
      <w:r>
        <w:rPr>
          <w:rFonts w:ascii="黑体" w:hAnsi="黑体" w:eastAsia="黑体"/>
          <w:sz w:val="32"/>
          <w:szCs w:val="32"/>
        </w:rPr>
        <w:t>”</w:t>
      </w:r>
      <w:r>
        <w:rPr>
          <w:rFonts w:hint="eastAsia" w:ascii="黑体" w:hAnsi="黑体" w:eastAsia="黑体"/>
          <w:sz w:val="32"/>
          <w:szCs w:val="32"/>
        </w:rPr>
        <w:t xml:space="preserve">经费预算情况无增减变化         </w:t>
      </w:r>
    </w:p>
    <w:p>
      <w:pPr>
        <w:autoSpaceDE w:val="0"/>
        <w:autoSpaceDN w:val="0"/>
        <w:adjustRightInd w:val="0"/>
        <w:spacing w:line="560" w:lineRule="exact"/>
        <w:ind w:firstLine="640" w:firstLineChars="200"/>
        <w:rPr>
          <w:rFonts w:ascii="黑体" w:hAnsi="黑体" w:eastAsia="黑体"/>
          <w:sz w:val="30"/>
          <w:szCs w:val="30"/>
        </w:rPr>
      </w:pPr>
      <w:r>
        <w:rPr>
          <w:rFonts w:hint="eastAsia" w:ascii="仿宋" w:hAnsi="仿宋" w:eastAsia="仿宋" w:cs="仿宋_GB2312"/>
          <w:sz w:val="32"/>
          <w:szCs w:val="32"/>
        </w:rPr>
        <w:t>2022年度“三公”预算安排0万元，其中，因公出国（境）费0元，安排公务用车维护费0元，（其中公务用车购置费0元，公务用车运行维护费0万元），公务接待费0万元，2022年“三公”经费预算与去年持平。因公出国（境）费，与2021年相持平，安排公务用车维护费与2021年相持平，公务接待费与2021年相持平。</w:t>
      </w:r>
      <w:r>
        <w:rPr>
          <w:rFonts w:hint="eastAsia" w:ascii="仿宋_GB2312" w:hAnsi="仿宋_GB2312" w:eastAsia="仿宋_GB2312"/>
          <w:color w:val="000000"/>
          <w:sz w:val="32"/>
          <w:szCs w:val="32"/>
          <w:shd w:val="clear" w:color="auto" w:fill="FFFFFF"/>
        </w:rPr>
        <w:t xml:space="preserve">  </w:t>
      </w:r>
    </w:p>
    <w:p>
      <w:pPr>
        <w:autoSpaceDE w:val="0"/>
        <w:autoSpaceDN w:val="0"/>
        <w:adjustRightInd w:val="0"/>
        <w:spacing w:line="560" w:lineRule="exact"/>
        <w:ind w:firstLine="640" w:firstLineChars="200"/>
        <w:rPr>
          <w:rFonts w:ascii="黑体" w:hAnsi="黑体" w:eastAsia="黑体"/>
          <w:sz w:val="30"/>
          <w:szCs w:val="30"/>
        </w:rPr>
      </w:pPr>
      <w:r>
        <w:rPr>
          <w:rFonts w:hint="eastAsia" w:ascii="仿宋_GB2312" w:hAnsi="仿宋_GB2312" w:eastAsia="仿宋_GB2312"/>
          <w:color w:val="000000"/>
          <w:sz w:val="32"/>
          <w:szCs w:val="32"/>
          <w:shd w:val="clear" w:color="auto" w:fill="FFFFFF"/>
        </w:rPr>
        <w:t xml:space="preserve">   </w:t>
      </w:r>
    </w:p>
    <w:p>
      <w:pPr>
        <w:spacing w:line="560" w:lineRule="exact"/>
        <w:ind w:firstLine="640"/>
        <w:rPr>
          <w:rFonts w:ascii="黑体" w:hAnsi="黑体" w:eastAsia="黑体"/>
          <w:sz w:val="30"/>
          <w:szCs w:val="30"/>
        </w:rPr>
      </w:pPr>
      <w:r>
        <w:rPr>
          <w:rFonts w:hint="eastAsia" w:ascii="黑体" w:hAnsi="黑体" w:eastAsia="黑体"/>
          <w:sz w:val="30"/>
          <w:szCs w:val="30"/>
        </w:rPr>
        <w:t>五、绩效预算信息</w:t>
      </w:r>
    </w:p>
    <w:p>
      <w:pPr>
        <w:spacing w:line="560" w:lineRule="exact"/>
        <w:ind w:firstLine="643" w:firstLineChars="200"/>
        <w:rPr>
          <w:rFonts w:ascii="楷体" w:hAnsi="楷体" w:eastAsia="楷体"/>
          <w:b/>
          <w:sz w:val="32"/>
          <w:szCs w:val="32"/>
        </w:rPr>
      </w:pPr>
      <w:r>
        <w:rPr>
          <w:rFonts w:hint="eastAsia" w:ascii="楷体" w:hAnsi="楷体" w:eastAsia="楷体"/>
          <w:b/>
          <w:sz w:val="32"/>
          <w:szCs w:val="32"/>
        </w:rPr>
        <w:t>（一）总体绩效目标</w:t>
      </w:r>
    </w:p>
    <w:p>
      <w:pPr>
        <w:spacing w:line="560" w:lineRule="exact"/>
        <w:ind w:firstLine="640" w:firstLineChars="200"/>
        <w:outlineLvl w:val="0"/>
        <w:rPr>
          <w:rFonts w:ascii="仿宋" w:hAnsi="仿宋" w:eastAsia="仿宋" w:cs="黑体"/>
          <w:sz w:val="32"/>
          <w:szCs w:val="32"/>
        </w:rPr>
      </w:pPr>
      <w:r>
        <w:rPr>
          <w:rFonts w:hint="eastAsia" w:ascii="仿宋" w:hAnsi="仿宋" w:eastAsia="仿宋" w:cs="黑体"/>
          <w:sz w:val="32"/>
          <w:szCs w:val="32"/>
        </w:rPr>
        <w:t>（1）</w:t>
      </w:r>
      <w:r>
        <w:rPr>
          <w:rFonts w:hint="eastAsia" w:ascii="仿宋" w:hAnsi="仿宋" w:eastAsia="仿宋"/>
          <w:sz w:val="32"/>
          <w:szCs w:val="32"/>
        </w:rPr>
        <w:t>听取和反映文艺界的情况和意见</w:t>
      </w:r>
      <w:r>
        <w:rPr>
          <w:rFonts w:hint="eastAsia" w:ascii="方正书宋_GBK" w:eastAsia="方正书宋_GBK"/>
        </w:rPr>
        <w:t>，</w:t>
      </w:r>
      <w:r>
        <w:rPr>
          <w:rFonts w:hint="eastAsia" w:ascii="仿宋" w:hAnsi="仿宋" w:eastAsia="仿宋"/>
          <w:sz w:val="32"/>
          <w:szCs w:val="32"/>
        </w:rPr>
        <w:t>组织召开协会会议，组织文艺研修，提高广大文艺工作者的政治和业务素质</w:t>
      </w:r>
    </w:p>
    <w:p>
      <w:pPr>
        <w:spacing w:line="560" w:lineRule="exact"/>
        <w:ind w:firstLine="640" w:firstLineChars="200"/>
        <w:outlineLvl w:val="0"/>
        <w:rPr>
          <w:rFonts w:ascii="仿宋" w:hAnsi="仿宋" w:eastAsia="仿宋" w:cs="黑体"/>
          <w:sz w:val="32"/>
          <w:szCs w:val="32"/>
        </w:rPr>
      </w:pPr>
      <w:r>
        <w:rPr>
          <w:rFonts w:hint="eastAsia" w:ascii="仿宋" w:hAnsi="仿宋" w:eastAsia="仿宋" w:cs="黑体"/>
          <w:sz w:val="32"/>
          <w:szCs w:val="32"/>
        </w:rPr>
        <w:t>（2）、</w:t>
      </w:r>
      <w:r>
        <w:rPr>
          <w:rFonts w:hint="eastAsia" w:ascii="仿宋" w:hAnsi="仿宋" w:eastAsia="仿宋"/>
          <w:sz w:val="32"/>
          <w:szCs w:val="32"/>
        </w:rPr>
        <w:t>宣传、动员、组织广大文艺工作者、艺术家深入生活，打造一批体现时代精神，具有中国特色和河北特色的艺术精品。</w:t>
      </w:r>
    </w:p>
    <w:p>
      <w:pPr>
        <w:ind w:firstLine="643" w:firstLineChars="200"/>
        <w:rPr>
          <w:rFonts w:eastAsia="方正仿宋_GBK"/>
          <w:b/>
          <w:sz w:val="32"/>
          <w:szCs w:val="32"/>
        </w:rPr>
      </w:pPr>
      <w:r>
        <w:rPr>
          <w:rFonts w:hint="eastAsia" w:ascii="楷体" w:hAnsi="楷体" w:eastAsia="楷体"/>
          <w:b/>
          <w:sz w:val="32"/>
          <w:szCs w:val="32"/>
        </w:rPr>
        <w:t>（二)分项绩效目标</w:t>
      </w:r>
    </w:p>
    <w:p>
      <w:pPr>
        <w:widowControl w:val="0"/>
        <w:numPr>
          <w:ilvl w:val="0"/>
          <w:numId w:val="1"/>
        </w:numPr>
        <w:ind w:firstLine="640" w:firstLineChars="200"/>
        <w:jc w:val="both"/>
        <w:rPr>
          <w:rFonts w:eastAsia="仿宋_GB2312"/>
          <w:sz w:val="32"/>
          <w:szCs w:val="32"/>
        </w:rPr>
      </w:pPr>
      <w:r>
        <w:rPr>
          <w:rFonts w:hint="eastAsia" w:ascii="楷体" w:hAnsi="楷体" w:eastAsia="楷体" w:cs="楷体"/>
          <w:color w:val="000000"/>
          <w:sz w:val="32"/>
          <w:szCs w:val="32"/>
        </w:rPr>
        <w:t>坚持“政治强”，担当文艺工作新使命。</w:t>
      </w:r>
      <w:r>
        <w:rPr>
          <w:rFonts w:hint="eastAsia" w:eastAsia="仿宋_GB2312"/>
          <w:color w:val="000000"/>
          <w:sz w:val="32"/>
          <w:szCs w:val="32"/>
          <w:shd w:val="clear" w:color="auto" w:fill="FFFFFF"/>
        </w:rPr>
        <w:t>继续深入</w:t>
      </w:r>
      <w:r>
        <w:rPr>
          <w:rFonts w:hint="eastAsia" w:ascii="仿宋_GB2312" w:hAnsi="仿宋_GB2312" w:eastAsia="仿宋_GB2312" w:cs="仿宋_GB2312"/>
          <w:color w:val="000000"/>
          <w:sz w:val="32"/>
          <w:szCs w:val="32"/>
          <w:shd w:val="clear" w:color="auto" w:fill="FFFFFF"/>
        </w:rPr>
        <w:t>学习贯彻习近平</w:t>
      </w:r>
      <w:r>
        <w:rPr>
          <w:rFonts w:hint="eastAsia" w:eastAsia="仿宋_GB2312"/>
          <w:sz w:val="32"/>
          <w:szCs w:val="32"/>
        </w:rPr>
        <w:t>新时代中国特色社会主义思想和党的十九届四中全会精神，深化“不忘初心、牢记使命”主题活动成果。进一步开展意识形态领域的斗争，加强各文艺家协会党的建设，促进党建带群建工作。</w:t>
      </w:r>
    </w:p>
    <w:p>
      <w:pPr>
        <w:widowControl w:val="0"/>
        <w:numPr>
          <w:ilvl w:val="0"/>
          <w:numId w:val="1"/>
        </w:numPr>
        <w:ind w:firstLine="640" w:firstLineChars="200"/>
        <w:jc w:val="both"/>
        <w:rPr>
          <w:rFonts w:eastAsia="仿宋_GB2312"/>
          <w:sz w:val="32"/>
          <w:szCs w:val="32"/>
        </w:rPr>
      </w:pPr>
      <w:r>
        <w:rPr>
          <w:rFonts w:hint="eastAsia" w:ascii="楷体" w:hAnsi="楷体" w:eastAsia="楷体" w:cs="楷体"/>
          <w:color w:val="000000"/>
          <w:sz w:val="32"/>
          <w:szCs w:val="32"/>
        </w:rPr>
        <w:t>坚持“影响强”，提升成安文艺软实力。</w:t>
      </w:r>
      <w:r>
        <w:rPr>
          <w:rFonts w:eastAsia="仿宋_GB2312"/>
          <w:sz w:val="32"/>
          <w:szCs w:val="32"/>
        </w:rPr>
        <w:t>引导广大文艺工作者强化精品意识，提高艺术原创力，</w:t>
      </w:r>
      <w:r>
        <w:rPr>
          <w:rFonts w:hint="eastAsia" w:eastAsia="仿宋_GB2312"/>
          <w:sz w:val="32"/>
          <w:szCs w:val="32"/>
        </w:rPr>
        <w:t>积极开展文艺精品推介活动，</w:t>
      </w:r>
      <w:r>
        <w:rPr>
          <w:rFonts w:eastAsia="仿宋_GB2312"/>
          <w:sz w:val="32"/>
          <w:szCs w:val="32"/>
        </w:rPr>
        <w:t>努力创作出更多思想精深、艺术精湛、制作精良相统一的精品力作，力争冲击</w:t>
      </w:r>
      <w:r>
        <w:rPr>
          <w:rFonts w:hint="eastAsia" w:eastAsia="仿宋_GB2312"/>
          <w:sz w:val="32"/>
          <w:szCs w:val="32"/>
        </w:rPr>
        <w:t>市级、省</w:t>
      </w:r>
      <w:r>
        <w:rPr>
          <w:rFonts w:eastAsia="仿宋_GB2312"/>
          <w:sz w:val="32"/>
          <w:szCs w:val="32"/>
        </w:rPr>
        <w:t>级、国家级文艺大奖。</w:t>
      </w:r>
    </w:p>
    <w:p>
      <w:pPr>
        <w:widowControl w:val="0"/>
        <w:numPr>
          <w:ilvl w:val="0"/>
          <w:numId w:val="1"/>
        </w:numPr>
        <w:ind w:firstLine="640" w:firstLineChars="200"/>
        <w:jc w:val="both"/>
        <w:rPr>
          <w:rFonts w:eastAsia="仿宋_GB2312"/>
          <w:sz w:val="32"/>
          <w:szCs w:val="32"/>
        </w:rPr>
      </w:pPr>
      <w:r>
        <w:rPr>
          <w:rFonts w:hint="eastAsia" w:ascii="楷体" w:hAnsi="楷体" w:eastAsia="楷体" w:cs="楷体"/>
          <w:color w:val="000000"/>
          <w:sz w:val="32"/>
          <w:szCs w:val="32"/>
        </w:rPr>
        <w:t>坚持“产业强”，积极探索文化产业发展新途径。</w:t>
      </w:r>
      <w:r>
        <w:rPr>
          <w:rFonts w:eastAsia="仿宋_GB2312"/>
          <w:sz w:val="32"/>
          <w:szCs w:val="32"/>
        </w:rPr>
        <w:t>将文艺</w:t>
      </w:r>
      <w:r>
        <w:rPr>
          <w:rFonts w:hint="eastAsia" w:eastAsia="仿宋_GB2312"/>
          <w:sz w:val="32"/>
          <w:szCs w:val="32"/>
        </w:rPr>
        <w:t>工作与</w:t>
      </w:r>
      <w:r>
        <w:rPr>
          <w:rFonts w:eastAsia="仿宋_GB2312"/>
          <w:sz w:val="32"/>
          <w:szCs w:val="32"/>
        </w:rPr>
        <w:t>社会资源相</w:t>
      </w:r>
      <w:r>
        <w:rPr>
          <w:rFonts w:hint="eastAsia" w:eastAsia="仿宋_GB2312"/>
          <w:sz w:val="32"/>
          <w:szCs w:val="32"/>
        </w:rPr>
        <w:t>对接，</w:t>
      </w:r>
      <w:r>
        <w:rPr>
          <w:rFonts w:eastAsia="仿宋_GB2312"/>
          <w:sz w:val="32"/>
          <w:szCs w:val="32"/>
        </w:rPr>
        <w:t>鼓励市文艺家协会积极开拓</w:t>
      </w:r>
      <w:r>
        <w:rPr>
          <w:rFonts w:hint="eastAsia" w:eastAsia="仿宋_GB2312"/>
          <w:sz w:val="32"/>
          <w:szCs w:val="32"/>
        </w:rPr>
        <w:t>文艺消费</w:t>
      </w:r>
      <w:r>
        <w:rPr>
          <w:rFonts w:eastAsia="仿宋_GB2312"/>
          <w:sz w:val="32"/>
          <w:szCs w:val="32"/>
        </w:rPr>
        <w:t>市场，</w:t>
      </w:r>
      <w:r>
        <w:rPr>
          <w:rFonts w:hint="eastAsia" w:eastAsia="仿宋_GB2312"/>
          <w:sz w:val="32"/>
          <w:szCs w:val="32"/>
        </w:rPr>
        <w:t>勇于承接社会各界购买文艺服务订单，不断发展壮大协会实力</w:t>
      </w:r>
      <w:r>
        <w:rPr>
          <w:rFonts w:eastAsia="仿宋_GB2312"/>
          <w:sz w:val="32"/>
          <w:szCs w:val="32"/>
        </w:rPr>
        <w:t>。</w:t>
      </w:r>
    </w:p>
    <w:p>
      <w:pPr>
        <w:widowControl w:val="0"/>
        <w:numPr>
          <w:ilvl w:val="0"/>
          <w:numId w:val="2"/>
        </w:numPr>
        <w:ind w:firstLine="640"/>
        <w:jc w:val="both"/>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工作保障措施</w:t>
      </w:r>
    </w:p>
    <w:p>
      <w:pPr>
        <w:ind w:firstLine="640" w:firstLineChars="200"/>
        <w:rPr>
          <w:rFonts w:eastAsia="仿宋_GB2312"/>
          <w:sz w:val="32"/>
          <w:szCs w:val="32"/>
          <w:shd w:val="clear" w:color="auto" w:fill="FFFFFF"/>
        </w:rPr>
      </w:pPr>
      <w:r>
        <w:rPr>
          <w:rFonts w:hint="eastAsia" w:eastAsia="仿宋_GB2312"/>
          <w:sz w:val="32"/>
          <w:szCs w:val="32"/>
          <w:shd w:val="clear" w:color="auto" w:fill="FFFFFF"/>
        </w:rPr>
        <w:t>开展“文联梦想 艺美成安”主题实践活动，发动全县文艺骨干创作一批宣传</w:t>
      </w:r>
      <w:r>
        <w:rPr>
          <w:rFonts w:hint="eastAsia" w:eastAsia="仿宋_GB2312"/>
          <w:sz w:val="32"/>
          <w:szCs w:val="32"/>
          <w:shd w:val="clear" w:color="auto" w:fill="FFFFFF"/>
          <w:lang w:eastAsia="zh-CN"/>
        </w:rPr>
        <w:t>党的</w:t>
      </w:r>
      <w:bookmarkStart w:id="13" w:name="_GoBack"/>
      <w:bookmarkEnd w:id="13"/>
      <w:r>
        <w:rPr>
          <w:rFonts w:hint="eastAsia" w:eastAsia="仿宋_GB2312"/>
          <w:sz w:val="32"/>
          <w:szCs w:val="32"/>
          <w:shd w:val="clear" w:color="auto" w:fill="FFFFFF"/>
          <w:lang w:eastAsia="zh-CN"/>
        </w:rPr>
        <w:t>十九大</w:t>
      </w:r>
      <w:r>
        <w:rPr>
          <w:rFonts w:hint="eastAsia" w:eastAsia="仿宋_GB2312"/>
          <w:sz w:val="32"/>
          <w:szCs w:val="32"/>
          <w:shd w:val="clear" w:color="auto" w:fill="FFFFFF"/>
        </w:rPr>
        <w:t>精神全面建成小康社会、讴歌富强成安美丽成安建设的文学、曲艺、音乐、书法等各类文艺作品16余部（首、件）。</w:t>
      </w:r>
    </w:p>
    <w:p>
      <w:pPr>
        <w:ind w:firstLine="640" w:firstLineChars="200"/>
        <w:rPr>
          <w:rFonts w:eastAsia="仿宋_GB2312"/>
          <w:sz w:val="32"/>
          <w:szCs w:val="32"/>
          <w:shd w:val="clear" w:color="auto" w:fill="FFFFFF"/>
        </w:rPr>
      </w:pPr>
      <w:r>
        <w:rPr>
          <w:rFonts w:hint="eastAsia" w:eastAsia="仿宋_GB2312"/>
          <w:sz w:val="32"/>
          <w:szCs w:val="32"/>
          <w:shd w:val="clear" w:color="auto" w:fill="FFFFFF"/>
        </w:rPr>
        <w:t>组织文艺评论家撰写评论文章13余篇，召开不同层次的精品创作论证会、座谈会、研讨会等8余次。</w:t>
      </w:r>
    </w:p>
    <w:p>
      <w:pPr>
        <w:ind w:firstLine="640"/>
        <w:rPr>
          <w:rFonts w:eastAsiaTheme="minorEastAsia"/>
          <w:lang w:eastAsia="zh-CN"/>
        </w:rPr>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r>
        <w:rPr>
          <w:rFonts w:hint="eastAsia" w:cs="方正楷体_GBK" w:asciiTheme="minorEastAsia" w:hAnsiTheme="minorEastAsia" w:eastAsiaTheme="minorEastAsia"/>
          <w:b/>
          <w:color w:val="000000"/>
          <w:sz w:val="32"/>
          <w:lang w:eastAsia="zh-CN"/>
        </w:rPr>
        <w:t>:</w:t>
      </w:r>
      <w:r>
        <w:rPr>
          <w:rFonts w:hint="eastAsia" w:ascii="方正楷体_GBK" w:hAnsi="方正楷体_GBK" w:cs="方正楷体_GBK" w:eastAsiaTheme="minorEastAsia"/>
          <w:b/>
          <w:color w:val="000000"/>
          <w:sz w:val="32"/>
          <w:lang w:eastAsia="zh-CN"/>
        </w:rPr>
        <w:t>无</w:t>
      </w:r>
    </w:p>
    <w:p>
      <w:pPr>
        <w:ind w:firstLine="640"/>
        <w:rPr>
          <w:rFonts w:eastAsiaTheme="minorEastAsia"/>
          <w:lang w:eastAsia="zh-CN"/>
        </w:rPr>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r>
        <w:rPr>
          <w:rFonts w:hint="eastAsia" w:ascii="方正楷体_GBK" w:hAnsi="方正楷体_GBK" w:cs="方正楷体_GBK" w:eastAsiaTheme="minorEastAsia"/>
          <w:b/>
          <w:color w:val="000000"/>
          <w:sz w:val="32"/>
          <w:lang w:eastAsia="zh-CN"/>
        </w:rPr>
        <w:t>：无</w:t>
      </w:r>
    </w:p>
    <w:p>
      <w:pPr>
        <w:spacing w:before="10" w:after="10"/>
        <w:ind w:firstLine="640"/>
        <w:outlineLvl w:val="2"/>
      </w:pPr>
      <w:bookmarkStart w:id="10" w:name="_Toc_3_3_0000000015"/>
      <w:r>
        <w:rPr>
          <w:rFonts w:ascii="黑体" w:hAnsi="黑体" w:eastAsia="黑体" w:cs="黑体"/>
          <w:color w:val="000000"/>
          <w:sz w:val="32"/>
        </w:rPr>
        <w:t>六、政府采购预算情况</w:t>
      </w:r>
      <w:bookmarkEnd w:id="10"/>
    </w:p>
    <w:p>
      <w:pPr>
        <w:spacing w:line="560" w:lineRule="exact"/>
        <w:ind w:left="800" w:firstLine="640" w:firstLineChars="200"/>
        <w:outlineLvl w:val="0"/>
        <w:rPr>
          <w:rFonts w:ascii="仿宋" w:hAnsi="仿宋" w:eastAsia="仿宋"/>
          <w:sz w:val="32"/>
          <w:szCs w:val="32"/>
        </w:rPr>
      </w:pPr>
      <w:r>
        <w:rPr>
          <w:rFonts w:ascii="仿宋_GB2312" w:hAnsi="微软雅黑" w:eastAsia="仿宋_GB2312" w:cs="仿宋_GB2312"/>
          <w:sz w:val="32"/>
          <w:szCs w:val="32"/>
        </w:rPr>
        <w:t>政府采购指国家机关、事业单位和社会团体组织，使用财政性资金，购买集中采购目录以内的或者采购限额标准以上的货物、工程或服务的行为。政府采购应遵循公开透明、公平竞争、公正和诚实信用的原则。凡使用纳入预算管理的资金采购符合《河北省政府采购集中采购目录和限额标准》（冀财采[2015]11号）要求的货物、工程或服务的项目，采购人均应编入政府采购预算。</w:t>
      </w:r>
      <w:r>
        <w:rPr>
          <w:rFonts w:hint="eastAsia" w:ascii="仿宋" w:hAnsi="仿宋" w:eastAsia="仿宋"/>
          <w:sz w:val="32"/>
          <w:szCs w:val="32"/>
        </w:rPr>
        <w:t>2022年，我单位安排政府采购预算0.3万元。</w:t>
      </w:r>
    </w:p>
    <w:p>
      <w:pPr>
        <w:spacing w:line="560" w:lineRule="exact"/>
        <w:ind w:left="5137"/>
        <w:outlineLvl w:val="0"/>
        <w:rPr>
          <w:rFonts w:ascii="宋体" w:hAnsi="宋体" w:cs="方正小标宋_GBK"/>
          <w:sz w:val="32"/>
          <w:szCs w:val="32"/>
        </w:rPr>
      </w:pPr>
    </w:p>
    <w:p>
      <w:pPr>
        <w:spacing w:line="560" w:lineRule="exact"/>
        <w:ind w:left="5137"/>
        <w:outlineLvl w:val="0"/>
        <w:rPr>
          <w:rFonts w:ascii="宋体" w:hAnsi="宋体"/>
          <w:sz w:val="32"/>
          <w:szCs w:val="32"/>
        </w:rPr>
      </w:pPr>
      <w:r>
        <w:rPr>
          <w:rFonts w:hint="eastAsia" w:ascii="宋体" w:hAnsi="宋体" w:cs="方正小标宋_GBK"/>
          <w:sz w:val="32"/>
          <w:szCs w:val="32"/>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40"/>
        <w:gridCol w:w="955"/>
        <w:gridCol w:w="786"/>
        <w:gridCol w:w="1250"/>
        <w:gridCol w:w="786"/>
        <w:gridCol w:w="786"/>
        <w:gridCol w:w="807"/>
        <w:gridCol w:w="804"/>
        <w:gridCol w:w="804"/>
        <w:gridCol w:w="804"/>
        <w:gridCol w:w="732"/>
        <w:gridCol w:w="789"/>
        <w:gridCol w:w="789"/>
        <w:gridCol w:w="7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510" w:type="dxa"/>
            <w:gridSpan w:val="7"/>
            <w:tcBorders>
              <w:top w:val="single" w:color="FFFFFF" w:sz="6" w:space="0"/>
              <w:left w:val="single" w:color="FFFFFF" w:sz="6" w:space="0"/>
              <w:right w:val="single" w:color="FFFFFF" w:sz="6" w:space="0"/>
            </w:tcBorders>
            <w:vAlign w:val="center"/>
          </w:tcPr>
          <w:p>
            <w:pPr>
              <w:spacing w:line="560" w:lineRule="exact"/>
              <w:rPr>
                <w:rFonts w:ascii="宋体" w:hAnsi="宋体"/>
              </w:rPr>
            </w:pPr>
            <w:r>
              <w:rPr>
                <w:rFonts w:hint="eastAsia" w:ascii="宋体" w:hAnsi="宋体" w:cs="方正小标宋_GBK"/>
              </w:rPr>
              <w:t>部门（单位）名称成安县文学艺术界联合会</w:t>
            </w:r>
          </w:p>
        </w:tc>
        <w:tc>
          <w:tcPr>
            <w:tcW w:w="5461" w:type="dxa"/>
            <w:gridSpan w:val="7"/>
            <w:tcBorders>
              <w:top w:val="single" w:color="FFFFFF" w:sz="6" w:space="0"/>
              <w:left w:val="single" w:color="FFFFFF" w:sz="6" w:space="0"/>
              <w:right w:val="single" w:color="FFFFFF" w:sz="6" w:space="0"/>
            </w:tcBorders>
            <w:vAlign w:val="center"/>
          </w:tcPr>
          <w:p>
            <w:pPr>
              <w:spacing w:line="560" w:lineRule="exact"/>
              <w:jc w:val="right"/>
              <w:rPr>
                <w:rFonts w:ascii="宋体" w:hAnsi="宋体"/>
              </w:rPr>
            </w:pPr>
            <w:r>
              <w:rPr>
                <w:rFonts w:hint="eastAsia" w:ascii="宋体" w:hAnsi="宋体" w:cs="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095" w:type="dxa"/>
            <w:gridSpan w:val="2"/>
            <w:vAlign w:val="center"/>
          </w:tcPr>
          <w:p>
            <w:pPr>
              <w:spacing w:line="560" w:lineRule="exact"/>
              <w:jc w:val="center"/>
              <w:rPr>
                <w:rFonts w:ascii="宋体" w:hAnsi="宋体"/>
                <w:b/>
                <w:bCs/>
              </w:rPr>
            </w:pPr>
            <w:r>
              <w:rPr>
                <w:rFonts w:hint="eastAsia" w:ascii="宋体" w:hAnsi="宋体" w:cs="方正书宋_GBK"/>
                <w:b/>
                <w:bCs/>
              </w:rPr>
              <w:t>政府采购项目来源</w:t>
            </w:r>
          </w:p>
        </w:tc>
        <w:tc>
          <w:tcPr>
            <w:tcW w:w="786" w:type="dxa"/>
            <w:vMerge w:val="restart"/>
            <w:vAlign w:val="center"/>
          </w:tcPr>
          <w:p>
            <w:pPr>
              <w:spacing w:line="280" w:lineRule="exact"/>
              <w:jc w:val="center"/>
              <w:rPr>
                <w:rFonts w:ascii="宋体" w:hAnsi="宋体"/>
                <w:b/>
                <w:bCs/>
              </w:rPr>
            </w:pPr>
            <w:r>
              <w:rPr>
                <w:rFonts w:hint="eastAsia" w:ascii="宋体" w:hAnsi="宋体" w:cs="方正书宋_GBK"/>
                <w:b/>
                <w:bCs/>
              </w:rPr>
              <w:t>采购物品名称</w:t>
            </w:r>
          </w:p>
        </w:tc>
        <w:tc>
          <w:tcPr>
            <w:tcW w:w="1250" w:type="dxa"/>
            <w:vMerge w:val="restart"/>
            <w:vAlign w:val="center"/>
          </w:tcPr>
          <w:p>
            <w:pPr>
              <w:spacing w:line="560" w:lineRule="exact"/>
              <w:jc w:val="center"/>
              <w:rPr>
                <w:rFonts w:ascii="宋体" w:hAnsi="宋体"/>
                <w:b/>
                <w:bCs/>
              </w:rPr>
            </w:pPr>
            <w:r>
              <w:rPr>
                <w:rFonts w:hint="eastAsia" w:ascii="宋体" w:hAnsi="宋体" w:cs="方正书宋_GBK"/>
                <w:b/>
                <w:bCs/>
              </w:rPr>
              <w:t>政府采购目录序号</w:t>
            </w:r>
          </w:p>
        </w:tc>
        <w:tc>
          <w:tcPr>
            <w:tcW w:w="786" w:type="dxa"/>
            <w:vMerge w:val="restart"/>
            <w:vAlign w:val="center"/>
          </w:tcPr>
          <w:p>
            <w:pPr>
              <w:spacing w:line="560" w:lineRule="exact"/>
              <w:jc w:val="center"/>
              <w:rPr>
                <w:rFonts w:ascii="宋体" w:hAnsi="宋体"/>
                <w:b/>
                <w:bCs/>
              </w:rPr>
            </w:pPr>
            <w:r>
              <w:rPr>
                <w:rFonts w:hint="eastAsia" w:ascii="宋体" w:hAnsi="宋体" w:cs="方正书宋_GBK"/>
                <w:b/>
                <w:bCs/>
              </w:rPr>
              <w:t>数量</w:t>
            </w:r>
            <w:r>
              <w:rPr>
                <w:rFonts w:ascii="宋体" w:hAnsi="宋体" w:cs="方正书宋_GBK"/>
                <w:b/>
                <w:bCs/>
              </w:rPr>
              <w:t xml:space="preserve">  </w:t>
            </w:r>
            <w:r>
              <w:rPr>
                <w:rFonts w:hint="eastAsia" w:ascii="宋体" w:hAnsi="宋体" w:cs="方正书宋_GBK"/>
                <w:b/>
                <w:bCs/>
              </w:rPr>
              <w:t>单位</w:t>
            </w:r>
          </w:p>
        </w:tc>
        <w:tc>
          <w:tcPr>
            <w:tcW w:w="786" w:type="dxa"/>
            <w:vMerge w:val="restart"/>
            <w:vAlign w:val="center"/>
          </w:tcPr>
          <w:p>
            <w:pPr>
              <w:spacing w:line="560" w:lineRule="exact"/>
              <w:jc w:val="center"/>
              <w:rPr>
                <w:rFonts w:ascii="宋体" w:hAnsi="宋体"/>
                <w:b/>
                <w:bCs/>
              </w:rPr>
            </w:pPr>
            <w:r>
              <w:rPr>
                <w:rFonts w:hint="eastAsia" w:ascii="宋体" w:hAnsi="宋体" w:cs="方正书宋_GBK"/>
                <w:b/>
                <w:bCs/>
              </w:rPr>
              <w:t>数量</w:t>
            </w:r>
          </w:p>
        </w:tc>
        <w:tc>
          <w:tcPr>
            <w:tcW w:w="807" w:type="dxa"/>
            <w:vMerge w:val="restart"/>
            <w:vAlign w:val="center"/>
          </w:tcPr>
          <w:p>
            <w:pPr>
              <w:spacing w:line="560" w:lineRule="exact"/>
              <w:jc w:val="center"/>
              <w:rPr>
                <w:rFonts w:ascii="宋体" w:hAnsi="宋体"/>
                <w:b/>
                <w:bCs/>
              </w:rPr>
            </w:pPr>
            <w:r>
              <w:rPr>
                <w:rFonts w:hint="eastAsia" w:ascii="宋体" w:hAnsi="宋体" w:cs="方正书宋_GBK"/>
                <w:b/>
                <w:bCs/>
              </w:rPr>
              <w:t>单价</w:t>
            </w:r>
          </w:p>
        </w:tc>
        <w:tc>
          <w:tcPr>
            <w:tcW w:w="5461" w:type="dxa"/>
            <w:gridSpan w:val="7"/>
            <w:vAlign w:val="center"/>
          </w:tcPr>
          <w:p>
            <w:pPr>
              <w:spacing w:line="560" w:lineRule="exact"/>
              <w:jc w:val="center"/>
              <w:rPr>
                <w:rFonts w:ascii="宋体" w:hAnsi="宋体"/>
                <w:b/>
                <w:bCs/>
              </w:rPr>
            </w:pPr>
            <w:r>
              <w:rPr>
                <w:rFonts w:hint="eastAsia" w:ascii="宋体" w:hAnsi="宋体" w:cs="方正书宋_GBK"/>
                <w:b/>
                <w:bCs/>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140" w:type="dxa"/>
            <w:vMerge w:val="restart"/>
            <w:vAlign w:val="center"/>
          </w:tcPr>
          <w:p>
            <w:pPr>
              <w:spacing w:line="560" w:lineRule="exact"/>
              <w:jc w:val="center"/>
              <w:rPr>
                <w:rFonts w:ascii="宋体" w:hAnsi="宋体"/>
                <w:b/>
                <w:bCs/>
              </w:rPr>
            </w:pPr>
            <w:r>
              <w:rPr>
                <w:rFonts w:hint="eastAsia" w:ascii="宋体" w:hAnsi="宋体" w:cs="方正书宋_GBK"/>
                <w:b/>
                <w:bCs/>
              </w:rPr>
              <w:t>项目名称</w:t>
            </w:r>
          </w:p>
        </w:tc>
        <w:tc>
          <w:tcPr>
            <w:tcW w:w="955" w:type="dxa"/>
            <w:vMerge w:val="restart"/>
            <w:vAlign w:val="center"/>
          </w:tcPr>
          <w:p>
            <w:pPr>
              <w:spacing w:line="560" w:lineRule="exact"/>
              <w:jc w:val="center"/>
              <w:rPr>
                <w:rFonts w:ascii="宋体" w:hAnsi="宋体"/>
                <w:b/>
                <w:bCs/>
              </w:rPr>
            </w:pPr>
            <w:r>
              <w:rPr>
                <w:rFonts w:hint="eastAsia" w:ascii="宋体" w:hAnsi="宋体" w:cs="方正书宋_GBK"/>
                <w:b/>
                <w:bCs/>
              </w:rPr>
              <w:t>预算资金</w:t>
            </w:r>
          </w:p>
        </w:tc>
        <w:tc>
          <w:tcPr>
            <w:tcW w:w="786" w:type="dxa"/>
            <w:vMerge w:val="continue"/>
            <w:vAlign w:val="center"/>
          </w:tcPr>
          <w:p>
            <w:pPr>
              <w:spacing w:line="560" w:lineRule="exact"/>
              <w:outlineLvl w:val="0"/>
              <w:rPr>
                <w:rFonts w:ascii="宋体" w:hAnsi="宋体"/>
              </w:rPr>
            </w:pPr>
          </w:p>
        </w:tc>
        <w:tc>
          <w:tcPr>
            <w:tcW w:w="1250" w:type="dxa"/>
            <w:vMerge w:val="continue"/>
            <w:vAlign w:val="center"/>
          </w:tcPr>
          <w:p>
            <w:pPr>
              <w:spacing w:line="560" w:lineRule="exact"/>
              <w:outlineLvl w:val="0"/>
              <w:rPr>
                <w:rFonts w:ascii="宋体" w:hAnsi="宋体"/>
              </w:rPr>
            </w:pPr>
          </w:p>
        </w:tc>
        <w:tc>
          <w:tcPr>
            <w:tcW w:w="786" w:type="dxa"/>
            <w:vMerge w:val="continue"/>
            <w:vAlign w:val="center"/>
          </w:tcPr>
          <w:p>
            <w:pPr>
              <w:spacing w:line="560" w:lineRule="exact"/>
              <w:outlineLvl w:val="0"/>
              <w:rPr>
                <w:rFonts w:ascii="宋体" w:hAnsi="宋体"/>
              </w:rPr>
            </w:pPr>
          </w:p>
        </w:tc>
        <w:tc>
          <w:tcPr>
            <w:tcW w:w="786" w:type="dxa"/>
            <w:vMerge w:val="continue"/>
            <w:vAlign w:val="center"/>
          </w:tcPr>
          <w:p>
            <w:pPr>
              <w:spacing w:line="560" w:lineRule="exact"/>
              <w:outlineLvl w:val="0"/>
              <w:rPr>
                <w:rFonts w:ascii="宋体" w:hAnsi="宋体"/>
              </w:rPr>
            </w:pPr>
          </w:p>
        </w:tc>
        <w:tc>
          <w:tcPr>
            <w:tcW w:w="807" w:type="dxa"/>
            <w:vMerge w:val="continue"/>
            <w:vAlign w:val="center"/>
          </w:tcPr>
          <w:p>
            <w:pPr>
              <w:spacing w:line="560" w:lineRule="exact"/>
              <w:outlineLvl w:val="0"/>
              <w:rPr>
                <w:rFonts w:ascii="宋体" w:hAnsi="宋体"/>
              </w:rPr>
            </w:pPr>
          </w:p>
        </w:tc>
        <w:tc>
          <w:tcPr>
            <w:tcW w:w="804" w:type="dxa"/>
            <w:vMerge w:val="restart"/>
            <w:vAlign w:val="center"/>
          </w:tcPr>
          <w:p>
            <w:pPr>
              <w:spacing w:line="560" w:lineRule="exact"/>
              <w:jc w:val="center"/>
              <w:rPr>
                <w:rFonts w:ascii="宋体" w:hAnsi="宋体"/>
                <w:b/>
                <w:bCs/>
              </w:rPr>
            </w:pPr>
            <w:r>
              <w:rPr>
                <w:rFonts w:hint="eastAsia" w:ascii="宋体" w:hAnsi="宋体" w:cs="方正书宋_GBK"/>
                <w:b/>
                <w:bCs/>
              </w:rPr>
              <w:t>总计</w:t>
            </w:r>
          </w:p>
        </w:tc>
        <w:tc>
          <w:tcPr>
            <w:tcW w:w="3918" w:type="dxa"/>
            <w:gridSpan w:val="5"/>
            <w:vAlign w:val="center"/>
          </w:tcPr>
          <w:p>
            <w:pPr>
              <w:spacing w:line="280" w:lineRule="exact"/>
              <w:jc w:val="center"/>
              <w:rPr>
                <w:rFonts w:ascii="宋体" w:hAnsi="宋体"/>
                <w:b/>
                <w:bCs/>
              </w:rPr>
            </w:pPr>
            <w:r>
              <w:rPr>
                <w:rFonts w:hint="eastAsia" w:ascii="宋体" w:hAnsi="宋体" w:cs="方正书宋_GBK"/>
                <w:b/>
                <w:bCs/>
              </w:rPr>
              <w:t>当年部门预算安排资金</w:t>
            </w:r>
          </w:p>
        </w:tc>
        <w:tc>
          <w:tcPr>
            <w:tcW w:w="739" w:type="dxa"/>
            <w:vMerge w:val="restart"/>
            <w:vAlign w:val="center"/>
          </w:tcPr>
          <w:p>
            <w:pPr>
              <w:spacing w:line="280" w:lineRule="exact"/>
              <w:jc w:val="center"/>
              <w:rPr>
                <w:rFonts w:ascii="宋体" w:hAnsi="宋体"/>
                <w:b/>
                <w:bCs/>
              </w:rPr>
            </w:pPr>
            <w:r>
              <w:rPr>
                <w:rFonts w:hint="eastAsia" w:ascii="宋体" w:hAnsi="宋体" w:cs="方正书宋_GBK"/>
                <w:b/>
                <w:bCs/>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2140" w:type="dxa"/>
            <w:vMerge w:val="continue"/>
            <w:vAlign w:val="center"/>
          </w:tcPr>
          <w:p>
            <w:pPr>
              <w:spacing w:line="560" w:lineRule="exact"/>
              <w:outlineLvl w:val="0"/>
              <w:rPr>
                <w:rFonts w:ascii="宋体" w:hAnsi="宋体"/>
              </w:rPr>
            </w:pPr>
          </w:p>
        </w:tc>
        <w:tc>
          <w:tcPr>
            <w:tcW w:w="955" w:type="dxa"/>
            <w:vMerge w:val="continue"/>
            <w:vAlign w:val="center"/>
          </w:tcPr>
          <w:p>
            <w:pPr>
              <w:spacing w:line="560" w:lineRule="exact"/>
              <w:outlineLvl w:val="0"/>
              <w:rPr>
                <w:rFonts w:ascii="宋体" w:hAnsi="宋体"/>
              </w:rPr>
            </w:pPr>
          </w:p>
        </w:tc>
        <w:tc>
          <w:tcPr>
            <w:tcW w:w="786" w:type="dxa"/>
            <w:vMerge w:val="continue"/>
            <w:vAlign w:val="center"/>
          </w:tcPr>
          <w:p>
            <w:pPr>
              <w:spacing w:line="560" w:lineRule="exact"/>
              <w:outlineLvl w:val="0"/>
              <w:rPr>
                <w:rFonts w:ascii="宋体" w:hAnsi="宋体"/>
              </w:rPr>
            </w:pPr>
          </w:p>
        </w:tc>
        <w:tc>
          <w:tcPr>
            <w:tcW w:w="1250" w:type="dxa"/>
            <w:vMerge w:val="continue"/>
            <w:vAlign w:val="center"/>
          </w:tcPr>
          <w:p>
            <w:pPr>
              <w:spacing w:line="560" w:lineRule="exact"/>
              <w:outlineLvl w:val="0"/>
              <w:rPr>
                <w:rFonts w:ascii="宋体" w:hAnsi="宋体"/>
              </w:rPr>
            </w:pPr>
          </w:p>
        </w:tc>
        <w:tc>
          <w:tcPr>
            <w:tcW w:w="786" w:type="dxa"/>
            <w:vMerge w:val="continue"/>
            <w:vAlign w:val="center"/>
          </w:tcPr>
          <w:p>
            <w:pPr>
              <w:spacing w:line="560" w:lineRule="exact"/>
              <w:outlineLvl w:val="0"/>
              <w:rPr>
                <w:rFonts w:ascii="宋体" w:hAnsi="宋体"/>
              </w:rPr>
            </w:pPr>
          </w:p>
        </w:tc>
        <w:tc>
          <w:tcPr>
            <w:tcW w:w="786" w:type="dxa"/>
            <w:vMerge w:val="continue"/>
            <w:vAlign w:val="center"/>
          </w:tcPr>
          <w:p>
            <w:pPr>
              <w:spacing w:line="560" w:lineRule="exact"/>
              <w:outlineLvl w:val="0"/>
              <w:rPr>
                <w:rFonts w:ascii="宋体" w:hAnsi="宋体"/>
              </w:rPr>
            </w:pPr>
          </w:p>
        </w:tc>
        <w:tc>
          <w:tcPr>
            <w:tcW w:w="807" w:type="dxa"/>
            <w:vMerge w:val="continue"/>
            <w:vAlign w:val="center"/>
          </w:tcPr>
          <w:p>
            <w:pPr>
              <w:spacing w:line="560" w:lineRule="exact"/>
              <w:outlineLvl w:val="0"/>
              <w:rPr>
                <w:rFonts w:ascii="宋体" w:hAnsi="宋体"/>
              </w:rPr>
            </w:pPr>
          </w:p>
        </w:tc>
        <w:tc>
          <w:tcPr>
            <w:tcW w:w="804" w:type="dxa"/>
            <w:vMerge w:val="continue"/>
            <w:vAlign w:val="center"/>
          </w:tcPr>
          <w:p>
            <w:pPr>
              <w:spacing w:line="560" w:lineRule="exact"/>
              <w:outlineLvl w:val="0"/>
              <w:rPr>
                <w:rFonts w:ascii="宋体" w:hAnsi="宋体"/>
              </w:rPr>
            </w:pPr>
          </w:p>
        </w:tc>
        <w:tc>
          <w:tcPr>
            <w:tcW w:w="804" w:type="dxa"/>
            <w:vAlign w:val="center"/>
          </w:tcPr>
          <w:p>
            <w:pPr>
              <w:spacing w:line="560" w:lineRule="exact"/>
              <w:jc w:val="center"/>
              <w:rPr>
                <w:rFonts w:ascii="宋体" w:hAnsi="宋体"/>
                <w:b/>
                <w:bCs/>
              </w:rPr>
            </w:pPr>
            <w:r>
              <w:rPr>
                <w:rFonts w:hint="eastAsia" w:ascii="宋体" w:hAnsi="宋体" w:cs="方正书宋_GBK"/>
                <w:b/>
                <w:bCs/>
              </w:rPr>
              <w:t>合计</w:t>
            </w:r>
          </w:p>
        </w:tc>
        <w:tc>
          <w:tcPr>
            <w:tcW w:w="804" w:type="dxa"/>
            <w:vAlign w:val="center"/>
          </w:tcPr>
          <w:p>
            <w:pPr>
              <w:spacing w:line="280" w:lineRule="exact"/>
              <w:jc w:val="center"/>
              <w:rPr>
                <w:rFonts w:ascii="宋体" w:hAnsi="宋体"/>
                <w:b/>
                <w:bCs/>
              </w:rPr>
            </w:pPr>
            <w:r>
              <w:rPr>
                <w:rFonts w:hint="eastAsia" w:ascii="宋体" w:hAnsi="宋体" w:cs="方正书宋_GBK"/>
                <w:b/>
                <w:bCs/>
              </w:rPr>
              <w:t>一般公共预算拨款</w:t>
            </w:r>
          </w:p>
        </w:tc>
        <w:tc>
          <w:tcPr>
            <w:tcW w:w="732" w:type="dxa"/>
            <w:vAlign w:val="center"/>
          </w:tcPr>
          <w:p>
            <w:pPr>
              <w:spacing w:line="280" w:lineRule="exact"/>
              <w:jc w:val="center"/>
              <w:rPr>
                <w:rFonts w:ascii="宋体" w:hAnsi="宋体"/>
                <w:b/>
                <w:bCs/>
              </w:rPr>
            </w:pPr>
            <w:r>
              <w:rPr>
                <w:rFonts w:hint="eastAsia" w:ascii="宋体" w:hAnsi="宋体" w:cs="方正书宋_GBK"/>
                <w:b/>
                <w:bCs/>
              </w:rPr>
              <w:t>基金预算拨款</w:t>
            </w:r>
          </w:p>
        </w:tc>
        <w:tc>
          <w:tcPr>
            <w:tcW w:w="789" w:type="dxa"/>
            <w:vAlign w:val="center"/>
          </w:tcPr>
          <w:p>
            <w:pPr>
              <w:spacing w:line="280" w:lineRule="exact"/>
              <w:jc w:val="center"/>
              <w:rPr>
                <w:rFonts w:ascii="宋体" w:hAnsi="宋体"/>
                <w:b/>
                <w:bCs/>
              </w:rPr>
            </w:pPr>
            <w:r>
              <w:rPr>
                <w:rFonts w:hint="eastAsia" w:ascii="宋体" w:hAnsi="宋体" w:cs="方正书宋_GBK"/>
                <w:b/>
                <w:bCs/>
              </w:rPr>
              <w:t>财政专户核拨</w:t>
            </w:r>
          </w:p>
        </w:tc>
        <w:tc>
          <w:tcPr>
            <w:tcW w:w="789" w:type="dxa"/>
            <w:vAlign w:val="center"/>
          </w:tcPr>
          <w:p>
            <w:pPr>
              <w:spacing w:line="280" w:lineRule="exact"/>
              <w:jc w:val="center"/>
              <w:rPr>
                <w:rFonts w:ascii="宋体" w:hAnsi="宋体"/>
                <w:b/>
                <w:bCs/>
              </w:rPr>
            </w:pPr>
            <w:r>
              <w:rPr>
                <w:rFonts w:hint="eastAsia" w:ascii="宋体" w:hAnsi="宋体" w:cs="方正书宋_GBK"/>
                <w:b/>
                <w:bCs/>
              </w:rPr>
              <w:t>其他来源收入</w:t>
            </w:r>
          </w:p>
        </w:tc>
        <w:tc>
          <w:tcPr>
            <w:tcW w:w="739" w:type="dxa"/>
            <w:vMerge w:val="continue"/>
            <w:vAlign w:val="center"/>
          </w:tcPr>
          <w:p>
            <w:pPr>
              <w:spacing w:line="280" w:lineRule="exact"/>
              <w:outlineLvl w:val="0"/>
              <w:rPr>
                <w:rFonts w:ascii="宋体" w:hAns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140" w:type="dxa"/>
            <w:vAlign w:val="center"/>
          </w:tcPr>
          <w:p>
            <w:pPr>
              <w:spacing w:line="560" w:lineRule="exact"/>
              <w:jc w:val="center"/>
              <w:rPr>
                <w:rFonts w:ascii="宋体" w:hAnsi="宋体"/>
                <w:b/>
                <w:bCs/>
              </w:rPr>
            </w:pPr>
            <w:r>
              <w:rPr>
                <w:rFonts w:hint="eastAsia" w:ascii="宋体" w:hAnsi="宋体" w:cs="方正书宋_GBK"/>
                <w:b/>
                <w:bCs/>
              </w:rPr>
              <w:t>合　计</w:t>
            </w:r>
          </w:p>
        </w:tc>
        <w:tc>
          <w:tcPr>
            <w:tcW w:w="955" w:type="dxa"/>
            <w:vAlign w:val="center"/>
          </w:tcPr>
          <w:p>
            <w:pPr>
              <w:spacing w:line="560" w:lineRule="exact"/>
              <w:jc w:val="right"/>
              <w:rPr>
                <w:rFonts w:ascii="宋体" w:hAnsi="宋体"/>
                <w:b/>
                <w:bCs/>
              </w:rPr>
            </w:pPr>
            <w:r>
              <w:rPr>
                <w:rFonts w:hint="eastAsia" w:ascii="宋体" w:hAnsi="宋体"/>
                <w:b/>
                <w:bCs/>
              </w:rPr>
              <w:t>0.3</w:t>
            </w:r>
          </w:p>
        </w:tc>
        <w:tc>
          <w:tcPr>
            <w:tcW w:w="786" w:type="dxa"/>
            <w:vAlign w:val="center"/>
          </w:tcPr>
          <w:p>
            <w:pPr>
              <w:spacing w:line="560" w:lineRule="exact"/>
              <w:rPr>
                <w:rFonts w:ascii="宋体" w:hAnsi="宋体"/>
                <w:b/>
                <w:bCs/>
              </w:rPr>
            </w:pPr>
            <w:r>
              <w:rPr>
                <w:rFonts w:hint="eastAsia" w:ascii="宋体" w:hAnsi="宋体"/>
                <w:b/>
                <w:bCs/>
              </w:rPr>
              <w:t>电脑</w:t>
            </w:r>
          </w:p>
        </w:tc>
        <w:tc>
          <w:tcPr>
            <w:tcW w:w="1250" w:type="dxa"/>
            <w:vAlign w:val="center"/>
          </w:tcPr>
          <w:p>
            <w:pPr>
              <w:spacing w:line="560" w:lineRule="exact"/>
              <w:rPr>
                <w:rFonts w:ascii="宋体" w:hAnsi="宋体"/>
                <w:b/>
                <w:bCs/>
              </w:rPr>
            </w:pPr>
          </w:p>
        </w:tc>
        <w:tc>
          <w:tcPr>
            <w:tcW w:w="786" w:type="dxa"/>
            <w:vAlign w:val="center"/>
          </w:tcPr>
          <w:p>
            <w:pPr>
              <w:spacing w:line="560" w:lineRule="exact"/>
              <w:rPr>
                <w:rFonts w:ascii="宋体" w:hAnsi="宋体"/>
                <w:b/>
                <w:bCs/>
              </w:rPr>
            </w:pPr>
            <w:r>
              <w:rPr>
                <w:rFonts w:hint="eastAsia" w:ascii="宋体" w:hAnsi="宋体"/>
                <w:b/>
                <w:bCs/>
              </w:rPr>
              <w:t>台</w:t>
            </w:r>
          </w:p>
        </w:tc>
        <w:tc>
          <w:tcPr>
            <w:tcW w:w="786" w:type="dxa"/>
            <w:vAlign w:val="center"/>
          </w:tcPr>
          <w:p>
            <w:pPr>
              <w:spacing w:line="560" w:lineRule="exact"/>
              <w:jc w:val="right"/>
              <w:rPr>
                <w:rFonts w:ascii="宋体" w:hAnsi="宋体"/>
                <w:b/>
                <w:bCs/>
              </w:rPr>
            </w:pPr>
            <w:r>
              <w:rPr>
                <w:rFonts w:hint="eastAsia" w:ascii="宋体" w:hAnsi="宋体"/>
                <w:b/>
                <w:bCs/>
              </w:rPr>
              <w:t>1</w:t>
            </w:r>
          </w:p>
        </w:tc>
        <w:tc>
          <w:tcPr>
            <w:tcW w:w="807" w:type="dxa"/>
            <w:vAlign w:val="center"/>
          </w:tcPr>
          <w:p>
            <w:pPr>
              <w:spacing w:line="560" w:lineRule="exact"/>
              <w:jc w:val="right"/>
              <w:rPr>
                <w:rFonts w:ascii="宋体" w:hAnsi="宋体"/>
                <w:b/>
                <w:bCs/>
              </w:rPr>
            </w:pPr>
            <w:r>
              <w:rPr>
                <w:rFonts w:hint="eastAsia" w:ascii="宋体" w:hAnsi="宋体"/>
                <w:b/>
                <w:bCs/>
              </w:rPr>
              <w:t>0.3</w:t>
            </w:r>
          </w:p>
        </w:tc>
        <w:tc>
          <w:tcPr>
            <w:tcW w:w="804" w:type="dxa"/>
            <w:vAlign w:val="center"/>
          </w:tcPr>
          <w:p>
            <w:pPr>
              <w:spacing w:line="560" w:lineRule="exact"/>
              <w:jc w:val="right"/>
              <w:rPr>
                <w:rFonts w:ascii="宋体" w:hAnsi="宋体"/>
                <w:b/>
                <w:bCs/>
              </w:rPr>
            </w:pPr>
            <w:r>
              <w:rPr>
                <w:rFonts w:hint="eastAsia" w:ascii="宋体" w:hAnsi="宋体"/>
                <w:b/>
                <w:bCs/>
              </w:rPr>
              <w:t>0.3</w:t>
            </w:r>
          </w:p>
        </w:tc>
        <w:tc>
          <w:tcPr>
            <w:tcW w:w="804" w:type="dxa"/>
            <w:vAlign w:val="center"/>
          </w:tcPr>
          <w:p>
            <w:pPr>
              <w:spacing w:line="560" w:lineRule="exact"/>
              <w:jc w:val="right"/>
              <w:rPr>
                <w:rFonts w:ascii="宋体" w:hAnsi="宋体"/>
                <w:b/>
                <w:bCs/>
              </w:rPr>
            </w:pPr>
            <w:r>
              <w:rPr>
                <w:rFonts w:hint="eastAsia" w:ascii="宋体" w:hAnsi="宋体"/>
                <w:b/>
                <w:bCs/>
              </w:rPr>
              <w:t>0.3</w:t>
            </w:r>
          </w:p>
        </w:tc>
        <w:tc>
          <w:tcPr>
            <w:tcW w:w="804" w:type="dxa"/>
            <w:vAlign w:val="center"/>
          </w:tcPr>
          <w:p>
            <w:pPr>
              <w:spacing w:line="560" w:lineRule="exact"/>
              <w:jc w:val="right"/>
              <w:rPr>
                <w:rFonts w:ascii="宋体" w:hAnsi="宋体"/>
                <w:b/>
                <w:bCs/>
              </w:rPr>
            </w:pPr>
            <w:r>
              <w:rPr>
                <w:rFonts w:hint="eastAsia" w:ascii="宋体" w:hAnsi="宋体"/>
                <w:b/>
                <w:bCs/>
              </w:rPr>
              <w:t>0.3</w:t>
            </w:r>
          </w:p>
        </w:tc>
        <w:tc>
          <w:tcPr>
            <w:tcW w:w="732" w:type="dxa"/>
            <w:vAlign w:val="center"/>
          </w:tcPr>
          <w:p>
            <w:pPr>
              <w:spacing w:line="560" w:lineRule="exact"/>
              <w:jc w:val="right"/>
              <w:rPr>
                <w:rFonts w:ascii="宋体" w:hAnsi="宋体"/>
                <w:b/>
                <w:bCs/>
              </w:rPr>
            </w:pPr>
          </w:p>
        </w:tc>
        <w:tc>
          <w:tcPr>
            <w:tcW w:w="789" w:type="dxa"/>
            <w:vAlign w:val="center"/>
          </w:tcPr>
          <w:p>
            <w:pPr>
              <w:spacing w:line="560" w:lineRule="exact"/>
              <w:jc w:val="right"/>
              <w:rPr>
                <w:rFonts w:ascii="宋体" w:hAnsi="宋体"/>
                <w:b/>
                <w:bCs/>
              </w:rPr>
            </w:pPr>
          </w:p>
        </w:tc>
        <w:tc>
          <w:tcPr>
            <w:tcW w:w="789" w:type="dxa"/>
            <w:vAlign w:val="center"/>
          </w:tcPr>
          <w:p>
            <w:pPr>
              <w:spacing w:line="560" w:lineRule="exact"/>
              <w:jc w:val="right"/>
              <w:rPr>
                <w:rFonts w:ascii="宋体" w:hAnsi="宋体"/>
                <w:b/>
                <w:bCs/>
              </w:rPr>
            </w:pPr>
          </w:p>
        </w:tc>
        <w:tc>
          <w:tcPr>
            <w:tcW w:w="739" w:type="dxa"/>
            <w:vAlign w:val="center"/>
          </w:tcPr>
          <w:p>
            <w:pPr>
              <w:spacing w:line="560" w:lineRule="exact"/>
              <w:jc w:val="right"/>
              <w:rPr>
                <w:rFonts w:ascii="宋体" w:hAnsi="宋体"/>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140" w:type="dxa"/>
            <w:vAlign w:val="center"/>
          </w:tcPr>
          <w:p>
            <w:pPr>
              <w:spacing w:line="560" w:lineRule="exact"/>
              <w:jc w:val="center"/>
              <w:rPr>
                <w:rFonts w:ascii="宋体" w:hAnsi="宋体"/>
                <w:b/>
                <w:bCs/>
              </w:rPr>
            </w:pPr>
            <w:r>
              <w:rPr>
                <w:rFonts w:hint="eastAsia" w:ascii="宋体" w:hAnsi="宋体"/>
                <w:b/>
                <w:bCs/>
              </w:rPr>
              <w:t>日常公用经费</w:t>
            </w:r>
          </w:p>
        </w:tc>
        <w:tc>
          <w:tcPr>
            <w:tcW w:w="955" w:type="dxa"/>
            <w:vAlign w:val="center"/>
          </w:tcPr>
          <w:p>
            <w:pPr>
              <w:spacing w:line="560" w:lineRule="exact"/>
              <w:jc w:val="right"/>
              <w:rPr>
                <w:rFonts w:ascii="宋体" w:hAnsi="宋体"/>
                <w:b/>
                <w:bCs/>
              </w:rPr>
            </w:pPr>
            <w:r>
              <w:rPr>
                <w:rFonts w:hint="eastAsia" w:ascii="宋体" w:hAnsi="宋体"/>
                <w:b/>
                <w:bCs/>
              </w:rPr>
              <w:t>0.3</w:t>
            </w:r>
          </w:p>
        </w:tc>
        <w:tc>
          <w:tcPr>
            <w:tcW w:w="786" w:type="dxa"/>
            <w:vAlign w:val="center"/>
          </w:tcPr>
          <w:p>
            <w:pPr>
              <w:spacing w:line="560" w:lineRule="exact"/>
              <w:rPr>
                <w:rFonts w:ascii="宋体" w:hAnsi="宋体"/>
                <w:b/>
                <w:bCs/>
              </w:rPr>
            </w:pPr>
            <w:r>
              <w:rPr>
                <w:rFonts w:hint="eastAsia" w:ascii="宋体" w:hAnsi="宋体"/>
                <w:b/>
                <w:bCs/>
              </w:rPr>
              <w:t>电脑</w:t>
            </w:r>
          </w:p>
        </w:tc>
        <w:tc>
          <w:tcPr>
            <w:tcW w:w="1250" w:type="dxa"/>
            <w:vAlign w:val="center"/>
          </w:tcPr>
          <w:p>
            <w:pPr>
              <w:spacing w:line="560" w:lineRule="exact"/>
              <w:rPr>
                <w:rFonts w:ascii="宋体" w:hAnsi="宋体"/>
                <w:b/>
                <w:bCs/>
              </w:rPr>
            </w:pPr>
            <w:r>
              <w:rPr>
                <w:rFonts w:hint="eastAsia" w:ascii="宋体" w:hAnsi="宋体"/>
                <w:b/>
                <w:bCs/>
              </w:rPr>
              <w:t>A020299</w:t>
            </w:r>
          </w:p>
        </w:tc>
        <w:tc>
          <w:tcPr>
            <w:tcW w:w="786" w:type="dxa"/>
            <w:vAlign w:val="center"/>
          </w:tcPr>
          <w:p>
            <w:pPr>
              <w:spacing w:line="560" w:lineRule="exact"/>
              <w:rPr>
                <w:rFonts w:ascii="宋体" w:hAnsi="宋体"/>
                <w:b/>
                <w:bCs/>
              </w:rPr>
            </w:pPr>
            <w:r>
              <w:rPr>
                <w:rFonts w:hint="eastAsia" w:ascii="宋体" w:hAnsi="宋体"/>
                <w:b/>
                <w:bCs/>
              </w:rPr>
              <w:t>台</w:t>
            </w:r>
          </w:p>
        </w:tc>
        <w:tc>
          <w:tcPr>
            <w:tcW w:w="786" w:type="dxa"/>
            <w:vAlign w:val="center"/>
          </w:tcPr>
          <w:p>
            <w:pPr>
              <w:spacing w:line="560" w:lineRule="exact"/>
              <w:jc w:val="right"/>
              <w:rPr>
                <w:rFonts w:ascii="宋体" w:hAnsi="宋体"/>
                <w:b/>
                <w:bCs/>
              </w:rPr>
            </w:pPr>
            <w:r>
              <w:rPr>
                <w:rFonts w:hint="eastAsia" w:ascii="宋体" w:hAnsi="宋体"/>
                <w:b/>
                <w:bCs/>
              </w:rPr>
              <w:t>1</w:t>
            </w:r>
          </w:p>
        </w:tc>
        <w:tc>
          <w:tcPr>
            <w:tcW w:w="807" w:type="dxa"/>
            <w:vAlign w:val="center"/>
          </w:tcPr>
          <w:p>
            <w:pPr>
              <w:spacing w:line="560" w:lineRule="exact"/>
              <w:jc w:val="right"/>
              <w:rPr>
                <w:rFonts w:ascii="宋体" w:hAnsi="宋体"/>
                <w:b/>
                <w:bCs/>
              </w:rPr>
            </w:pPr>
            <w:r>
              <w:rPr>
                <w:rFonts w:hint="eastAsia" w:ascii="宋体" w:hAnsi="宋体"/>
                <w:b/>
                <w:bCs/>
              </w:rPr>
              <w:t>0.3</w:t>
            </w:r>
          </w:p>
        </w:tc>
        <w:tc>
          <w:tcPr>
            <w:tcW w:w="804" w:type="dxa"/>
            <w:vAlign w:val="center"/>
          </w:tcPr>
          <w:p>
            <w:pPr>
              <w:spacing w:line="560" w:lineRule="exact"/>
              <w:jc w:val="right"/>
              <w:rPr>
                <w:rFonts w:ascii="宋体" w:hAnsi="宋体"/>
                <w:b/>
                <w:bCs/>
              </w:rPr>
            </w:pPr>
            <w:r>
              <w:rPr>
                <w:rFonts w:hint="eastAsia" w:ascii="宋体" w:hAnsi="宋体"/>
                <w:b/>
                <w:bCs/>
              </w:rPr>
              <w:t>0.3</w:t>
            </w:r>
          </w:p>
        </w:tc>
        <w:tc>
          <w:tcPr>
            <w:tcW w:w="804" w:type="dxa"/>
            <w:vAlign w:val="center"/>
          </w:tcPr>
          <w:p>
            <w:pPr>
              <w:spacing w:line="560" w:lineRule="exact"/>
              <w:jc w:val="right"/>
              <w:rPr>
                <w:rFonts w:ascii="宋体" w:hAnsi="宋体"/>
                <w:b/>
                <w:bCs/>
              </w:rPr>
            </w:pPr>
            <w:r>
              <w:rPr>
                <w:rFonts w:hint="eastAsia" w:ascii="宋体" w:hAnsi="宋体"/>
                <w:b/>
                <w:bCs/>
              </w:rPr>
              <w:t>0.3</w:t>
            </w:r>
          </w:p>
        </w:tc>
        <w:tc>
          <w:tcPr>
            <w:tcW w:w="804" w:type="dxa"/>
            <w:vAlign w:val="center"/>
          </w:tcPr>
          <w:p>
            <w:pPr>
              <w:spacing w:line="560" w:lineRule="exact"/>
              <w:jc w:val="right"/>
              <w:rPr>
                <w:rFonts w:ascii="宋体" w:hAnsi="宋体"/>
                <w:b/>
                <w:bCs/>
              </w:rPr>
            </w:pPr>
            <w:r>
              <w:rPr>
                <w:rFonts w:hint="eastAsia" w:ascii="宋体" w:hAnsi="宋体"/>
                <w:b/>
                <w:bCs/>
              </w:rPr>
              <w:t>0.3</w:t>
            </w:r>
          </w:p>
        </w:tc>
        <w:tc>
          <w:tcPr>
            <w:tcW w:w="732" w:type="dxa"/>
            <w:vAlign w:val="center"/>
          </w:tcPr>
          <w:p>
            <w:pPr>
              <w:spacing w:line="560" w:lineRule="exact"/>
              <w:jc w:val="right"/>
              <w:rPr>
                <w:rFonts w:ascii="宋体" w:hAnsi="宋体"/>
                <w:b/>
                <w:bCs/>
              </w:rPr>
            </w:pPr>
          </w:p>
        </w:tc>
        <w:tc>
          <w:tcPr>
            <w:tcW w:w="789" w:type="dxa"/>
            <w:vAlign w:val="center"/>
          </w:tcPr>
          <w:p>
            <w:pPr>
              <w:spacing w:line="560" w:lineRule="exact"/>
              <w:jc w:val="right"/>
              <w:rPr>
                <w:rFonts w:ascii="宋体" w:hAnsi="宋体"/>
                <w:b/>
                <w:bCs/>
              </w:rPr>
            </w:pPr>
          </w:p>
        </w:tc>
        <w:tc>
          <w:tcPr>
            <w:tcW w:w="789" w:type="dxa"/>
            <w:vAlign w:val="center"/>
          </w:tcPr>
          <w:p>
            <w:pPr>
              <w:spacing w:line="560" w:lineRule="exact"/>
              <w:jc w:val="right"/>
              <w:rPr>
                <w:rFonts w:ascii="宋体" w:hAnsi="宋体"/>
                <w:b/>
                <w:bCs/>
              </w:rPr>
            </w:pPr>
          </w:p>
        </w:tc>
        <w:tc>
          <w:tcPr>
            <w:tcW w:w="739" w:type="dxa"/>
            <w:vAlign w:val="center"/>
          </w:tcPr>
          <w:p>
            <w:pPr>
              <w:spacing w:line="560" w:lineRule="exact"/>
              <w:jc w:val="right"/>
              <w:rPr>
                <w:rFonts w:ascii="宋体" w:hAnsi="宋体"/>
                <w:b/>
                <w:bCs/>
              </w:rPr>
            </w:pPr>
          </w:p>
        </w:tc>
      </w:tr>
    </w:tbl>
    <w:p>
      <w:pPr>
        <w:spacing w:line="360" w:lineRule="auto"/>
        <w:rPr>
          <w:rFonts w:ascii="仿宋" w:hAnsi="仿宋" w:eastAsia="仿宋"/>
          <w:sz w:val="32"/>
          <w:szCs w:val="32"/>
        </w:rPr>
      </w:pPr>
    </w:p>
    <w:p>
      <w:pPr>
        <w:widowControl w:val="0"/>
        <w:numPr>
          <w:ilvl w:val="0"/>
          <w:numId w:val="3"/>
        </w:numPr>
        <w:spacing w:line="560" w:lineRule="exact"/>
        <w:ind w:firstLine="640" w:firstLineChars="200"/>
        <w:jc w:val="both"/>
        <w:outlineLvl w:val="0"/>
        <w:rPr>
          <w:rFonts w:ascii="黑体" w:hAnsi="黑体" w:eastAsia="黑体" w:cs="黑体"/>
          <w:sz w:val="32"/>
          <w:szCs w:val="32"/>
        </w:rPr>
      </w:pPr>
      <w:r>
        <w:rPr>
          <w:rFonts w:hint="eastAsia" w:ascii="黑体" w:hAnsi="黑体" w:eastAsia="黑体" w:cs="黑体"/>
          <w:sz w:val="32"/>
          <w:szCs w:val="32"/>
        </w:rPr>
        <w:t>国有资产情况的说明</w:t>
      </w:r>
    </w:p>
    <w:p>
      <w:pPr>
        <w:spacing w:line="560" w:lineRule="exact"/>
        <w:outlineLvl w:val="0"/>
        <w:rPr>
          <w:rFonts w:ascii="黑体" w:hAnsi="黑体" w:eastAsia="黑体" w:cs="黑体"/>
          <w:sz w:val="32"/>
          <w:szCs w:val="32"/>
        </w:rPr>
      </w:pPr>
      <w:r>
        <w:rPr>
          <w:rFonts w:hint="eastAsia" w:ascii="黑体" w:hAnsi="黑体" w:eastAsia="黑体" w:cs="黑体"/>
          <w:sz w:val="32"/>
          <w:szCs w:val="32"/>
        </w:rPr>
        <w:t xml:space="preserve">  </w:t>
      </w:r>
    </w:p>
    <w:tbl>
      <w:tblPr>
        <w:tblStyle w:val="8"/>
        <w:tblW w:w="0" w:type="auto"/>
        <w:tblInd w:w="-106" w:type="dxa"/>
        <w:tblLayout w:type="fixed"/>
        <w:tblCellMar>
          <w:top w:w="0" w:type="dxa"/>
          <w:left w:w="108" w:type="dxa"/>
          <w:bottom w:w="0" w:type="dxa"/>
          <w:right w:w="108" w:type="dxa"/>
        </w:tblCellMar>
      </w:tblPr>
      <w:tblGrid>
        <w:gridCol w:w="5932"/>
        <w:gridCol w:w="1314"/>
        <w:gridCol w:w="5831"/>
      </w:tblGrid>
      <w:tr>
        <w:tblPrEx>
          <w:tblCellMar>
            <w:top w:w="0" w:type="dxa"/>
            <w:left w:w="108" w:type="dxa"/>
            <w:bottom w:w="0" w:type="dxa"/>
            <w:right w:w="108" w:type="dxa"/>
          </w:tblCellMar>
        </w:tblPrEx>
        <w:trPr>
          <w:trHeight w:val="705" w:hRule="atLeast"/>
        </w:trPr>
        <w:tc>
          <w:tcPr>
            <w:tcW w:w="13077" w:type="dxa"/>
            <w:gridSpan w:val="3"/>
            <w:tcBorders>
              <w:top w:val="nil"/>
              <w:left w:val="nil"/>
              <w:bottom w:val="nil"/>
              <w:right w:val="nil"/>
            </w:tcBorders>
            <w:vAlign w:val="center"/>
          </w:tcPr>
          <w:p>
            <w:pPr>
              <w:rPr>
                <w:rFonts w:ascii="宋体" w:hAnsi="宋体"/>
                <w:b/>
                <w:bCs/>
                <w:sz w:val="32"/>
                <w:szCs w:val="32"/>
              </w:rPr>
            </w:pPr>
            <w:r>
              <w:rPr>
                <w:rFonts w:hint="eastAsia" w:ascii="仿宋_GB2312" w:hAnsi="宋体" w:eastAsia="仿宋_GB2312" w:cs="宋体"/>
                <w:color w:val="333333"/>
                <w:sz w:val="32"/>
                <w:szCs w:val="32"/>
              </w:rPr>
              <w:t xml:space="preserve">     </w:t>
            </w:r>
            <w:r>
              <w:rPr>
                <w:rFonts w:ascii="仿宋_GB2312" w:hAnsi="宋体" w:eastAsia="仿宋_GB2312" w:cs="宋体"/>
                <w:color w:val="333333"/>
                <w:sz w:val="32"/>
                <w:szCs w:val="32"/>
              </w:rPr>
              <w:t>截止上年</w:t>
            </w:r>
            <w:r>
              <w:rPr>
                <w:rFonts w:ascii="仿宋_GB2312" w:eastAsia="仿宋_GB2312" w:cs="仿宋_GB2312"/>
                <w:sz w:val="32"/>
                <w:szCs w:val="32"/>
              </w:rPr>
              <w:t>末固定资产帐面结余</w:t>
            </w:r>
            <w:r>
              <w:rPr>
                <w:rFonts w:hint="eastAsia" w:ascii="仿宋_GB2312" w:eastAsia="仿宋_GB2312" w:cs="仿宋_GB2312"/>
                <w:sz w:val="32"/>
                <w:szCs w:val="32"/>
              </w:rPr>
              <w:t>3</w:t>
            </w:r>
            <w:r>
              <w:rPr>
                <w:rFonts w:ascii="仿宋_GB2312" w:eastAsia="仿宋_GB2312" w:cs="仿宋_GB2312"/>
                <w:sz w:val="32"/>
                <w:szCs w:val="32"/>
              </w:rPr>
              <w:t>万元。</w:t>
            </w:r>
            <w:r>
              <w:rPr>
                <w:rFonts w:hint="eastAsia" w:ascii="仿宋_GB2312" w:eastAsia="仿宋_GB2312" w:cs="仿宋_GB2312"/>
                <w:sz w:val="32"/>
                <w:szCs w:val="32"/>
              </w:rPr>
              <w:t>其中资产办公用电脑、办公家具、专用设备等价值3万元。2022年我单位拟购置固定资产0.3万元。</w:t>
            </w:r>
          </w:p>
          <w:p>
            <w:pPr>
              <w:jc w:val="center"/>
              <w:rPr>
                <w:rFonts w:ascii="宋体" w:hAnsi="宋体" w:cs="宋体"/>
                <w:b/>
                <w:bCs/>
                <w:sz w:val="32"/>
                <w:szCs w:val="32"/>
              </w:rPr>
            </w:pPr>
          </w:p>
          <w:p>
            <w:pPr>
              <w:jc w:val="center"/>
              <w:rPr>
                <w:rFonts w:ascii="宋体" w:hAnsi="宋体"/>
                <w:b/>
                <w:bCs/>
                <w:sz w:val="32"/>
                <w:szCs w:val="32"/>
              </w:rPr>
            </w:pPr>
            <w:r>
              <w:rPr>
                <w:rFonts w:hint="eastAsia" w:ascii="宋体" w:hAnsi="宋体" w:cs="宋体"/>
                <w:b/>
                <w:bCs/>
                <w:sz w:val="32"/>
                <w:szCs w:val="32"/>
              </w:rPr>
              <w:t>部门固定资产占用情况表</w:t>
            </w:r>
          </w:p>
        </w:tc>
      </w:tr>
      <w:tr>
        <w:tblPrEx>
          <w:tblCellMar>
            <w:top w:w="0" w:type="dxa"/>
            <w:left w:w="108" w:type="dxa"/>
            <w:bottom w:w="0" w:type="dxa"/>
            <w:right w:w="108" w:type="dxa"/>
          </w:tblCellMar>
        </w:tblPrEx>
        <w:trPr>
          <w:trHeight w:val="510" w:hRule="atLeast"/>
        </w:trPr>
        <w:tc>
          <w:tcPr>
            <w:tcW w:w="7246" w:type="dxa"/>
            <w:gridSpan w:val="2"/>
            <w:tcBorders>
              <w:top w:val="nil"/>
              <w:left w:val="nil"/>
              <w:bottom w:val="nil"/>
              <w:right w:val="nil"/>
            </w:tcBorders>
            <w:vAlign w:val="center"/>
          </w:tcPr>
          <w:p>
            <w:pPr>
              <w:rPr>
                <w:rFonts w:ascii="宋体" w:hAnsi="宋体"/>
                <w:sz w:val="22"/>
              </w:rPr>
            </w:pPr>
            <w:r>
              <w:rPr>
                <w:rFonts w:hint="eastAsia" w:ascii="宋体" w:hAnsi="宋体" w:cs="宋体"/>
                <w:sz w:val="22"/>
              </w:rPr>
              <w:t>编制部门：成安县文学艺术界联合会</w:t>
            </w:r>
          </w:p>
        </w:tc>
        <w:tc>
          <w:tcPr>
            <w:tcW w:w="5831" w:type="dxa"/>
            <w:tcBorders>
              <w:top w:val="nil"/>
              <w:left w:val="nil"/>
              <w:bottom w:val="nil"/>
              <w:right w:val="nil"/>
            </w:tcBorders>
            <w:vAlign w:val="center"/>
          </w:tcPr>
          <w:p>
            <w:pPr>
              <w:ind w:firstLine="550" w:firstLineChars="250"/>
              <w:rPr>
                <w:rFonts w:ascii="宋体" w:hAnsi="宋体" w:cs="宋体"/>
                <w:sz w:val="22"/>
              </w:rPr>
            </w:pPr>
            <w:r>
              <w:rPr>
                <w:rFonts w:hint="eastAsia" w:ascii="宋体" w:hAnsi="宋体" w:cs="宋体"/>
                <w:sz w:val="22"/>
              </w:rPr>
              <w:t>截止时间：2021年</w:t>
            </w:r>
            <w:r>
              <w:rPr>
                <w:rFonts w:ascii="宋体" w:hAnsi="宋体" w:cs="宋体"/>
                <w:sz w:val="22"/>
              </w:rPr>
              <w:t>12</w:t>
            </w:r>
            <w:r>
              <w:rPr>
                <w:rFonts w:hint="eastAsia" w:ascii="宋体" w:hAnsi="宋体" w:cs="宋体"/>
                <w:sz w:val="22"/>
              </w:rPr>
              <w:t>月</w:t>
            </w:r>
            <w:r>
              <w:rPr>
                <w:rFonts w:ascii="宋体" w:hAnsi="宋体" w:cs="宋体"/>
                <w:sz w:val="22"/>
              </w:rPr>
              <w:t>31</w:t>
            </w:r>
            <w:r>
              <w:rPr>
                <w:rFonts w:hint="eastAsia" w:ascii="宋体" w:hAnsi="宋体" w:cs="宋体"/>
                <w:sz w:val="22"/>
              </w:rPr>
              <w:t>日</w:t>
            </w:r>
            <w:r>
              <w:rPr>
                <w:rFonts w:ascii="宋体" w:hAnsi="宋体" w:cs="宋体"/>
                <w:sz w:val="22"/>
              </w:rPr>
              <w:t xml:space="preserve">  </w:t>
            </w:r>
          </w:p>
        </w:tc>
      </w:tr>
      <w:tr>
        <w:tblPrEx>
          <w:tblCellMar>
            <w:top w:w="0" w:type="dxa"/>
            <w:left w:w="108" w:type="dxa"/>
            <w:bottom w:w="0" w:type="dxa"/>
            <w:right w:w="108" w:type="dxa"/>
          </w:tblCellMar>
        </w:tblPrEx>
        <w:trPr>
          <w:trHeight w:val="645" w:hRule="atLeast"/>
        </w:trPr>
        <w:tc>
          <w:tcPr>
            <w:tcW w:w="59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2"/>
              </w:rPr>
            </w:pPr>
            <w:r>
              <w:rPr>
                <w:rFonts w:hint="eastAsia" w:ascii="宋体" w:hAnsi="宋体" w:cs="宋体"/>
                <w:b/>
                <w:bCs/>
                <w:sz w:val="22"/>
              </w:rPr>
              <w:t>项</w:t>
            </w:r>
            <w:r>
              <w:rPr>
                <w:rFonts w:ascii="宋体" w:hAnsi="宋体" w:cs="宋体"/>
                <w:b/>
                <w:bCs/>
                <w:sz w:val="22"/>
              </w:rPr>
              <w:t xml:space="preserve">   </w:t>
            </w:r>
            <w:r>
              <w:rPr>
                <w:rFonts w:hint="eastAsia" w:ascii="宋体" w:hAnsi="宋体" w:cs="宋体"/>
                <w:b/>
                <w:bCs/>
                <w:sz w:val="22"/>
              </w:rPr>
              <w:t>目</w:t>
            </w:r>
          </w:p>
        </w:tc>
        <w:tc>
          <w:tcPr>
            <w:tcW w:w="1314" w:type="dxa"/>
            <w:tcBorders>
              <w:top w:val="single" w:color="auto" w:sz="4" w:space="0"/>
              <w:left w:val="nil"/>
              <w:bottom w:val="single" w:color="auto" w:sz="4" w:space="0"/>
              <w:right w:val="single" w:color="auto" w:sz="4" w:space="0"/>
            </w:tcBorders>
            <w:vAlign w:val="center"/>
          </w:tcPr>
          <w:p>
            <w:pPr>
              <w:jc w:val="center"/>
              <w:rPr>
                <w:rFonts w:ascii="宋体" w:hAnsi="宋体"/>
                <w:b/>
                <w:bCs/>
                <w:sz w:val="22"/>
              </w:rPr>
            </w:pPr>
            <w:r>
              <w:rPr>
                <w:rFonts w:hint="eastAsia" w:ascii="宋体" w:hAnsi="宋体" w:cs="宋体"/>
                <w:b/>
                <w:bCs/>
                <w:sz w:val="22"/>
              </w:rPr>
              <w:t>数量</w:t>
            </w:r>
          </w:p>
        </w:tc>
        <w:tc>
          <w:tcPr>
            <w:tcW w:w="5831" w:type="dxa"/>
            <w:tcBorders>
              <w:top w:val="single" w:color="auto" w:sz="4" w:space="0"/>
              <w:left w:val="nil"/>
              <w:bottom w:val="single" w:color="auto" w:sz="4" w:space="0"/>
              <w:right w:val="single" w:color="auto" w:sz="4" w:space="0"/>
            </w:tcBorders>
            <w:vAlign w:val="center"/>
          </w:tcPr>
          <w:p>
            <w:pPr>
              <w:jc w:val="center"/>
              <w:rPr>
                <w:rFonts w:ascii="宋体" w:hAnsi="宋体"/>
                <w:b/>
                <w:bCs/>
                <w:sz w:val="22"/>
              </w:rPr>
            </w:pPr>
            <w:r>
              <w:rPr>
                <w:rFonts w:hint="eastAsia" w:ascii="宋体" w:hAnsi="宋体" w:cs="宋体"/>
                <w:b/>
                <w:bCs/>
                <w:sz w:val="22"/>
              </w:rPr>
              <w:t>价值（金额单位：万元）</w:t>
            </w:r>
          </w:p>
        </w:tc>
      </w:tr>
      <w:tr>
        <w:tblPrEx>
          <w:tblCellMar>
            <w:top w:w="0" w:type="dxa"/>
            <w:left w:w="108" w:type="dxa"/>
            <w:bottom w:w="0" w:type="dxa"/>
            <w:right w:w="108" w:type="dxa"/>
          </w:tblCellMar>
        </w:tblPrEx>
        <w:trPr>
          <w:trHeight w:val="645" w:hRule="atLeast"/>
        </w:trPr>
        <w:tc>
          <w:tcPr>
            <w:tcW w:w="5932" w:type="dxa"/>
            <w:tcBorders>
              <w:top w:val="nil"/>
              <w:left w:val="single" w:color="auto" w:sz="4" w:space="0"/>
              <w:bottom w:val="single" w:color="auto" w:sz="4" w:space="0"/>
              <w:right w:val="single" w:color="auto" w:sz="4" w:space="0"/>
            </w:tcBorders>
            <w:vAlign w:val="center"/>
          </w:tcPr>
          <w:p>
            <w:pPr>
              <w:jc w:val="center"/>
              <w:rPr>
                <w:rFonts w:ascii="宋体" w:hAnsi="宋体"/>
                <w:sz w:val="22"/>
              </w:rPr>
            </w:pPr>
            <w:r>
              <w:rPr>
                <w:rFonts w:hint="eastAsia" w:ascii="宋体" w:hAnsi="宋体" w:cs="宋体"/>
                <w:sz w:val="22"/>
              </w:rPr>
              <w:t>资产总额</w:t>
            </w:r>
          </w:p>
        </w:tc>
        <w:tc>
          <w:tcPr>
            <w:tcW w:w="1314" w:type="dxa"/>
            <w:tcBorders>
              <w:top w:val="nil"/>
              <w:left w:val="nil"/>
              <w:bottom w:val="single" w:color="auto" w:sz="4" w:space="0"/>
              <w:right w:val="single" w:color="auto" w:sz="4" w:space="0"/>
            </w:tcBorders>
            <w:vAlign w:val="center"/>
          </w:tcPr>
          <w:p>
            <w:pPr>
              <w:jc w:val="center"/>
              <w:rPr>
                <w:rFonts w:ascii="宋体" w:hAnsi="宋体" w:cs="宋体"/>
                <w:sz w:val="22"/>
              </w:rPr>
            </w:pPr>
            <w:r>
              <w:rPr>
                <w:rFonts w:ascii="宋体" w:hAnsi="宋体" w:cs="宋体"/>
                <w:sz w:val="22"/>
              </w:rPr>
              <w:t>——</w:t>
            </w:r>
          </w:p>
        </w:tc>
        <w:tc>
          <w:tcPr>
            <w:tcW w:w="5831" w:type="dxa"/>
            <w:tcBorders>
              <w:top w:val="nil"/>
              <w:left w:val="nil"/>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3</w:t>
            </w:r>
          </w:p>
        </w:tc>
      </w:tr>
      <w:tr>
        <w:tblPrEx>
          <w:tblCellMar>
            <w:top w:w="0" w:type="dxa"/>
            <w:left w:w="108" w:type="dxa"/>
            <w:bottom w:w="0" w:type="dxa"/>
            <w:right w:w="108" w:type="dxa"/>
          </w:tblCellMar>
        </w:tblPrEx>
        <w:trPr>
          <w:trHeight w:val="645" w:hRule="atLeast"/>
        </w:trPr>
        <w:tc>
          <w:tcPr>
            <w:tcW w:w="5932" w:type="dxa"/>
            <w:tcBorders>
              <w:top w:val="nil"/>
              <w:left w:val="single" w:color="auto" w:sz="4" w:space="0"/>
              <w:bottom w:val="single" w:color="auto" w:sz="4" w:space="0"/>
              <w:right w:val="single" w:color="auto" w:sz="4" w:space="0"/>
            </w:tcBorders>
            <w:vAlign w:val="center"/>
          </w:tcPr>
          <w:p>
            <w:pPr>
              <w:rPr>
                <w:rFonts w:ascii="宋体" w:hAnsi="宋体"/>
                <w:sz w:val="22"/>
              </w:rPr>
            </w:pPr>
            <w:r>
              <w:rPr>
                <w:rFonts w:ascii="宋体" w:hAnsi="宋体" w:cs="宋体"/>
                <w:sz w:val="22"/>
              </w:rPr>
              <w:t>1</w:t>
            </w:r>
            <w:r>
              <w:rPr>
                <w:rFonts w:hint="eastAsia" w:ascii="宋体" w:hAnsi="宋体" w:cs="宋体"/>
                <w:sz w:val="22"/>
              </w:rPr>
              <w:t>、房屋（平方米）</w:t>
            </w:r>
          </w:p>
        </w:tc>
        <w:tc>
          <w:tcPr>
            <w:tcW w:w="1314" w:type="dxa"/>
            <w:tcBorders>
              <w:top w:val="nil"/>
              <w:left w:val="nil"/>
              <w:bottom w:val="single" w:color="auto" w:sz="4" w:space="0"/>
              <w:right w:val="single" w:color="auto" w:sz="4" w:space="0"/>
            </w:tcBorders>
            <w:vAlign w:val="center"/>
          </w:tcPr>
          <w:p>
            <w:pPr>
              <w:jc w:val="center"/>
              <w:rPr>
                <w:rFonts w:ascii="宋体" w:hAnsi="宋体"/>
                <w:sz w:val="22"/>
              </w:rPr>
            </w:pPr>
            <w:r>
              <w:rPr>
                <w:rFonts w:hint="eastAsia" w:ascii="宋体" w:hAnsi="宋体"/>
                <w:sz w:val="22"/>
              </w:rPr>
              <w:t>18</w:t>
            </w:r>
          </w:p>
        </w:tc>
        <w:tc>
          <w:tcPr>
            <w:tcW w:w="5831" w:type="dxa"/>
            <w:tcBorders>
              <w:top w:val="nil"/>
              <w:left w:val="nil"/>
              <w:bottom w:val="single" w:color="auto" w:sz="4" w:space="0"/>
              <w:right w:val="single" w:color="auto" w:sz="4" w:space="0"/>
            </w:tcBorders>
            <w:vAlign w:val="center"/>
          </w:tcPr>
          <w:p>
            <w:pPr>
              <w:jc w:val="center"/>
              <w:rPr>
                <w:rFonts w:ascii="宋体" w:hAnsi="宋体"/>
                <w:sz w:val="22"/>
              </w:rPr>
            </w:pPr>
          </w:p>
        </w:tc>
      </w:tr>
      <w:tr>
        <w:tblPrEx>
          <w:tblCellMar>
            <w:top w:w="0" w:type="dxa"/>
            <w:left w:w="108" w:type="dxa"/>
            <w:bottom w:w="0" w:type="dxa"/>
            <w:right w:w="108" w:type="dxa"/>
          </w:tblCellMar>
        </w:tblPrEx>
        <w:trPr>
          <w:trHeight w:val="645" w:hRule="atLeast"/>
        </w:trPr>
        <w:tc>
          <w:tcPr>
            <w:tcW w:w="5932" w:type="dxa"/>
            <w:tcBorders>
              <w:top w:val="nil"/>
              <w:left w:val="single" w:color="auto" w:sz="4" w:space="0"/>
              <w:bottom w:val="single" w:color="auto" w:sz="4" w:space="0"/>
              <w:right w:val="single" w:color="auto" w:sz="4" w:space="0"/>
            </w:tcBorders>
            <w:vAlign w:val="center"/>
          </w:tcPr>
          <w:p>
            <w:pPr>
              <w:rPr>
                <w:rFonts w:ascii="宋体" w:hAnsi="宋体"/>
                <w:sz w:val="22"/>
              </w:rPr>
            </w:pPr>
            <w:r>
              <w:rPr>
                <w:rFonts w:ascii="宋体" w:hAnsi="宋体" w:cs="宋体"/>
                <w:sz w:val="22"/>
              </w:rPr>
              <w:t xml:space="preserve">   </w:t>
            </w:r>
            <w:r>
              <w:rPr>
                <w:rFonts w:hint="eastAsia" w:ascii="宋体" w:hAnsi="宋体" w:cs="宋体"/>
                <w:sz w:val="22"/>
              </w:rPr>
              <w:t>其中：办公用房（平方米）</w:t>
            </w:r>
          </w:p>
        </w:tc>
        <w:tc>
          <w:tcPr>
            <w:tcW w:w="1314" w:type="dxa"/>
            <w:tcBorders>
              <w:top w:val="nil"/>
              <w:left w:val="nil"/>
              <w:bottom w:val="single" w:color="auto" w:sz="4" w:space="0"/>
              <w:right w:val="single" w:color="auto" w:sz="4" w:space="0"/>
            </w:tcBorders>
            <w:vAlign w:val="center"/>
          </w:tcPr>
          <w:p>
            <w:pPr>
              <w:jc w:val="center"/>
              <w:rPr>
                <w:rFonts w:ascii="宋体" w:hAnsi="宋体"/>
                <w:sz w:val="22"/>
              </w:rPr>
            </w:pPr>
            <w:r>
              <w:rPr>
                <w:rFonts w:hint="eastAsia" w:ascii="宋体" w:hAnsi="宋体"/>
                <w:sz w:val="22"/>
              </w:rPr>
              <w:t>18</w:t>
            </w:r>
          </w:p>
        </w:tc>
        <w:tc>
          <w:tcPr>
            <w:tcW w:w="5831" w:type="dxa"/>
            <w:tcBorders>
              <w:top w:val="nil"/>
              <w:left w:val="nil"/>
              <w:bottom w:val="single" w:color="auto" w:sz="4" w:space="0"/>
              <w:right w:val="single" w:color="auto" w:sz="4" w:space="0"/>
            </w:tcBorders>
            <w:vAlign w:val="center"/>
          </w:tcPr>
          <w:p>
            <w:pPr>
              <w:jc w:val="center"/>
              <w:rPr>
                <w:rFonts w:ascii="宋体" w:hAnsi="宋体"/>
                <w:sz w:val="22"/>
              </w:rPr>
            </w:pPr>
            <w:r>
              <w:rPr>
                <w:rFonts w:hint="eastAsia" w:ascii="宋体" w:hAnsi="宋体"/>
                <w:sz w:val="22"/>
              </w:rPr>
              <w:t>在政府集中办公</w:t>
            </w:r>
          </w:p>
        </w:tc>
      </w:tr>
      <w:tr>
        <w:tblPrEx>
          <w:tblCellMar>
            <w:top w:w="0" w:type="dxa"/>
            <w:left w:w="108" w:type="dxa"/>
            <w:bottom w:w="0" w:type="dxa"/>
            <w:right w:w="108" w:type="dxa"/>
          </w:tblCellMar>
        </w:tblPrEx>
        <w:trPr>
          <w:trHeight w:val="645" w:hRule="atLeast"/>
        </w:trPr>
        <w:tc>
          <w:tcPr>
            <w:tcW w:w="5932" w:type="dxa"/>
            <w:tcBorders>
              <w:top w:val="nil"/>
              <w:left w:val="single" w:color="auto" w:sz="4" w:space="0"/>
              <w:bottom w:val="single" w:color="auto" w:sz="4" w:space="0"/>
              <w:right w:val="single" w:color="auto" w:sz="4" w:space="0"/>
            </w:tcBorders>
            <w:vAlign w:val="center"/>
          </w:tcPr>
          <w:p>
            <w:pPr>
              <w:rPr>
                <w:rFonts w:ascii="宋体" w:hAnsi="宋体"/>
                <w:sz w:val="22"/>
              </w:rPr>
            </w:pPr>
            <w:r>
              <w:rPr>
                <w:rFonts w:ascii="宋体" w:hAnsi="宋体" w:cs="宋体"/>
                <w:sz w:val="22"/>
              </w:rPr>
              <w:t>2</w:t>
            </w:r>
            <w:r>
              <w:rPr>
                <w:rFonts w:hint="eastAsia" w:ascii="宋体" w:hAnsi="宋体" w:cs="宋体"/>
                <w:sz w:val="22"/>
              </w:rPr>
              <w:t>、车辆（台、辆）</w:t>
            </w:r>
          </w:p>
        </w:tc>
        <w:tc>
          <w:tcPr>
            <w:tcW w:w="1314" w:type="dxa"/>
            <w:tcBorders>
              <w:top w:val="nil"/>
              <w:left w:val="nil"/>
              <w:bottom w:val="single" w:color="auto" w:sz="4" w:space="0"/>
              <w:right w:val="single" w:color="auto" w:sz="4" w:space="0"/>
            </w:tcBorders>
            <w:vAlign w:val="center"/>
          </w:tcPr>
          <w:p>
            <w:pPr>
              <w:jc w:val="center"/>
              <w:rPr>
                <w:rFonts w:ascii="宋体" w:hAnsi="宋体"/>
                <w:sz w:val="22"/>
              </w:rPr>
            </w:pPr>
          </w:p>
        </w:tc>
        <w:tc>
          <w:tcPr>
            <w:tcW w:w="5831" w:type="dxa"/>
            <w:tcBorders>
              <w:top w:val="nil"/>
              <w:left w:val="nil"/>
              <w:bottom w:val="single" w:color="auto" w:sz="4" w:space="0"/>
              <w:right w:val="single" w:color="auto" w:sz="4" w:space="0"/>
            </w:tcBorders>
            <w:vAlign w:val="center"/>
          </w:tcPr>
          <w:p>
            <w:pPr>
              <w:jc w:val="center"/>
              <w:rPr>
                <w:rFonts w:ascii="宋体" w:hAnsi="宋体"/>
                <w:sz w:val="22"/>
              </w:rPr>
            </w:pPr>
          </w:p>
        </w:tc>
      </w:tr>
      <w:tr>
        <w:tblPrEx>
          <w:tblCellMar>
            <w:top w:w="0" w:type="dxa"/>
            <w:left w:w="108" w:type="dxa"/>
            <w:bottom w:w="0" w:type="dxa"/>
            <w:right w:w="108" w:type="dxa"/>
          </w:tblCellMar>
        </w:tblPrEx>
        <w:trPr>
          <w:trHeight w:val="645" w:hRule="atLeast"/>
        </w:trPr>
        <w:tc>
          <w:tcPr>
            <w:tcW w:w="5932" w:type="dxa"/>
            <w:tcBorders>
              <w:top w:val="nil"/>
              <w:left w:val="single" w:color="auto" w:sz="4" w:space="0"/>
              <w:bottom w:val="single" w:color="auto" w:sz="4" w:space="0"/>
              <w:right w:val="single" w:color="auto" w:sz="4" w:space="0"/>
            </w:tcBorders>
            <w:vAlign w:val="center"/>
          </w:tcPr>
          <w:p>
            <w:pPr>
              <w:rPr>
                <w:rFonts w:ascii="宋体" w:hAnsi="宋体"/>
                <w:sz w:val="22"/>
              </w:rPr>
            </w:pPr>
            <w:r>
              <w:rPr>
                <w:rFonts w:ascii="宋体" w:hAnsi="宋体" w:cs="宋体"/>
                <w:sz w:val="22"/>
              </w:rPr>
              <w:t>3</w:t>
            </w:r>
            <w:r>
              <w:rPr>
                <w:rFonts w:hint="eastAsia" w:ascii="宋体" w:hAnsi="宋体" w:cs="宋体"/>
                <w:sz w:val="22"/>
              </w:rPr>
              <w:t>、单价在</w:t>
            </w:r>
            <w:r>
              <w:rPr>
                <w:rFonts w:ascii="宋体" w:hAnsi="宋体" w:cs="宋体"/>
                <w:sz w:val="22"/>
              </w:rPr>
              <w:t>50</w:t>
            </w:r>
            <w:r>
              <w:rPr>
                <w:rFonts w:hint="eastAsia" w:ascii="宋体" w:hAnsi="宋体" w:cs="宋体"/>
                <w:sz w:val="22"/>
              </w:rPr>
              <w:t>万元以上的设备</w:t>
            </w:r>
          </w:p>
        </w:tc>
        <w:tc>
          <w:tcPr>
            <w:tcW w:w="1314" w:type="dxa"/>
            <w:tcBorders>
              <w:top w:val="nil"/>
              <w:left w:val="nil"/>
              <w:bottom w:val="single" w:color="auto" w:sz="4" w:space="0"/>
              <w:right w:val="single" w:color="auto" w:sz="4" w:space="0"/>
            </w:tcBorders>
            <w:vAlign w:val="center"/>
          </w:tcPr>
          <w:p>
            <w:pPr>
              <w:jc w:val="center"/>
              <w:rPr>
                <w:rFonts w:ascii="宋体" w:hAnsi="宋体"/>
                <w:sz w:val="22"/>
              </w:rPr>
            </w:pPr>
          </w:p>
        </w:tc>
        <w:tc>
          <w:tcPr>
            <w:tcW w:w="5831" w:type="dxa"/>
            <w:tcBorders>
              <w:top w:val="nil"/>
              <w:left w:val="nil"/>
              <w:bottom w:val="single" w:color="auto" w:sz="4" w:space="0"/>
              <w:right w:val="single" w:color="auto" w:sz="4" w:space="0"/>
            </w:tcBorders>
            <w:vAlign w:val="center"/>
          </w:tcPr>
          <w:p>
            <w:pPr>
              <w:jc w:val="center"/>
              <w:rPr>
                <w:rFonts w:ascii="宋体" w:hAnsi="宋体"/>
                <w:sz w:val="22"/>
              </w:rPr>
            </w:pPr>
          </w:p>
        </w:tc>
      </w:tr>
      <w:tr>
        <w:tblPrEx>
          <w:tblCellMar>
            <w:top w:w="0" w:type="dxa"/>
            <w:left w:w="108" w:type="dxa"/>
            <w:bottom w:w="0" w:type="dxa"/>
            <w:right w:w="108" w:type="dxa"/>
          </w:tblCellMar>
        </w:tblPrEx>
        <w:trPr>
          <w:trHeight w:val="645" w:hRule="atLeast"/>
        </w:trPr>
        <w:tc>
          <w:tcPr>
            <w:tcW w:w="5932" w:type="dxa"/>
            <w:tcBorders>
              <w:top w:val="nil"/>
              <w:left w:val="single" w:color="auto" w:sz="4" w:space="0"/>
              <w:bottom w:val="single" w:color="auto" w:sz="4" w:space="0"/>
              <w:right w:val="single" w:color="auto" w:sz="4" w:space="0"/>
            </w:tcBorders>
            <w:vAlign w:val="center"/>
          </w:tcPr>
          <w:p>
            <w:pPr>
              <w:rPr>
                <w:rFonts w:ascii="宋体" w:hAnsi="宋体"/>
                <w:sz w:val="22"/>
              </w:rPr>
            </w:pPr>
            <w:r>
              <w:rPr>
                <w:rFonts w:ascii="宋体" w:hAnsi="宋体" w:cs="宋体"/>
                <w:sz w:val="22"/>
              </w:rPr>
              <w:t>4</w:t>
            </w:r>
            <w:r>
              <w:rPr>
                <w:rFonts w:hint="eastAsia" w:ascii="宋体" w:hAnsi="宋体" w:cs="宋体"/>
                <w:sz w:val="22"/>
              </w:rPr>
              <w:t>、其他固定资产</w:t>
            </w:r>
          </w:p>
        </w:tc>
        <w:tc>
          <w:tcPr>
            <w:tcW w:w="1314" w:type="dxa"/>
            <w:tcBorders>
              <w:top w:val="nil"/>
              <w:left w:val="nil"/>
              <w:bottom w:val="single" w:color="auto" w:sz="4" w:space="0"/>
              <w:right w:val="single" w:color="auto" w:sz="4" w:space="0"/>
            </w:tcBorders>
            <w:vAlign w:val="center"/>
          </w:tcPr>
          <w:p>
            <w:pPr>
              <w:jc w:val="center"/>
              <w:rPr>
                <w:rFonts w:ascii="宋体" w:hAnsi="宋体"/>
                <w:sz w:val="22"/>
              </w:rPr>
            </w:pPr>
            <w:r>
              <w:rPr>
                <w:rFonts w:hint="eastAsia" w:ascii="宋体" w:hAnsi="宋体"/>
                <w:sz w:val="22"/>
              </w:rPr>
              <w:t>6</w:t>
            </w:r>
          </w:p>
        </w:tc>
        <w:tc>
          <w:tcPr>
            <w:tcW w:w="5831" w:type="dxa"/>
            <w:tcBorders>
              <w:top w:val="nil"/>
              <w:left w:val="nil"/>
              <w:bottom w:val="single" w:color="auto" w:sz="4" w:space="0"/>
              <w:right w:val="single" w:color="auto" w:sz="4" w:space="0"/>
            </w:tcBorders>
            <w:vAlign w:val="center"/>
          </w:tcPr>
          <w:p>
            <w:pPr>
              <w:jc w:val="center"/>
              <w:rPr>
                <w:rFonts w:ascii="宋体" w:hAnsi="宋体"/>
                <w:sz w:val="22"/>
              </w:rPr>
            </w:pPr>
            <w:r>
              <w:rPr>
                <w:rFonts w:hint="eastAsia" w:ascii="宋体" w:hAnsi="宋体"/>
                <w:sz w:val="22"/>
              </w:rPr>
              <w:t>3</w:t>
            </w:r>
          </w:p>
        </w:tc>
      </w:tr>
    </w:tbl>
    <w:p>
      <w:pPr>
        <w:ind w:firstLine="640"/>
      </w:pPr>
    </w:p>
    <w:p>
      <w:pPr>
        <w:spacing w:before="10" w:after="10"/>
        <w:ind w:firstLine="640"/>
        <w:outlineLvl w:val="2"/>
      </w:pPr>
      <w:bookmarkStart w:id="11" w:name="_Toc_3_3_0000000017"/>
      <w:r>
        <w:rPr>
          <w:rFonts w:ascii="黑体" w:hAnsi="黑体" w:eastAsia="黑体" w:cs="黑体"/>
          <w:color w:val="000000"/>
          <w:sz w:val="32"/>
        </w:rPr>
        <w:t>八、名词解释</w:t>
      </w:r>
      <w:bookmarkEnd w:id="11"/>
    </w:p>
    <w:p>
      <w:pPr>
        <w:spacing w:line="500" w:lineRule="exact"/>
        <w:ind w:firstLine="560"/>
        <w:rPr>
          <w:rFonts w:ascii="仿宋" w:hAnsi="仿宋" w:eastAsia="仿宋"/>
          <w:sz w:val="32"/>
          <w:szCs w:val="32"/>
        </w:rPr>
      </w:pPr>
      <w:r>
        <w:rPr>
          <w:rFonts w:ascii="仿宋" w:hAnsi="仿宋" w:eastAsia="仿宋" w:cs="Times New Roman"/>
          <w:color w:val="000000"/>
          <w:sz w:val="32"/>
          <w:szCs w:val="32"/>
        </w:rPr>
        <w:t>1、</w:t>
      </w:r>
      <w:r>
        <w:rPr>
          <w:rFonts w:ascii="仿宋" w:hAnsi="仿宋" w:eastAsia="仿宋" w:cs="Times New Roman"/>
          <w:b/>
          <w:color w:val="000000"/>
          <w:sz w:val="32"/>
          <w:szCs w:val="32"/>
        </w:rPr>
        <w:t>一般公共预算拨款收入：</w:t>
      </w:r>
      <w:r>
        <w:rPr>
          <w:rFonts w:ascii="仿宋" w:hAnsi="仿宋" w:eastAsia="仿宋" w:cs="Times New Roman"/>
          <w:color w:val="000000"/>
          <w:sz w:val="32"/>
          <w:szCs w:val="32"/>
        </w:rPr>
        <w:t>指本级财政当年拨付的资金。</w:t>
      </w:r>
    </w:p>
    <w:p>
      <w:pPr>
        <w:spacing w:line="500" w:lineRule="exact"/>
        <w:ind w:firstLine="560"/>
        <w:rPr>
          <w:rFonts w:ascii="仿宋" w:hAnsi="仿宋" w:eastAsia="仿宋"/>
          <w:sz w:val="32"/>
          <w:szCs w:val="32"/>
        </w:rPr>
      </w:pPr>
      <w:r>
        <w:rPr>
          <w:rFonts w:ascii="仿宋" w:hAnsi="仿宋" w:eastAsia="仿宋" w:cs="Times New Roman"/>
          <w:color w:val="000000"/>
          <w:sz w:val="32"/>
          <w:szCs w:val="32"/>
        </w:rPr>
        <w:t>2、</w:t>
      </w:r>
      <w:r>
        <w:rPr>
          <w:rFonts w:ascii="仿宋" w:hAnsi="仿宋" w:eastAsia="仿宋" w:cs="Times New Roman"/>
          <w:b/>
          <w:color w:val="000000"/>
          <w:sz w:val="32"/>
          <w:szCs w:val="32"/>
        </w:rPr>
        <w:t>事业收入：</w:t>
      </w:r>
      <w:r>
        <w:rPr>
          <w:rFonts w:ascii="仿宋" w:hAnsi="仿宋" w:eastAsia="仿宋" w:cs="Times New Roman"/>
          <w:color w:val="000000"/>
          <w:sz w:val="32"/>
          <w:szCs w:val="32"/>
        </w:rPr>
        <w:t>指事业单位开展专业业务活动及辅助活动所取得的收入。</w:t>
      </w:r>
    </w:p>
    <w:p>
      <w:pPr>
        <w:spacing w:line="500" w:lineRule="exact"/>
        <w:ind w:firstLine="560"/>
        <w:rPr>
          <w:rFonts w:ascii="仿宋" w:hAnsi="仿宋" w:eastAsia="仿宋"/>
          <w:sz w:val="32"/>
          <w:szCs w:val="32"/>
        </w:rPr>
      </w:pPr>
      <w:r>
        <w:rPr>
          <w:rFonts w:ascii="仿宋" w:hAnsi="仿宋" w:eastAsia="仿宋" w:cs="Times New Roman"/>
          <w:color w:val="000000"/>
          <w:sz w:val="32"/>
          <w:szCs w:val="32"/>
        </w:rPr>
        <w:t>3、</w:t>
      </w:r>
      <w:r>
        <w:rPr>
          <w:rFonts w:ascii="仿宋" w:hAnsi="仿宋" w:eastAsia="仿宋" w:cs="Times New Roman"/>
          <w:b/>
          <w:color w:val="000000"/>
          <w:sz w:val="32"/>
          <w:szCs w:val="32"/>
        </w:rPr>
        <w:t>其他收入：</w:t>
      </w:r>
      <w:r>
        <w:rPr>
          <w:rFonts w:ascii="仿宋" w:hAnsi="仿宋" w:eastAsia="仿宋" w:cs="Times New Roman"/>
          <w:color w:val="000000"/>
          <w:sz w:val="32"/>
          <w:szCs w:val="32"/>
        </w:rPr>
        <w:t>指除“一般公共预算拨款收入”、“事业收入”等以外的收入。主要是按规定动用的租房收入、存款利息收入等。</w:t>
      </w:r>
    </w:p>
    <w:p>
      <w:pPr>
        <w:spacing w:line="500" w:lineRule="exact"/>
        <w:ind w:firstLine="560"/>
        <w:rPr>
          <w:rFonts w:ascii="仿宋" w:hAnsi="仿宋" w:eastAsia="仿宋"/>
          <w:sz w:val="32"/>
          <w:szCs w:val="32"/>
        </w:rPr>
      </w:pPr>
      <w:r>
        <w:rPr>
          <w:rFonts w:ascii="仿宋" w:hAnsi="仿宋" w:eastAsia="仿宋" w:cs="Times New Roman"/>
          <w:color w:val="000000"/>
          <w:sz w:val="32"/>
          <w:szCs w:val="32"/>
        </w:rPr>
        <w:t>4、</w:t>
      </w:r>
      <w:r>
        <w:rPr>
          <w:rFonts w:ascii="仿宋" w:hAnsi="仿宋" w:eastAsia="仿宋" w:cs="Times New Roman"/>
          <w:b/>
          <w:color w:val="000000"/>
          <w:sz w:val="32"/>
          <w:szCs w:val="32"/>
        </w:rPr>
        <w:t>基本支出：</w:t>
      </w:r>
      <w:r>
        <w:rPr>
          <w:rFonts w:ascii="仿宋" w:hAnsi="仿宋" w:eastAsia="仿宋" w:cs="Times New Roman"/>
          <w:color w:val="000000"/>
          <w:sz w:val="32"/>
          <w:szCs w:val="32"/>
        </w:rPr>
        <w:t>指为保障机构正常运转、完成日常工作任务而发生的人员支出和公用支出。</w:t>
      </w:r>
    </w:p>
    <w:p>
      <w:pPr>
        <w:spacing w:line="500" w:lineRule="exact"/>
        <w:ind w:firstLine="560"/>
        <w:rPr>
          <w:rFonts w:ascii="仿宋" w:hAnsi="仿宋" w:eastAsia="仿宋"/>
          <w:sz w:val="32"/>
          <w:szCs w:val="32"/>
        </w:rPr>
      </w:pPr>
      <w:r>
        <w:rPr>
          <w:rFonts w:ascii="仿宋" w:hAnsi="仿宋" w:eastAsia="仿宋" w:cs="Times New Roman"/>
          <w:color w:val="000000"/>
          <w:sz w:val="32"/>
          <w:szCs w:val="32"/>
        </w:rPr>
        <w:t>5、</w:t>
      </w:r>
      <w:r>
        <w:rPr>
          <w:rFonts w:ascii="仿宋" w:hAnsi="仿宋" w:eastAsia="仿宋" w:cs="Times New Roman"/>
          <w:b/>
          <w:color w:val="000000"/>
          <w:sz w:val="32"/>
          <w:szCs w:val="32"/>
        </w:rPr>
        <w:t>项目支出：</w:t>
      </w:r>
      <w:r>
        <w:rPr>
          <w:rFonts w:ascii="仿宋" w:hAnsi="仿宋" w:eastAsia="仿宋" w:cs="Times New Roman"/>
          <w:color w:val="000000"/>
          <w:sz w:val="32"/>
          <w:szCs w:val="32"/>
        </w:rPr>
        <w:t>指在基本支出之外为完成特定行政任务和事业发展目标所发生的支出。</w:t>
      </w:r>
    </w:p>
    <w:p>
      <w:pPr>
        <w:spacing w:line="500" w:lineRule="exact"/>
        <w:ind w:firstLine="560"/>
        <w:rPr>
          <w:rFonts w:ascii="仿宋" w:hAnsi="仿宋" w:eastAsia="仿宋"/>
          <w:sz w:val="32"/>
          <w:szCs w:val="32"/>
        </w:rPr>
      </w:pPr>
      <w:r>
        <w:rPr>
          <w:rFonts w:ascii="仿宋" w:hAnsi="仿宋" w:eastAsia="仿宋" w:cs="Times New Roman"/>
          <w:color w:val="000000"/>
          <w:sz w:val="32"/>
          <w:szCs w:val="32"/>
        </w:rPr>
        <w:t>6、</w:t>
      </w:r>
      <w:r>
        <w:rPr>
          <w:rFonts w:ascii="仿宋" w:hAnsi="仿宋" w:eastAsia="仿宋" w:cs="Times New Roman"/>
          <w:b/>
          <w:color w:val="000000"/>
          <w:sz w:val="32"/>
          <w:szCs w:val="32"/>
        </w:rPr>
        <w:t>上缴上级支出：</w:t>
      </w:r>
      <w:r>
        <w:rPr>
          <w:rFonts w:ascii="仿宋" w:hAnsi="仿宋" w:eastAsia="仿宋" w:cs="Times New Roman"/>
          <w:color w:val="000000"/>
          <w:sz w:val="32"/>
          <w:szCs w:val="32"/>
        </w:rPr>
        <w:t>指下级单位上缴上级的支出。</w:t>
      </w:r>
    </w:p>
    <w:p>
      <w:pPr>
        <w:spacing w:line="500" w:lineRule="exact"/>
        <w:ind w:firstLine="560"/>
        <w:rPr>
          <w:rFonts w:ascii="仿宋" w:hAnsi="仿宋" w:eastAsia="仿宋"/>
          <w:sz w:val="32"/>
          <w:szCs w:val="32"/>
        </w:rPr>
      </w:pPr>
      <w:r>
        <w:rPr>
          <w:rFonts w:ascii="仿宋" w:hAnsi="仿宋" w:eastAsia="仿宋" w:cs="Times New Roman"/>
          <w:color w:val="000000"/>
          <w:sz w:val="32"/>
          <w:szCs w:val="32"/>
        </w:rPr>
        <w:t>7、</w:t>
      </w:r>
      <w:r>
        <w:rPr>
          <w:rFonts w:ascii="仿宋" w:hAnsi="仿宋" w:eastAsia="仿宋" w:cs="Times New Roman"/>
          <w:b/>
          <w:color w:val="000000"/>
          <w:sz w:val="32"/>
          <w:szCs w:val="32"/>
        </w:rPr>
        <w:t>“三公”经费：</w:t>
      </w:r>
      <w:r>
        <w:rPr>
          <w:rFonts w:ascii="仿宋" w:hAnsi="仿宋" w:eastAsia="仿宋" w:cs="Times New Roman"/>
          <w:color w:val="000000"/>
          <w:sz w:val="32"/>
          <w:szCs w:val="32"/>
        </w:rPr>
        <w:t>纳入本级财政预算管理的“三公”经费，是指本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rPr>
          <w:rFonts w:ascii="仿宋" w:hAnsi="仿宋" w:eastAsia="仿宋"/>
          <w:sz w:val="32"/>
          <w:szCs w:val="32"/>
        </w:rPr>
      </w:pPr>
      <w:r>
        <w:rPr>
          <w:rFonts w:ascii="仿宋" w:hAnsi="仿宋" w:eastAsia="仿宋" w:cs="Times New Roman"/>
          <w:color w:val="000000"/>
          <w:sz w:val="32"/>
          <w:szCs w:val="32"/>
        </w:rPr>
        <w:t>8、</w:t>
      </w:r>
      <w:r>
        <w:rPr>
          <w:rFonts w:ascii="仿宋" w:hAnsi="仿宋" w:eastAsia="仿宋" w:cs="Times New Roman"/>
          <w:b/>
          <w:color w:val="000000"/>
          <w:sz w:val="32"/>
          <w:szCs w:val="32"/>
        </w:rPr>
        <w:t>机关运行费：</w:t>
      </w:r>
      <w:r>
        <w:rPr>
          <w:rFonts w:ascii="仿宋" w:hAnsi="仿宋" w:eastAsia="仿宋" w:cs="Times New Roman"/>
          <w:color w:val="000000"/>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rPr>
          <w:rFonts w:ascii="仿宋" w:hAnsi="仿宋" w:eastAsia="仿宋"/>
          <w:sz w:val="32"/>
          <w:szCs w:val="32"/>
        </w:rPr>
      </w:pPr>
      <w:r>
        <w:rPr>
          <w:rFonts w:ascii="仿宋" w:hAnsi="仿宋" w:eastAsia="仿宋" w:cs="Times New Roman"/>
          <w:color w:val="000000"/>
          <w:sz w:val="32"/>
          <w:szCs w:val="32"/>
        </w:rPr>
        <w:t>9、</w:t>
      </w:r>
      <w:r>
        <w:rPr>
          <w:rFonts w:ascii="仿宋" w:hAnsi="仿宋" w:eastAsia="仿宋" w:cs="Times New Roman"/>
          <w:b/>
          <w:color w:val="000000"/>
          <w:sz w:val="32"/>
          <w:szCs w:val="32"/>
        </w:rPr>
        <w:t>上年结转：</w:t>
      </w:r>
      <w:r>
        <w:rPr>
          <w:rFonts w:ascii="仿宋" w:hAnsi="仿宋" w:eastAsia="仿宋" w:cs="Times New Roman"/>
          <w:color w:val="000000"/>
          <w:sz w:val="32"/>
          <w:szCs w:val="32"/>
        </w:rPr>
        <w:t>指以前年度尚未完成、结转到本年仍按原规定用途继续使用的资金。</w:t>
      </w:r>
    </w:p>
    <w:p>
      <w:pPr>
        <w:spacing w:line="500" w:lineRule="exact"/>
        <w:ind w:firstLine="560"/>
        <w:rPr>
          <w:rFonts w:ascii="仿宋" w:hAnsi="仿宋" w:eastAsia="仿宋"/>
          <w:sz w:val="32"/>
          <w:szCs w:val="32"/>
        </w:rPr>
      </w:pPr>
      <w:r>
        <w:rPr>
          <w:rFonts w:ascii="仿宋" w:hAnsi="仿宋" w:eastAsia="仿宋" w:cs="Times New Roman"/>
          <w:color w:val="000000"/>
          <w:sz w:val="32"/>
          <w:szCs w:val="32"/>
        </w:rPr>
        <w:t>10、</w:t>
      </w:r>
      <w:r>
        <w:rPr>
          <w:rFonts w:ascii="仿宋" w:hAnsi="仿宋" w:eastAsia="仿宋" w:cs="Times New Roman"/>
          <w:b/>
          <w:color w:val="000000"/>
          <w:sz w:val="32"/>
          <w:szCs w:val="32"/>
        </w:rPr>
        <w:t>事业单位经营支出：</w:t>
      </w:r>
      <w:r>
        <w:rPr>
          <w:rFonts w:ascii="仿宋" w:hAnsi="仿宋" w:eastAsia="仿宋" w:cs="Times New Roman"/>
          <w:color w:val="000000"/>
          <w:sz w:val="32"/>
          <w:szCs w:val="32"/>
        </w:rPr>
        <w:t>指事业单位在专业业务活动及其辅助活动之外开展非独立核算经营活动发生的支出。</w:t>
      </w:r>
    </w:p>
    <w:p>
      <w:pPr>
        <w:spacing w:before="10" w:after="10"/>
        <w:ind w:firstLine="640"/>
        <w:outlineLvl w:val="2"/>
        <w:rPr>
          <w:rFonts w:ascii="仿宋" w:hAnsi="仿宋" w:eastAsia="仿宋"/>
          <w:sz w:val="32"/>
          <w:szCs w:val="32"/>
        </w:rPr>
      </w:pPr>
      <w:bookmarkStart w:id="12" w:name="_Toc_3_3_0000000018"/>
      <w:r>
        <w:rPr>
          <w:rFonts w:ascii="仿宋" w:hAnsi="仿宋" w:eastAsia="仿宋" w:cs="黑体"/>
          <w:color w:val="000000"/>
          <w:sz w:val="32"/>
          <w:szCs w:val="32"/>
        </w:rPr>
        <w:t>九、其他需要说明的事项</w:t>
      </w:r>
      <w:bookmarkEnd w:id="12"/>
    </w:p>
    <w:p>
      <w:pPr>
        <w:spacing w:line="500" w:lineRule="exact"/>
        <w:ind w:firstLine="560"/>
      </w:pPr>
      <w:r>
        <w:rPr>
          <w:rFonts w:ascii="仿宋" w:hAnsi="仿宋" w:eastAsia="仿宋" w:cs="Times New Roman"/>
          <w:color w:val="000000"/>
          <w:sz w:val="32"/>
          <w:szCs w:val="32"/>
        </w:rPr>
        <w:t>我部门无其他需要说明的事项。</w:t>
      </w:r>
    </w:p>
    <w:p>
      <w:pPr>
        <w:jc w:val="cente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altName w:val="微软雅黑"/>
    <w:panose1 w:val="00000000000000000000"/>
    <w:charset w:val="86"/>
    <w:family w:val="roma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altName w:val="宋体"/>
    <w:panose1 w:val="00000000000000000000"/>
    <w:charset w:val="86"/>
    <w:family w:val="roman"/>
    <w:pitch w:val="default"/>
    <w:sig w:usb0="00000000" w:usb1="00000000" w:usb2="00000000" w:usb3="00000000" w:csb0="00040001"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EB9E59"/>
    <w:multiLevelType w:val="singleLevel"/>
    <w:tmpl w:val="C0EB9E59"/>
    <w:lvl w:ilvl="0" w:tentative="0">
      <w:start w:val="7"/>
      <w:numFmt w:val="chineseCounting"/>
      <w:suff w:val="nothing"/>
      <w:lvlText w:val="%1、"/>
      <w:lvlJc w:val="left"/>
      <w:rPr>
        <w:rFonts w:hint="eastAsia"/>
      </w:rPr>
    </w:lvl>
  </w:abstractNum>
  <w:abstractNum w:abstractNumId="1">
    <w:nsid w:val="149C119F"/>
    <w:multiLevelType w:val="singleLevel"/>
    <w:tmpl w:val="149C119F"/>
    <w:lvl w:ilvl="0" w:tentative="0">
      <w:start w:val="3"/>
      <w:numFmt w:val="chineseCounting"/>
      <w:lvlText w:val="（%1)"/>
      <w:lvlJc w:val="left"/>
      <w:pPr>
        <w:tabs>
          <w:tab w:val="left" w:pos="312"/>
        </w:tabs>
        <w:ind w:left="200"/>
      </w:pPr>
      <w:rPr>
        <w:rFonts w:hint="eastAsia"/>
      </w:rPr>
    </w:lvl>
  </w:abstractNum>
  <w:abstractNum w:abstractNumId="2">
    <w:nsid w:val="66C153EB"/>
    <w:multiLevelType w:val="singleLevel"/>
    <w:tmpl w:val="66C153EB"/>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F5E"/>
    <w:rsid w:val="000A3376"/>
    <w:rsid w:val="002A4866"/>
    <w:rsid w:val="003E30B4"/>
    <w:rsid w:val="00931F5E"/>
    <w:rsid w:val="0097302D"/>
    <w:rsid w:val="00A83859"/>
    <w:rsid w:val="00D4424A"/>
    <w:rsid w:val="00F17260"/>
    <w:rsid w:val="10C87F96"/>
    <w:rsid w:val="2AB4611E"/>
    <w:rsid w:val="2BCF2587"/>
    <w:rsid w:val="336833A8"/>
    <w:rsid w:val="399142E8"/>
    <w:rsid w:val="53F20E60"/>
    <w:rsid w:val="55C36AC2"/>
    <w:rsid w:val="66803B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4"/>
    <w:semiHidden/>
    <w:unhideWhenUsed/>
    <w:uiPriority w:val="99"/>
    <w:pPr>
      <w:tabs>
        <w:tab w:val="center" w:pos="4153"/>
        <w:tab w:val="right" w:pos="8306"/>
      </w:tabs>
      <w:snapToGrid w:val="0"/>
    </w:pPr>
    <w:rPr>
      <w:sz w:val="18"/>
      <w:szCs w:val="18"/>
    </w:rPr>
  </w:style>
  <w:style w:type="paragraph" w:styleId="4">
    <w:name w:val="header"/>
    <w:basedOn w:val="1"/>
    <w:link w:val="33"/>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5">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3">
    <w:name w:val="页眉 Char"/>
    <w:basedOn w:val="10"/>
    <w:link w:val="4"/>
    <w:semiHidden/>
    <w:uiPriority w:val="99"/>
    <w:rPr>
      <w:rFonts w:ascii="Times New Roman" w:hAnsi="Times New Roman" w:eastAsia="Times New Roman"/>
      <w:sz w:val="18"/>
      <w:szCs w:val="18"/>
      <w:lang w:eastAsia="uk-UA"/>
    </w:rPr>
  </w:style>
  <w:style w:type="character" w:customStyle="1" w:styleId="34">
    <w:name w:val="页脚 Char"/>
    <w:basedOn w:val="10"/>
    <w:link w:val="3"/>
    <w:semiHidden/>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2022-05-07T16:03:14Z</dcterms:created>
  <dcterms:modified xsi:type="dcterms:W3CDTF">2022-05-07T08:03:14Z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2022-05-07T16:03:11Z</dcterms:created>
  <dcterms:modified xsi:type="dcterms:W3CDTF">2022-05-07T08:03:11Z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2022-05-07T16:03:18Z</dcterms:created>
  <dcterms:modified xsi:type="dcterms:W3CDTF">2022-05-07T08:03:18Z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2022-05-07T16:03:17Z</dcterms:created>
  <dcterms:modified xsi:type="dcterms:W3CDTF">2022-05-07T08:03:17Z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2022-05-07T16:03:10Z</dcterms:created>
  <dcterms:modified xsi:type="dcterms:W3CDTF">2022-05-07T08:03:10Z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2022-05-07T16:03:10Z</dcterms:created>
  <dcterms:modified xsi:type="dcterms:W3CDTF">2022-05-07T08:03:10Z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2022-05-07T16:03:13Z</dcterms:created>
  <dcterms:modified xsi:type="dcterms:W3CDTF">2022-05-07T08:03:13Z</dcterms:modified>
</cp:coreProperties>
</file>

<file path=customXml/itemProps1.xml><?xml version="1.0" encoding="utf-8"?>
<ds:datastoreItem xmlns:ds="http://schemas.openxmlformats.org/officeDocument/2006/customXml" ds:itemID="{77595761-E0A6-480F-9571-E2ADFAF14F40}">
  <ds:schemaRefs/>
</ds:datastoreItem>
</file>

<file path=customXml/itemProps10.xml><?xml version="1.0" encoding="utf-8"?>
<ds:datastoreItem xmlns:ds="http://schemas.openxmlformats.org/officeDocument/2006/customXml" ds:itemID="{E06904FB-0DAA-4CDD-868C-EF26B1142BB6}">
  <ds:schemaRefs/>
</ds:datastoreItem>
</file>

<file path=customXml/itemProps11.xml><?xml version="1.0" encoding="utf-8"?>
<ds:datastoreItem xmlns:ds="http://schemas.openxmlformats.org/officeDocument/2006/customXml" ds:itemID="{F0D8EC65-C2FE-4F02-A67F-CDF07D19E1F6}">
  <ds:schemaRefs/>
</ds:datastoreItem>
</file>

<file path=customXml/itemProps12.xml><?xml version="1.0" encoding="utf-8"?>
<ds:datastoreItem xmlns:ds="http://schemas.openxmlformats.org/officeDocument/2006/customXml" ds:itemID="{B91D2B55-3B67-447D-AB2D-42C5A1B82F8B}">
  <ds:schemaRefs/>
</ds:datastoreItem>
</file>

<file path=customXml/itemProps13.xml><?xml version="1.0" encoding="utf-8"?>
<ds:datastoreItem xmlns:ds="http://schemas.openxmlformats.org/officeDocument/2006/customXml" ds:itemID="{F38864EE-65E7-408A-AD8B-38A7039251E2}">
  <ds:schemaRefs/>
</ds:datastoreItem>
</file>

<file path=customXml/itemProps14.xml><?xml version="1.0" encoding="utf-8"?>
<ds:datastoreItem xmlns:ds="http://schemas.openxmlformats.org/officeDocument/2006/customXml" ds:itemID="{181962FB-E638-4237-A767-76BBBB33DA6F}">
  <ds:schemaRefs/>
</ds:datastoreItem>
</file>

<file path=customXml/itemProps2.xml><?xml version="1.0" encoding="utf-8"?>
<ds:datastoreItem xmlns:ds="http://schemas.openxmlformats.org/officeDocument/2006/customXml" ds:itemID="{08E28DE0-9BD9-46A2-96F7-F2927DF3CD62}">
  <ds:schemaRefs/>
</ds:datastoreItem>
</file>

<file path=customXml/itemProps3.xml><?xml version="1.0" encoding="utf-8"?>
<ds:datastoreItem xmlns:ds="http://schemas.openxmlformats.org/officeDocument/2006/customXml" ds:itemID="{A83E6771-F19D-4C41-9238-6854554815FE}">
  <ds:schemaRefs/>
</ds:datastoreItem>
</file>

<file path=customXml/itemProps4.xml><?xml version="1.0" encoding="utf-8"?>
<ds:datastoreItem xmlns:ds="http://schemas.openxmlformats.org/officeDocument/2006/customXml" ds:itemID="{70C7B14B-1CB9-4C98-BF3C-1D35DDD3EC83}">
  <ds:schemaRefs/>
</ds:datastoreItem>
</file>

<file path=customXml/itemProps5.xml><?xml version="1.0" encoding="utf-8"?>
<ds:datastoreItem xmlns:ds="http://schemas.openxmlformats.org/officeDocument/2006/customXml" ds:itemID="{56D2B30A-086D-410F-83C3-A43DCA33D999}">
  <ds:schemaRefs/>
</ds:datastoreItem>
</file>

<file path=customXml/itemProps6.xml><?xml version="1.0" encoding="utf-8"?>
<ds:datastoreItem xmlns:ds="http://schemas.openxmlformats.org/officeDocument/2006/customXml" ds:itemID="{DD0B372C-436D-48FE-A1EB-51A9B2F63805}">
  <ds:schemaRefs/>
</ds:datastoreItem>
</file>

<file path=customXml/itemProps7.xml><?xml version="1.0" encoding="utf-8"?>
<ds:datastoreItem xmlns:ds="http://schemas.openxmlformats.org/officeDocument/2006/customXml" ds:itemID="{22C8ED17-9805-4D6B-8010-8B0151B6B73B}">
  <ds:schemaRefs/>
</ds:datastoreItem>
</file>

<file path=customXml/itemProps8.xml><?xml version="1.0" encoding="utf-8"?>
<ds:datastoreItem xmlns:ds="http://schemas.openxmlformats.org/officeDocument/2006/customXml" ds:itemID="{329593ED-7D58-4CDB-B741-9CB890596B69}">
  <ds:schemaRefs/>
</ds:datastoreItem>
</file>

<file path=customXml/itemProps9.xml><?xml version="1.0" encoding="utf-8"?>
<ds:datastoreItem xmlns:ds="http://schemas.openxmlformats.org/officeDocument/2006/customXml" ds:itemID="{136498FA-6D25-4670-B0FA-B3BF0584191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23</Pages>
  <Words>1425</Words>
  <Characters>8126</Characters>
  <Lines>67</Lines>
  <Paragraphs>19</Paragraphs>
  <TotalTime>9</TotalTime>
  <ScaleCrop>false</ScaleCrop>
  <LinksUpToDate>false</LinksUpToDate>
  <CharactersWithSpaces>9532</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2022-05-07T16:03:00Z</dcterms:created>
  <dc:creator>Administrator</dc:creator>
  <cp:lastModifiedBy>Administrator</cp:lastModifiedBy>
  <dcterms:modified xsi:type="dcterms:W3CDTF">2024-05-22T08:12:16Z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1B862781CDDA4297AAC12FCC8E4285E1</vt:lpwstr>
  </property>
</Properties>
</file>