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0"/>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p>
    <w:p>
      <w:pPr>
        <w:spacing w:before="0" w:after="0" w:line="240" w:lineRule="auto"/>
        <w:ind w:firstLine="0"/>
        <w:jc w:val="center"/>
        <w:outlineLvl w:val="9"/>
      </w:pP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7</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15</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17</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fldChar w:fldCharType="begin"/>
      </w:r>
      <w:r>
        <w:instrText xml:space="preserve">PAGEREF _Toc_2_2_0000000007 \h</w:instrText>
      </w:r>
      <w:r>
        <w:fldChar w:fldCharType="separate"/>
      </w:r>
      <w:r>
        <w:t>19</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20</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21</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22</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23</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t>五、单位项目预算安排情况及绩效目标</w:t>
      </w:r>
      <w:r>
        <w:tab/>
      </w:r>
      <w:r>
        <w:fldChar w:fldCharType="begin"/>
      </w:r>
      <w:r>
        <w:instrText xml:space="preserve">PAGEREF _Toc_3_3_0000000014 \h</w:instrText>
      </w:r>
      <w:r>
        <w:fldChar w:fldCharType="separate"/>
      </w:r>
      <w:r>
        <w:t>25</w:t>
      </w:r>
      <w:r>
        <w:fldChar w:fldCharType="end"/>
      </w:r>
      <w:r>
        <w:fldChar w:fldCharType="end"/>
      </w:r>
      <w:bookmarkStart w:id="1" w:name="_GoBack"/>
      <w:bookmarkEnd w:id="1"/>
    </w:p>
    <w:p>
      <w:pPr>
        <w:pStyle w:val="2"/>
        <w:tabs>
          <w:tab w:val="right" w:leader="dot" w:pos="14562"/>
        </w:tabs>
      </w:pPr>
      <w:r>
        <w:fldChar w:fldCharType="begin"/>
      </w:r>
      <w:r>
        <w:instrText xml:space="preserve"> HYPERLINK \l "_Toc_3_3_0000000017" </w:instrText>
      </w:r>
      <w:r>
        <w:fldChar w:fldCharType="separate"/>
      </w:r>
      <w:r>
        <w:rPr>
          <w:rFonts w:hint="eastAsia"/>
          <w:lang w:eastAsia="zh-CN"/>
        </w:rPr>
        <w:t>六</w:t>
      </w:r>
      <w:r>
        <w:t>、政府采购预算情况</w:t>
      </w:r>
      <w:r>
        <w:tab/>
      </w:r>
      <w:r>
        <w:fldChar w:fldCharType="begin"/>
      </w:r>
      <w:r>
        <w:instrText xml:space="preserve">PAGEREF _Toc_3_3_0000000017 \h</w:instrText>
      </w:r>
      <w:r>
        <w:fldChar w:fldCharType="separate"/>
      </w:r>
      <w:r>
        <w:t>33</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rPr>
          <w:rFonts w:hint="eastAsia"/>
          <w:lang w:eastAsia="zh-CN"/>
        </w:rPr>
        <w:t>七</w:t>
      </w:r>
      <w:r>
        <w:t>、国有资产信息</w:t>
      </w:r>
      <w:r>
        <w:tab/>
      </w:r>
      <w:r>
        <w:fldChar w:fldCharType="begin"/>
      </w:r>
      <w:r>
        <w:instrText xml:space="preserve">PAGEREF _Toc_3_3_0000000018 \h</w:instrText>
      </w:r>
      <w:r>
        <w:fldChar w:fldCharType="separate"/>
      </w:r>
      <w:r>
        <w:t>33</w:t>
      </w:r>
      <w:r>
        <w:fldChar w:fldCharType="end"/>
      </w:r>
      <w:r>
        <w:fldChar w:fldCharType="end"/>
      </w:r>
    </w:p>
    <w:p>
      <w:pPr>
        <w:pStyle w:val="2"/>
        <w:tabs>
          <w:tab w:val="right" w:leader="dot" w:pos="14562"/>
        </w:tabs>
      </w:pPr>
      <w:r>
        <w:fldChar w:fldCharType="begin"/>
      </w:r>
      <w:r>
        <w:instrText xml:space="preserve"> HYPERLINK \l "_Toc_3_3_0000000019" </w:instrText>
      </w:r>
      <w:r>
        <w:fldChar w:fldCharType="separate"/>
      </w:r>
      <w:r>
        <w:rPr>
          <w:rFonts w:hint="eastAsia"/>
          <w:lang w:eastAsia="zh-CN"/>
        </w:rPr>
        <w:t>八</w:t>
      </w:r>
      <w:r>
        <w:t>、名词解释</w:t>
      </w:r>
      <w:r>
        <w:tab/>
      </w:r>
      <w:r>
        <w:fldChar w:fldCharType="begin"/>
      </w:r>
      <w:r>
        <w:instrText xml:space="preserve">PAGEREF _Toc_3_3_0000000019 \h</w:instrText>
      </w:r>
      <w:r>
        <w:fldChar w:fldCharType="separate"/>
      </w:r>
      <w:r>
        <w:t>34</w:t>
      </w:r>
      <w:r>
        <w:fldChar w:fldCharType="end"/>
      </w:r>
      <w:r>
        <w:fldChar w:fldCharType="end"/>
      </w:r>
    </w:p>
    <w:p>
      <w:pPr>
        <w:pStyle w:val="2"/>
        <w:tabs>
          <w:tab w:val="right" w:leader="dot" w:pos="14562"/>
        </w:tabs>
      </w:pPr>
      <w:r>
        <w:fldChar w:fldCharType="begin"/>
      </w:r>
      <w:r>
        <w:instrText xml:space="preserve"> HYPERLINK \l "_Toc_3_3_0000000020" </w:instrText>
      </w:r>
      <w:r>
        <w:fldChar w:fldCharType="separate"/>
      </w:r>
      <w:r>
        <w:rPr>
          <w:rFonts w:hint="eastAsia"/>
          <w:lang w:eastAsia="zh-CN"/>
        </w:rPr>
        <w:t>九</w:t>
      </w:r>
      <w:r>
        <w:t>、其他需要说明的事项</w:t>
      </w:r>
      <w:r>
        <w:tab/>
      </w:r>
      <w:r>
        <w:fldChar w:fldCharType="begin"/>
      </w:r>
      <w:r>
        <w:instrText xml:space="preserve">PAGEREF _Toc_3_3_0000000020 \h</w:instrText>
      </w:r>
      <w:r>
        <w:fldChar w:fldCharType="separate"/>
      </w:r>
      <w:r>
        <w:t>35</w:t>
      </w:r>
      <w:r>
        <w:fldChar w:fldCharType="end"/>
      </w:r>
      <w:r>
        <w:fldChar w:fldCharType="end"/>
      </w:r>
    </w:p>
    <w:p>
      <w:pPr>
        <w:pStyle w:val="2"/>
        <w:tabs>
          <w:tab w:val="right" w:leader="dot" w:pos="14562"/>
        </w:tabs>
        <w:sectPr>
          <w:pgSz w:w="16840" w:h="11900" w:orient="landscape"/>
          <w:pgMar w:top="1587" w:right="1134" w:bottom="1361" w:left="1134" w:header="720" w:footer="720" w:gutter="0"/>
          <w:pgNumType w:start="1"/>
          <w:cols w:space="720" w:num="1"/>
        </w:sectPr>
      </w:pPr>
      <w:r>
        <w:fldChar w:fldCharType="end"/>
      </w:r>
      <w:r>
        <w:fldChar w:fldCharType="end"/>
      </w: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一、成安县农民合作组织服务中心收支预算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201001成安县农民合作组织服务中心</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128.43</w:t>
            </w:r>
          </w:p>
        </w:tc>
        <w:tc>
          <w:tcPr>
            <w:tcW w:w="2959"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15.02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r>
              <w:t>103.19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128.43</w:t>
            </w:r>
          </w:p>
        </w:tc>
        <w:tc>
          <w:tcPr>
            <w:tcW w:w="2959" w:type="dxa"/>
            <w:vAlign w:val="center"/>
          </w:tcPr>
          <w:p>
            <w:pPr>
              <w:pStyle w:val="14"/>
            </w:pPr>
            <w:r>
              <w:t>本年支出合计</w:t>
            </w:r>
          </w:p>
        </w:tc>
        <w:tc>
          <w:tcPr>
            <w:tcW w:w="2959" w:type="dxa"/>
            <w:vAlign w:val="center"/>
          </w:tcPr>
          <w:p>
            <w:pPr>
              <w:pStyle w:val="15"/>
            </w:pPr>
            <w:r>
              <w:t>128.43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128.43</w:t>
            </w:r>
          </w:p>
        </w:tc>
        <w:tc>
          <w:tcPr>
            <w:tcW w:w="2959" w:type="dxa"/>
            <w:vAlign w:val="center"/>
          </w:tcPr>
          <w:p>
            <w:pPr>
              <w:pStyle w:val="14"/>
            </w:pPr>
            <w:r>
              <w:t>支出总计</w:t>
            </w:r>
          </w:p>
        </w:tc>
        <w:tc>
          <w:tcPr>
            <w:tcW w:w="2959" w:type="dxa"/>
            <w:vAlign w:val="center"/>
          </w:tcPr>
          <w:p>
            <w:pPr>
              <w:pStyle w:val="15"/>
            </w:pPr>
            <w:r>
              <w:t>128.43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1291"/>
        <w:gridCol w:w="1272"/>
        <w:gridCol w:w="1060"/>
        <w:gridCol w:w="482"/>
        <w:gridCol w:w="394"/>
        <w:gridCol w:w="396"/>
        <w:gridCol w:w="444"/>
        <w:gridCol w:w="758"/>
        <w:gridCol w:w="725"/>
        <w:gridCol w:w="33"/>
        <w:gridCol w:w="725"/>
        <w:gridCol w:w="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3" w:type="dxa"/>
          <w:trHeight w:val="369" w:hRule="atLeast"/>
          <w:tblHeader/>
          <w:jc w:val="center"/>
        </w:trPr>
        <w:tc>
          <w:tcPr>
            <w:tcW w:w="4837" w:type="dxa"/>
            <w:gridSpan w:val="5"/>
            <w:tcBorders>
              <w:top w:val="single" w:color="FFFFFF" w:sz="6" w:space="0"/>
              <w:left w:val="single" w:color="FFFFFF" w:sz="6" w:space="0"/>
              <w:right w:val="single" w:color="FFFFFF" w:sz="6" w:space="0"/>
            </w:tcBorders>
            <w:vAlign w:val="center"/>
          </w:tcPr>
          <w:p>
            <w:pPr>
              <w:pStyle w:val="9"/>
            </w:pPr>
            <w:r>
              <w:t>201001成安县农民合作组织服务中心</w:t>
            </w:r>
          </w:p>
        </w:tc>
        <w:tc>
          <w:tcPr>
            <w:tcW w:w="1936"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081" w:type="dxa"/>
            <w:gridSpan w:val="6"/>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3" w:type="dxa"/>
          <w:trHeight w:val="873"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1291" w:type="dxa"/>
            <w:vMerge w:val="restart"/>
            <w:vAlign w:val="center"/>
          </w:tcPr>
          <w:p>
            <w:pPr>
              <w:pStyle w:val="10"/>
            </w:pPr>
            <w:r>
              <w:t>合计</w:t>
            </w:r>
          </w:p>
        </w:tc>
        <w:tc>
          <w:tcPr>
            <w:tcW w:w="5531" w:type="dxa"/>
            <w:gridSpan w:val="8"/>
            <w:vAlign w:val="center"/>
          </w:tcPr>
          <w:p>
            <w:pPr>
              <w:pStyle w:val="10"/>
            </w:pPr>
            <w:r>
              <w:t>本年收入</w:t>
            </w:r>
          </w:p>
        </w:tc>
        <w:tc>
          <w:tcPr>
            <w:tcW w:w="758" w:type="dxa"/>
            <w:gridSpan w:val="2"/>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1291" w:type="dxa"/>
            <w:vMerge w:val="continue"/>
          </w:tcPr>
          <w:p/>
        </w:tc>
        <w:tc>
          <w:tcPr>
            <w:tcW w:w="1272" w:type="dxa"/>
            <w:vAlign w:val="center"/>
          </w:tcPr>
          <w:p>
            <w:pPr>
              <w:pStyle w:val="10"/>
            </w:pPr>
            <w:r>
              <w:t>小计</w:t>
            </w:r>
          </w:p>
        </w:tc>
        <w:tc>
          <w:tcPr>
            <w:tcW w:w="1060" w:type="dxa"/>
            <w:vAlign w:val="center"/>
          </w:tcPr>
          <w:p>
            <w:pPr>
              <w:pStyle w:val="10"/>
            </w:pPr>
            <w:r>
              <w:t>财政拨款 收入</w:t>
            </w:r>
          </w:p>
        </w:tc>
        <w:tc>
          <w:tcPr>
            <w:tcW w:w="482" w:type="dxa"/>
            <w:vAlign w:val="center"/>
          </w:tcPr>
          <w:p>
            <w:pPr>
              <w:pStyle w:val="10"/>
            </w:pPr>
            <w:r>
              <w:t>财政专户 收入</w:t>
            </w:r>
          </w:p>
        </w:tc>
        <w:tc>
          <w:tcPr>
            <w:tcW w:w="394" w:type="dxa"/>
            <w:vAlign w:val="center"/>
          </w:tcPr>
          <w:p>
            <w:pPr>
              <w:pStyle w:val="10"/>
            </w:pPr>
            <w:r>
              <w:t>事业收入</w:t>
            </w:r>
          </w:p>
        </w:tc>
        <w:tc>
          <w:tcPr>
            <w:tcW w:w="396" w:type="dxa"/>
            <w:vAlign w:val="center"/>
          </w:tcPr>
          <w:p>
            <w:pPr>
              <w:pStyle w:val="10"/>
            </w:pPr>
            <w:r>
              <w:t>经营收入</w:t>
            </w:r>
          </w:p>
        </w:tc>
        <w:tc>
          <w:tcPr>
            <w:tcW w:w="444" w:type="dxa"/>
            <w:vAlign w:val="center"/>
          </w:tcPr>
          <w:p>
            <w:pPr>
              <w:pStyle w:val="10"/>
            </w:pPr>
            <w:r>
              <w:t>上级补助收入</w:t>
            </w:r>
          </w:p>
        </w:tc>
        <w:tc>
          <w:tcPr>
            <w:tcW w:w="758" w:type="dxa"/>
            <w:vAlign w:val="center"/>
          </w:tcPr>
          <w:p>
            <w:pPr>
              <w:pStyle w:val="10"/>
            </w:pPr>
            <w:r>
              <w:t>附属单位上缴收入</w:t>
            </w:r>
          </w:p>
        </w:tc>
        <w:tc>
          <w:tcPr>
            <w:tcW w:w="758" w:type="dxa"/>
            <w:gridSpan w:val="2"/>
            <w:vAlign w:val="center"/>
          </w:tcPr>
          <w:p>
            <w:pPr>
              <w:pStyle w:val="10"/>
            </w:pPr>
            <w:r>
              <w:t>其他收入</w:t>
            </w:r>
          </w:p>
        </w:tc>
        <w:tc>
          <w:tcPr>
            <w:tcW w:w="758" w:type="dxa"/>
            <w:gridSpan w:val="2"/>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1291" w:type="dxa"/>
            <w:vAlign w:val="center"/>
          </w:tcPr>
          <w:p>
            <w:pPr>
              <w:pStyle w:val="10"/>
            </w:pPr>
            <w:r>
              <w:t>3</w:t>
            </w:r>
          </w:p>
        </w:tc>
        <w:tc>
          <w:tcPr>
            <w:tcW w:w="1272" w:type="dxa"/>
            <w:vAlign w:val="center"/>
          </w:tcPr>
          <w:p>
            <w:pPr>
              <w:pStyle w:val="10"/>
            </w:pPr>
            <w:r>
              <w:t>4</w:t>
            </w:r>
          </w:p>
        </w:tc>
        <w:tc>
          <w:tcPr>
            <w:tcW w:w="1060" w:type="dxa"/>
            <w:vAlign w:val="center"/>
          </w:tcPr>
          <w:p>
            <w:pPr>
              <w:pStyle w:val="10"/>
            </w:pPr>
            <w:r>
              <w:t>5</w:t>
            </w:r>
          </w:p>
        </w:tc>
        <w:tc>
          <w:tcPr>
            <w:tcW w:w="482" w:type="dxa"/>
            <w:vAlign w:val="center"/>
          </w:tcPr>
          <w:p>
            <w:pPr>
              <w:pStyle w:val="10"/>
            </w:pPr>
            <w:r>
              <w:t>6</w:t>
            </w:r>
          </w:p>
        </w:tc>
        <w:tc>
          <w:tcPr>
            <w:tcW w:w="394" w:type="dxa"/>
            <w:vAlign w:val="center"/>
          </w:tcPr>
          <w:p>
            <w:pPr>
              <w:pStyle w:val="10"/>
            </w:pPr>
            <w:r>
              <w:t>7</w:t>
            </w:r>
          </w:p>
        </w:tc>
        <w:tc>
          <w:tcPr>
            <w:tcW w:w="396" w:type="dxa"/>
            <w:vAlign w:val="center"/>
          </w:tcPr>
          <w:p>
            <w:pPr>
              <w:pStyle w:val="10"/>
            </w:pPr>
            <w:r>
              <w:t>8</w:t>
            </w:r>
          </w:p>
        </w:tc>
        <w:tc>
          <w:tcPr>
            <w:tcW w:w="444" w:type="dxa"/>
            <w:vAlign w:val="center"/>
          </w:tcPr>
          <w:p>
            <w:pPr>
              <w:pStyle w:val="10"/>
            </w:pPr>
            <w:r>
              <w:t>9</w:t>
            </w:r>
          </w:p>
        </w:tc>
        <w:tc>
          <w:tcPr>
            <w:tcW w:w="758" w:type="dxa"/>
            <w:vAlign w:val="center"/>
          </w:tcPr>
          <w:p>
            <w:pPr>
              <w:pStyle w:val="10"/>
            </w:pPr>
            <w:r>
              <w:t>10</w:t>
            </w:r>
          </w:p>
        </w:tc>
        <w:tc>
          <w:tcPr>
            <w:tcW w:w="758" w:type="dxa"/>
            <w:gridSpan w:val="2"/>
            <w:vAlign w:val="center"/>
          </w:tcPr>
          <w:p>
            <w:pPr>
              <w:pStyle w:val="10"/>
            </w:pPr>
            <w:r>
              <w:t>11</w:t>
            </w:r>
          </w:p>
        </w:tc>
        <w:tc>
          <w:tcPr>
            <w:tcW w:w="758" w:type="dxa"/>
            <w:gridSpan w:val="2"/>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1291" w:type="dxa"/>
            <w:vAlign w:val="center"/>
          </w:tcPr>
          <w:p>
            <w:pPr>
              <w:pStyle w:val="15"/>
            </w:pPr>
            <w:r>
              <w:t>128.43</w:t>
            </w:r>
          </w:p>
        </w:tc>
        <w:tc>
          <w:tcPr>
            <w:tcW w:w="1272" w:type="dxa"/>
            <w:vAlign w:val="center"/>
          </w:tcPr>
          <w:p>
            <w:pPr>
              <w:pStyle w:val="15"/>
            </w:pPr>
            <w:r>
              <w:t>128.43</w:t>
            </w:r>
          </w:p>
        </w:tc>
        <w:tc>
          <w:tcPr>
            <w:tcW w:w="1060" w:type="dxa"/>
            <w:vAlign w:val="center"/>
          </w:tcPr>
          <w:p>
            <w:pPr>
              <w:pStyle w:val="15"/>
            </w:pPr>
            <w:r>
              <w:t>128.43</w:t>
            </w:r>
          </w:p>
        </w:tc>
        <w:tc>
          <w:tcPr>
            <w:tcW w:w="482" w:type="dxa"/>
            <w:vAlign w:val="center"/>
          </w:tcPr>
          <w:p>
            <w:pPr>
              <w:pStyle w:val="15"/>
            </w:pPr>
          </w:p>
        </w:tc>
        <w:tc>
          <w:tcPr>
            <w:tcW w:w="394" w:type="dxa"/>
            <w:vAlign w:val="center"/>
          </w:tcPr>
          <w:p>
            <w:pPr>
              <w:pStyle w:val="15"/>
            </w:pPr>
          </w:p>
        </w:tc>
        <w:tc>
          <w:tcPr>
            <w:tcW w:w="396" w:type="dxa"/>
            <w:vAlign w:val="center"/>
          </w:tcPr>
          <w:p>
            <w:pPr>
              <w:pStyle w:val="15"/>
            </w:pPr>
          </w:p>
        </w:tc>
        <w:tc>
          <w:tcPr>
            <w:tcW w:w="444" w:type="dxa"/>
            <w:vAlign w:val="center"/>
          </w:tcPr>
          <w:p>
            <w:pPr>
              <w:pStyle w:val="15"/>
            </w:pPr>
          </w:p>
        </w:tc>
        <w:tc>
          <w:tcPr>
            <w:tcW w:w="758" w:type="dxa"/>
            <w:vAlign w:val="center"/>
          </w:tcPr>
          <w:p>
            <w:pPr>
              <w:pStyle w:val="15"/>
            </w:pPr>
          </w:p>
        </w:tc>
        <w:tc>
          <w:tcPr>
            <w:tcW w:w="758" w:type="dxa"/>
            <w:gridSpan w:val="2"/>
            <w:vAlign w:val="center"/>
          </w:tcPr>
          <w:p>
            <w:pPr>
              <w:pStyle w:val="15"/>
            </w:pPr>
          </w:p>
        </w:tc>
        <w:tc>
          <w:tcPr>
            <w:tcW w:w="758" w:type="dxa"/>
            <w:gridSpan w:val="2"/>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208</w:t>
            </w:r>
          </w:p>
        </w:tc>
        <w:tc>
          <w:tcPr>
            <w:tcW w:w="758" w:type="dxa"/>
            <w:vAlign w:val="center"/>
          </w:tcPr>
          <w:p>
            <w:pPr>
              <w:pStyle w:val="12"/>
            </w:pPr>
            <w:r>
              <w:t>社会保障和就业支出</w:t>
            </w:r>
          </w:p>
        </w:tc>
        <w:tc>
          <w:tcPr>
            <w:tcW w:w="1291" w:type="dxa"/>
            <w:vAlign w:val="center"/>
          </w:tcPr>
          <w:p>
            <w:pPr>
              <w:pStyle w:val="11"/>
            </w:pPr>
            <w:r>
              <w:t>15.02</w:t>
            </w:r>
          </w:p>
        </w:tc>
        <w:tc>
          <w:tcPr>
            <w:tcW w:w="1272" w:type="dxa"/>
            <w:vAlign w:val="center"/>
          </w:tcPr>
          <w:p>
            <w:pPr>
              <w:pStyle w:val="11"/>
            </w:pPr>
            <w:r>
              <w:t>15.02</w:t>
            </w:r>
          </w:p>
        </w:tc>
        <w:tc>
          <w:tcPr>
            <w:tcW w:w="1060" w:type="dxa"/>
            <w:vAlign w:val="center"/>
          </w:tcPr>
          <w:p>
            <w:pPr>
              <w:pStyle w:val="11"/>
            </w:pPr>
            <w:r>
              <w:t>15.02</w:t>
            </w:r>
          </w:p>
        </w:tc>
        <w:tc>
          <w:tcPr>
            <w:tcW w:w="482" w:type="dxa"/>
            <w:vAlign w:val="center"/>
          </w:tcPr>
          <w:p>
            <w:pPr>
              <w:pStyle w:val="11"/>
            </w:pPr>
          </w:p>
        </w:tc>
        <w:tc>
          <w:tcPr>
            <w:tcW w:w="394" w:type="dxa"/>
            <w:vAlign w:val="center"/>
          </w:tcPr>
          <w:p>
            <w:pPr>
              <w:pStyle w:val="11"/>
            </w:pPr>
          </w:p>
        </w:tc>
        <w:tc>
          <w:tcPr>
            <w:tcW w:w="396" w:type="dxa"/>
            <w:vAlign w:val="center"/>
          </w:tcPr>
          <w:p>
            <w:pPr>
              <w:pStyle w:val="11"/>
            </w:pPr>
          </w:p>
        </w:tc>
        <w:tc>
          <w:tcPr>
            <w:tcW w:w="444"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20805</w:t>
            </w:r>
          </w:p>
        </w:tc>
        <w:tc>
          <w:tcPr>
            <w:tcW w:w="758" w:type="dxa"/>
            <w:vAlign w:val="center"/>
          </w:tcPr>
          <w:p>
            <w:pPr>
              <w:pStyle w:val="12"/>
            </w:pPr>
            <w:r>
              <w:t>行政事业单位养老支出</w:t>
            </w:r>
          </w:p>
        </w:tc>
        <w:tc>
          <w:tcPr>
            <w:tcW w:w="1291" w:type="dxa"/>
            <w:vAlign w:val="center"/>
          </w:tcPr>
          <w:p>
            <w:pPr>
              <w:pStyle w:val="11"/>
            </w:pPr>
            <w:r>
              <w:t>15.02</w:t>
            </w:r>
          </w:p>
        </w:tc>
        <w:tc>
          <w:tcPr>
            <w:tcW w:w="1272" w:type="dxa"/>
            <w:vAlign w:val="center"/>
          </w:tcPr>
          <w:p>
            <w:pPr>
              <w:pStyle w:val="11"/>
            </w:pPr>
            <w:r>
              <w:t>15.02</w:t>
            </w:r>
          </w:p>
        </w:tc>
        <w:tc>
          <w:tcPr>
            <w:tcW w:w="1060" w:type="dxa"/>
            <w:vAlign w:val="center"/>
          </w:tcPr>
          <w:p>
            <w:pPr>
              <w:pStyle w:val="11"/>
            </w:pPr>
            <w:r>
              <w:t>15.02</w:t>
            </w:r>
          </w:p>
        </w:tc>
        <w:tc>
          <w:tcPr>
            <w:tcW w:w="482" w:type="dxa"/>
            <w:vAlign w:val="center"/>
          </w:tcPr>
          <w:p>
            <w:pPr>
              <w:pStyle w:val="11"/>
            </w:pPr>
          </w:p>
        </w:tc>
        <w:tc>
          <w:tcPr>
            <w:tcW w:w="394" w:type="dxa"/>
            <w:vAlign w:val="center"/>
          </w:tcPr>
          <w:p>
            <w:pPr>
              <w:pStyle w:val="11"/>
            </w:pPr>
          </w:p>
        </w:tc>
        <w:tc>
          <w:tcPr>
            <w:tcW w:w="396" w:type="dxa"/>
            <w:vAlign w:val="center"/>
          </w:tcPr>
          <w:p>
            <w:pPr>
              <w:pStyle w:val="11"/>
            </w:pPr>
          </w:p>
        </w:tc>
        <w:tc>
          <w:tcPr>
            <w:tcW w:w="444"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2080501</w:t>
            </w:r>
          </w:p>
        </w:tc>
        <w:tc>
          <w:tcPr>
            <w:tcW w:w="758" w:type="dxa"/>
            <w:vAlign w:val="center"/>
          </w:tcPr>
          <w:p>
            <w:pPr>
              <w:pStyle w:val="12"/>
            </w:pPr>
            <w:r>
              <w:t>行政单位离退休</w:t>
            </w:r>
          </w:p>
        </w:tc>
        <w:tc>
          <w:tcPr>
            <w:tcW w:w="1291" w:type="dxa"/>
            <w:vAlign w:val="center"/>
          </w:tcPr>
          <w:p>
            <w:pPr>
              <w:pStyle w:val="11"/>
            </w:pPr>
            <w:r>
              <w:t>7.02</w:t>
            </w:r>
          </w:p>
        </w:tc>
        <w:tc>
          <w:tcPr>
            <w:tcW w:w="1272" w:type="dxa"/>
            <w:vAlign w:val="center"/>
          </w:tcPr>
          <w:p>
            <w:pPr>
              <w:pStyle w:val="11"/>
            </w:pPr>
            <w:r>
              <w:t>7.02</w:t>
            </w:r>
          </w:p>
        </w:tc>
        <w:tc>
          <w:tcPr>
            <w:tcW w:w="1060" w:type="dxa"/>
            <w:vAlign w:val="center"/>
          </w:tcPr>
          <w:p>
            <w:pPr>
              <w:pStyle w:val="11"/>
            </w:pPr>
            <w:r>
              <w:t>7.02</w:t>
            </w:r>
          </w:p>
        </w:tc>
        <w:tc>
          <w:tcPr>
            <w:tcW w:w="482" w:type="dxa"/>
            <w:vAlign w:val="center"/>
          </w:tcPr>
          <w:p>
            <w:pPr>
              <w:pStyle w:val="11"/>
            </w:pPr>
          </w:p>
        </w:tc>
        <w:tc>
          <w:tcPr>
            <w:tcW w:w="394" w:type="dxa"/>
            <w:vAlign w:val="center"/>
          </w:tcPr>
          <w:p>
            <w:pPr>
              <w:pStyle w:val="11"/>
            </w:pPr>
          </w:p>
        </w:tc>
        <w:tc>
          <w:tcPr>
            <w:tcW w:w="396" w:type="dxa"/>
            <w:vAlign w:val="center"/>
          </w:tcPr>
          <w:p>
            <w:pPr>
              <w:pStyle w:val="11"/>
            </w:pPr>
          </w:p>
        </w:tc>
        <w:tc>
          <w:tcPr>
            <w:tcW w:w="444"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1291" w:type="dxa"/>
            <w:vAlign w:val="center"/>
          </w:tcPr>
          <w:p>
            <w:pPr>
              <w:pStyle w:val="11"/>
            </w:pPr>
            <w:r>
              <w:t>8.00</w:t>
            </w:r>
          </w:p>
        </w:tc>
        <w:tc>
          <w:tcPr>
            <w:tcW w:w="1272" w:type="dxa"/>
            <w:vAlign w:val="center"/>
          </w:tcPr>
          <w:p>
            <w:pPr>
              <w:pStyle w:val="11"/>
            </w:pPr>
            <w:r>
              <w:t>8.00</w:t>
            </w:r>
          </w:p>
        </w:tc>
        <w:tc>
          <w:tcPr>
            <w:tcW w:w="1060" w:type="dxa"/>
            <w:vAlign w:val="center"/>
          </w:tcPr>
          <w:p>
            <w:pPr>
              <w:pStyle w:val="11"/>
            </w:pPr>
            <w:r>
              <w:t>8.00</w:t>
            </w:r>
          </w:p>
        </w:tc>
        <w:tc>
          <w:tcPr>
            <w:tcW w:w="482" w:type="dxa"/>
            <w:vAlign w:val="center"/>
          </w:tcPr>
          <w:p>
            <w:pPr>
              <w:pStyle w:val="11"/>
            </w:pPr>
          </w:p>
        </w:tc>
        <w:tc>
          <w:tcPr>
            <w:tcW w:w="394" w:type="dxa"/>
            <w:vAlign w:val="center"/>
          </w:tcPr>
          <w:p>
            <w:pPr>
              <w:pStyle w:val="11"/>
            </w:pPr>
          </w:p>
        </w:tc>
        <w:tc>
          <w:tcPr>
            <w:tcW w:w="396" w:type="dxa"/>
            <w:vAlign w:val="center"/>
          </w:tcPr>
          <w:p>
            <w:pPr>
              <w:pStyle w:val="11"/>
            </w:pPr>
          </w:p>
        </w:tc>
        <w:tc>
          <w:tcPr>
            <w:tcW w:w="444"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210</w:t>
            </w:r>
          </w:p>
        </w:tc>
        <w:tc>
          <w:tcPr>
            <w:tcW w:w="758" w:type="dxa"/>
            <w:vAlign w:val="center"/>
          </w:tcPr>
          <w:p>
            <w:pPr>
              <w:pStyle w:val="12"/>
            </w:pPr>
            <w:r>
              <w:t>卫生健康支出</w:t>
            </w:r>
          </w:p>
        </w:tc>
        <w:tc>
          <w:tcPr>
            <w:tcW w:w="1291" w:type="dxa"/>
            <w:vAlign w:val="center"/>
          </w:tcPr>
          <w:p>
            <w:pPr>
              <w:pStyle w:val="11"/>
            </w:pPr>
            <w:r>
              <w:t>4.22</w:t>
            </w:r>
          </w:p>
        </w:tc>
        <w:tc>
          <w:tcPr>
            <w:tcW w:w="1272" w:type="dxa"/>
            <w:vAlign w:val="center"/>
          </w:tcPr>
          <w:p>
            <w:pPr>
              <w:pStyle w:val="11"/>
            </w:pPr>
            <w:r>
              <w:t>4.22</w:t>
            </w:r>
          </w:p>
        </w:tc>
        <w:tc>
          <w:tcPr>
            <w:tcW w:w="1060" w:type="dxa"/>
            <w:vAlign w:val="center"/>
          </w:tcPr>
          <w:p>
            <w:pPr>
              <w:pStyle w:val="11"/>
            </w:pPr>
            <w:r>
              <w:t>4.22</w:t>
            </w:r>
          </w:p>
        </w:tc>
        <w:tc>
          <w:tcPr>
            <w:tcW w:w="482" w:type="dxa"/>
            <w:vAlign w:val="center"/>
          </w:tcPr>
          <w:p>
            <w:pPr>
              <w:pStyle w:val="11"/>
            </w:pPr>
          </w:p>
        </w:tc>
        <w:tc>
          <w:tcPr>
            <w:tcW w:w="394" w:type="dxa"/>
            <w:vAlign w:val="center"/>
          </w:tcPr>
          <w:p>
            <w:pPr>
              <w:pStyle w:val="11"/>
            </w:pPr>
          </w:p>
        </w:tc>
        <w:tc>
          <w:tcPr>
            <w:tcW w:w="396" w:type="dxa"/>
            <w:vAlign w:val="center"/>
          </w:tcPr>
          <w:p>
            <w:pPr>
              <w:pStyle w:val="11"/>
            </w:pPr>
          </w:p>
        </w:tc>
        <w:tc>
          <w:tcPr>
            <w:tcW w:w="444"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21012</w:t>
            </w:r>
          </w:p>
        </w:tc>
        <w:tc>
          <w:tcPr>
            <w:tcW w:w="758" w:type="dxa"/>
            <w:vAlign w:val="center"/>
          </w:tcPr>
          <w:p>
            <w:pPr>
              <w:pStyle w:val="12"/>
            </w:pPr>
            <w:r>
              <w:t>财政对基本医疗保险基金的补助</w:t>
            </w:r>
          </w:p>
        </w:tc>
        <w:tc>
          <w:tcPr>
            <w:tcW w:w="1291" w:type="dxa"/>
            <w:vAlign w:val="center"/>
          </w:tcPr>
          <w:p>
            <w:pPr>
              <w:pStyle w:val="11"/>
            </w:pPr>
            <w:r>
              <w:t>4.22</w:t>
            </w:r>
          </w:p>
        </w:tc>
        <w:tc>
          <w:tcPr>
            <w:tcW w:w="1272" w:type="dxa"/>
            <w:vAlign w:val="center"/>
          </w:tcPr>
          <w:p>
            <w:pPr>
              <w:pStyle w:val="11"/>
            </w:pPr>
            <w:r>
              <w:t>4.22</w:t>
            </w:r>
          </w:p>
        </w:tc>
        <w:tc>
          <w:tcPr>
            <w:tcW w:w="1060" w:type="dxa"/>
            <w:vAlign w:val="center"/>
          </w:tcPr>
          <w:p>
            <w:pPr>
              <w:pStyle w:val="11"/>
            </w:pPr>
            <w:r>
              <w:t>4.22</w:t>
            </w:r>
          </w:p>
        </w:tc>
        <w:tc>
          <w:tcPr>
            <w:tcW w:w="482" w:type="dxa"/>
            <w:vAlign w:val="center"/>
          </w:tcPr>
          <w:p>
            <w:pPr>
              <w:pStyle w:val="11"/>
            </w:pPr>
          </w:p>
        </w:tc>
        <w:tc>
          <w:tcPr>
            <w:tcW w:w="394" w:type="dxa"/>
            <w:vAlign w:val="center"/>
          </w:tcPr>
          <w:p>
            <w:pPr>
              <w:pStyle w:val="11"/>
            </w:pPr>
          </w:p>
        </w:tc>
        <w:tc>
          <w:tcPr>
            <w:tcW w:w="396" w:type="dxa"/>
            <w:vAlign w:val="center"/>
          </w:tcPr>
          <w:p>
            <w:pPr>
              <w:pStyle w:val="11"/>
            </w:pPr>
          </w:p>
        </w:tc>
        <w:tc>
          <w:tcPr>
            <w:tcW w:w="444"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2101201</w:t>
            </w:r>
          </w:p>
        </w:tc>
        <w:tc>
          <w:tcPr>
            <w:tcW w:w="758" w:type="dxa"/>
            <w:vAlign w:val="center"/>
          </w:tcPr>
          <w:p>
            <w:pPr>
              <w:pStyle w:val="12"/>
            </w:pPr>
            <w:r>
              <w:t>财政对职工基本医疗保险基金的补助</w:t>
            </w:r>
          </w:p>
        </w:tc>
        <w:tc>
          <w:tcPr>
            <w:tcW w:w="1291" w:type="dxa"/>
            <w:vAlign w:val="center"/>
          </w:tcPr>
          <w:p>
            <w:pPr>
              <w:pStyle w:val="11"/>
            </w:pPr>
            <w:r>
              <w:t>4.22</w:t>
            </w:r>
          </w:p>
        </w:tc>
        <w:tc>
          <w:tcPr>
            <w:tcW w:w="1272" w:type="dxa"/>
            <w:vAlign w:val="center"/>
          </w:tcPr>
          <w:p>
            <w:pPr>
              <w:pStyle w:val="11"/>
            </w:pPr>
            <w:r>
              <w:t>4.22</w:t>
            </w:r>
          </w:p>
        </w:tc>
        <w:tc>
          <w:tcPr>
            <w:tcW w:w="1060" w:type="dxa"/>
            <w:vAlign w:val="center"/>
          </w:tcPr>
          <w:p>
            <w:pPr>
              <w:pStyle w:val="11"/>
            </w:pPr>
            <w:r>
              <w:t>4.22</w:t>
            </w:r>
          </w:p>
        </w:tc>
        <w:tc>
          <w:tcPr>
            <w:tcW w:w="482" w:type="dxa"/>
            <w:vAlign w:val="center"/>
          </w:tcPr>
          <w:p>
            <w:pPr>
              <w:pStyle w:val="11"/>
            </w:pPr>
          </w:p>
        </w:tc>
        <w:tc>
          <w:tcPr>
            <w:tcW w:w="394" w:type="dxa"/>
            <w:vAlign w:val="center"/>
          </w:tcPr>
          <w:p>
            <w:pPr>
              <w:pStyle w:val="11"/>
            </w:pPr>
          </w:p>
        </w:tc>
        <w:tc>
          <w:tcPr>
            <w:tcW w:w="396" w:type="dxa"/>
            <w:vAlign w:val="center"/>
          </w:tcPr>
          <w:p>
            <w:pPr>
              <w:pStyle w:val="11"/>
            </w:pPr>
          </w:p>
        </w:tc>
        <w:tc>
          <w:tcPr>
            <w:tcW w:w="444"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213</w:t>
            </w:r>
          </w:p>
        </w:tc>
        <w:tc>
          <w:tcPr>
            <w:tcW w:w="758" w:type="dxa"/>
            <w:vAlign w:val="center"/>
          </w:tcPr>
          <w:p>
            <w:pPr>
              <w:pStyle w:val="12"/>
            </w:pPr>
            <w:r>
              <w:t>农林水支出</w:t>
            </w:r>
          </w:p>
        </w:tc>
        <w:tc>
          <w:tcPr>
            <w:tcW w:w="1291" w:type="dxa"/>
            <w:vAlign w:val="center"/>
          </w:tcPr>
          <w:p>
            <w:pPr>
              <w:pStyle w:val="11"/>
            </w:pPr>
            <w:r>
              <w:t>103.19</w:t>
            </w:r>
          </w:p>
        </w:tc>
        <w:tc>
          <w:tcPr>
            <w:tcW w:w="1272" w:type="dxa"/>
            <w:vAlign w:val="center"/>
          </w:tcPr>
          <w:p>
            <w:pPr>
              <w:pStyle w:val="11"/>
            </w:pPr>
            <w:r>
              <w:t>103.19</w:t>
            </w:r>
          </w:p>
        </w:tc>
        <w:tc>
          <w:tcPr>
            <w:tcW w:w="1060" w:type="dxa"/>
            <w:vAlign w:val="center"/>
          </w:tcPr>
          <w:p>
            <w:pPr>
              <w:pStyle w:val="11"/>
            </w:pPr>
            <w:r>
              <w:t>103.19</w:t>
            </w:r>
          </w:p>
        </w:tc>
        <w:tc>
          <w:tcPr>
            <w:tcW w:w="482" w:type="dxa"/>
            <w:vAlign w:val="center"/>
          </w:tcPr>
          <w:p>
            <w:pPr>
              <w:pStyle w:val="11"/>
            </w:pPr>
          </w:p>
        </w:tc>
        <w:tc>
          <w:tcPr>
            <w:tcW w:w="394" w:type="dxa"/>
            <w:vAlign w:val="center"/>
          </w:tcPr>
          <w:p>
            <w:pPr>
              <w:pStyle w:val="11"/>
            </w:pPr>
          </w:p>
        </w:tc>
        <w:tc>
          <w:tcPr>
            <w:tcW w:w="396" w:type="dxa"/>
            <w:vAlign w:val="center"/>
          </w:tcPr>
          <w:p>
            <w:pPr>
              <w:pStyle w:val="11"/>
            </w:pPr>
          </w:p>
        </w:tc>
        <w:tc>
          <w:tcPr>
            <w:tcW w:w="444"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21301</w:t>
            </w:r>
          </w:p>
        </w:tc>
        <w:tc>
          <w:tcPr>
            <w:tcW w:w="758" w:type="dxa"/>
            <w:vAlign w:val="center"/>
          </w:tcPr>
          <w:p>
            <w:pPr>
              <w:pStyle w:val="12"/>
            </w:pPr>
            <w:r>
              <w:t>农业农村</w:t>
            </w:r>
          </w:p>
        </w:tc>
        <w:tc>
          <w:tcPr>
            <w:tcW w:w="1291" w:type="dxa"/>
            <w:vAlign w:val="center"/>
          </w:tcPr>
          <w:p>
            <w:pPr>
              <w:pStyle w:val="11"/>
            </w:pPr>
            <w:r>
              <w:t>103.19</w:t>
            </w:r>
          </w:p>
        </w:tc>
        <w:tc>
          <w:tcPr>
            <w:tcW w:w="1272" w:type="dxa"/>
            <w:vAlign w:val="center"/>
          </w:tcPr>
          <w:p>
            <w:pPr>
              <w:pStyle w:val="11"/>
            </w:pPr>
            <w:r>
              <w:t>103.19</w:t>
            </w:r>
          </w:p>
        </w:tc>
        <w:tc>
          <w:tcPr>
            <w:tcW w:w="1060" w:type="dxa"/>
            <w:vAlign w:val="center"/>
          </w:tcPr>
          <w:p>
            <w:pPr>
              <w:pStyle w:val="11"/>
            </w:pPr>
            <w:r>
              <w:t>103.19</w:t>
            </w:r>
          </w:p>
        </w:tc>
        <w:tc>
          <w:tcPr>
            <w:tcW w:w="482" w:type="dxa"/>
            <w:vAlign w:val="center"/>
          </w:tcPr>
          <w:p>
            <w:pPr>
              <w:pStyle w:val="11"/>
            </w:pPr>
          </w:p>
        </w:tc>
        <w:tc>
          <w:tcPr>
            <w:tcW w:w="394" w:type="dxa"/>
            <w:vAlign w:val="center"/>
          </w:tcPr>
          <w:p>
            <w:pPr>
              <w:pStyle w:val="11"/>
            </w:pPr>
          </w:p>
        </w:tc>
        <w:tc>
          <w:tcPr>
            <w:tcW w:w="396" w:type="dxa"/>
            <w:vAlign w:val="center"/>
          </w:tcPr>
          <w:p>
            <w:pPr>
              <w:pStyle w:val="11"/>
            </w:pPr>
          </w:p>
        </w:tc>
        <w:tc>
          <w:tcPr>
            <w:tcW w:w="444"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2130101</w:t>
            </w:r>
          </w:p>
        </w:tc>
        <w:tc>
          <w:tcPr>
            <w:tcW w:w="758" w:type="dxa"/>
            <w:vAlign w:val="center"/>
          </w:tcPr>
          <w:p>
            <w:pPr>
              <w:pStyle w:val="12"/>
            </w:pPr>
            <w:r>
              <w:t>行政运行</w:t>
            </w:r>
          </w:p>
        </w:tc>
        <w:tc>
          <w:tcPr>
            <w:tcW w:w="1291" w:type="dxa"/>
            <w:vAlign w:val="center"/>
          </w:tcPr>
          <w:p>
            <w:pPr>
              <w:pStyle w:val="11"/>
            </w:pPr>
            <w:r>
              <w:t>63.19</w:t>
            </w:r>
          </w:p>
        </w:tc>
        <w:tc>
          <w:tcPr>
            <w:tcW w:w="1272" w:type="dxa"/>
            <w:vAlign w:val="center"/>
          </w:tcPr>
          <w:p>
            <w:pPr>
              <w:pStyle w:val="11"/>
            </w:pPr>
            <w:r>
              <w:t>63.19</w:t>
            </w:r>
          </w:p>
        </w:tc>
        <w:tc>
          <w:tcPr>
            <w:tcW w:w="1060" w:type="dxa"/>
            <w:vAlign w:val="center"/>
          </w:tcPr>
          <w:p>
            <w:pPr>
              <w:pStyle w:val="11"/>
            </w:pPr>
            <w:r>
              <w:t>63.19</w:t>
            </w:r>
          </w:p>
        </w:tc>
        <w:tc>
          <w:tcPr>
            <w:tcW w:w="482" w:type="dxa"/>
            <w:vAlign w:val="center"/>
          </w:tcPr>
          <w:p>
            <w:pPr>
              <w:pStyle w:val="11"/>
            </w:pPr>
          </w:p>
        </w:tc>
        <w:tc>
          <w:tcPr>
            <w:tcW w:w="394" w:type="dxa"/>
            <w:vAlign w:val="center"/>
          </w:tcPr>
          <w:p>
            <w:pPr>
              <w:pStyle w:val="11"/>
            </w:pPr>
          </w:p>
        </w:tc>
        <w:tc>
          <w:tcPr>
            <w:tcW w:w="396" w:type="dxa"/>
            <w:vAlign w:val="center"/>
          </w:tcPr>
          <w:p>
            <w:pPr>
              <w:pStyle w:val="11"/>
            </w:pPr>
          </w:p>
        </w:tc>
        <w:tc>
          <w:tcPr>
            <w:tcW w:w="444"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2130122</w:t>
            </w:r>
          </w:p>
        </w:tc>
        <w:tc>
          <w:tcPr>
            <w:tcW w:w="758" w:type="dxa"/>
            <w:vAlign w:val="center"/>
          </w:tcPr>
          <w:p>
            <w:pPr>
              <w:pStyle w:val="12"/>
            </w:pPr>
            <w:r>
              <w:t>农业生产发展</w:t>
            </w:r>
          </w:p>
        </w:tc>
        <w:tc>
          <w:tcPr>
            <w:tcW w:w="1291" w:type="dxa"/>
            <w:vAlign w:val="center"/>
          </w:tcPr>
          <w:p>
            <w:pPr>
              <w:pStyle w:val="11"/>
            </w:pPr>
            <w:r>
              <w:t>40.00</w:t>
            </w:r>
          </w:p>
        </w:tc>
        <w:tc>
          <w:tcPr>
            <w:tcW w:w="1272" w:type="dxa"/>
            <w:vAlign w:val="center"/>
          </w:tcPr>
          <w:p>
            <w:pPr>
              <w:pStyle w:val="11"/>
            </w:pPr>
            <w:r>
              <w:t>40.00</w:t>
            </w:r>
          </w:p>
        </w:tc>
        <w:tc>
          <w:tcPr>
            <w:tcW w:w="1060" w:type="dxa"/>
            <w:vAlign w:val="center"/>
          </w:tcPr>
          <w:p>
            <w:pPr>
              <w:pStyle w:val="11"/>
            </w:pPr>
            <w:r>
              <w:t>40.00</w:t>
            </w:r>
          </w:p>
        </w:tc>
        <w:tc>
          <w:tcPr>
            <w:tcW w:w="482" w:type="dxa"/>
            <w:vAlign w:val="center"/>
          </w:tcPr>
          <w:p>
            <w:pPr>
              <w:pStyle w:val="11"/>
            </w:pPr>
          </w:p>
        </w:tc>
        <w:tc>
          <w:tcPr>
            <w:tcW w:w="394" w:type="dxa"/>
            <w:vAlign w:val="center"/>
          </w:tcPr>
          <w:p>
            <w:pPr>
              <w:pStyle w:val="11"/>
            </w:pPr>
          </w:p>
        </w:tc>
        <w:tc>
          <w:tcPr>
            <w:tcW w:w="396" w:type="dxa"/>
            <w:vAlign w:val="center"/>
          </w:tcPr>
          <w:p>
            <w:pPr>
              <w:pStyle w:val="11"/>
            </w:pPr>
          </w:p>
        </w:tc>
        <w:tc>
          <w:tcPr>
            <w:tcW w:w="444"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221</w:t>
            </w:r>
          </w:p>
        </w:tc>
        <w:tc>
          <w:tcPr>
            <w:tcW w:w="758" w:type="dxa"/>
            <w:vAlign w:val="center"/>
          </w:tcPr>
          <w:p>
            <w:pPr>
              <w:pStyle w:val="12"/>
            </w:pPr>
            <w:r>
              <w:t>住房保障支出</w:t>
            </w:r>
          </w:p>
        </w:tc>
        <w:tc>
          <w:tcPr>
            <w:tcW w:w="1291" w:type="dxa"/>
            <w:vAlign w:val="center"/>
          </w:tcPr>
          <w:p>
            <w:pPr>
              <w:pStyle w:val="11"/>
            </w:pPr>
            <w:r>
              <w:t>6.00</w:t>
            </w:r>
          </w:p>
        </w:tc>
        <w:tc>
          <w:tcPr>
            <w:tcW w:w="1272" w:type="dxa"/>
            <w:vAlign w:val="center"/>
          </w:tcPr>
          <w:p>
            <w:pPr>
              <w:pStyle w:val="11"/>
            </w:pPr>
            <w:r>
              <w:t>6.00</w:t>
            </w:r>
          </w:p>
        </w:tc>
        <w:tc>
          <w:tcPr>
            <w:tcW w:w="1060" w:type="dxa"/>
            <w:vAlign w:val="center"/>
          </w:tcPr>
          <w:p>
            <w:pPr>
              <w:pStyle w:val="11"/>
            </w:pPr>
            <w:r>
              <w:t>6.00</w:t>
            </w:r>
          </w:p>
        </w:tc>
        <w:tc>
          <w:tcPr>
            <w:tcW w:w="482" w:type="dxa"/>
            <w:vAlign w:val="center"/>
          </w:tcPr>
          <w:p>
            <w:pPr>
              <w:pStyle w:val="11"/>
            </w:pPr>
          </w:p>
        </w:tc>
        <w:tc>
          <w:tcPr>
            <w:tcW w:w="394" w:type="dxa"/>
            <w:vAlign w:val="center"/>
          </w:tcPr>
          <w:p>
            <w:pPr>
              <w:pStyle w:val="11"/>
            </w:pPr>
          </w:p>
        </w:tc>
        <w:tc>
          <w:tcPr>
            <w:tcW w:w="396" w:type="dxa"/>
            <w:vAlign w:val="center"/>
          </w:tcPr>
          <w:p>
            <w:pPr>
              <w:pStyle w:val="11"/>
            </w:pPr>
          </w:p>
        </w:tc>
        <w:tc>
          <w:tcPr>
            <w:tcW w:w="444"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22102</w:t>
            </w:r>
          </w:p>
        </w:tc>
        <w:tc>
          <w:tcPr>
            <w:tcW w:w="758" w:type="dxa"/>
            <w:vAlign w:val="center"/>
          </w:tcPr>
          <w:p>
            <w:pPr>
              <w:pStyle w:val="12"/>
            </w:pPr>
            <w:r>
              <w:t>住房改革支出</w:t>
            </w:r>
          </w:p>
        </w:tc>
        <w:tc>
          <w:tcPr>
            <w:tcW w:w="1291" w:type="dxa"/>
            <w:vAlign w:val="center"/>
          </w:tcPr>
          <w:p>
            <w:pPr>
              <w:pStyle w:val="11"/>
            </w:pPr>
            <w:r>
              <w:t>6.00</w:t>
            </w:r>
          </w:p>
        </w:tc>
        <w:tc>
          <w:tcPr>
            <w:tcW w:w="1272" w:type="dxa"/>
            <w:vAlign w:val="center"/>
          </w:tcPr>
          <w:p>
            <w:pPr>
              <w:pStyle w:val="11"/>
            </w:pPr>
            <w:r>
              <w:t>6.00</w:t>
            </w:r>
          </w:p>
        </w:tc>
        <w:tc>
          <w:tcPr>
            <w:tcW w:w="1060" w:type="dxa"/>
            <w:vAlign w:val="center"/>
          </w:tcPr>
          <w:p>
            <w:pPr>
              <w:pStyle w:val="11"/>
            </w:pPr>
            <w:r>
              <w:t>6.00</w:t>
            </w:r>
          </w:p>
        </w:tc>
        <w:tc>
          <w:tcPr>
            <w:tcW w:w="482" w:type="dxa"/>
            <w:vAlign w:val="center"/>
          </w:tcPr>
          <w:p>
            <w:pPr>
              <w:pStyle w:val="11"/>
            </w:pPr>
          </w:p>
        </w:tc>
        <w:tc>
          <w:tcPr>
            <w:tcW w:w="394" w:type="dxa"/>
            <w:vAlign w:val="center"/>
          </w:tcPr>
          <w:p>
            <w:pPr>
              <w:pStyle w:val="11"/>
            </w:pPr>
          </w:p>
        </w:tc>
        <w:tc>
          <w:tcPr>
            <w:tcW w:w="396" w:type="dxa"/>
            <w:vAlign w:val="center"/>
          </w:tcPr>
          <w:p>
            <w:pPr>
              <w:pStyle w:val="11"/>
            </w:pPr>
          </w:p>
        </w:tc>
        <w:tc>
          <w:tcPr>
            <w:tcW w:w="444"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gridSpan w:val="2"/>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2210201</w:t>
            </w:r>
          </w:p>
        </w:tc>
        <w:tc>
          <w:tcPr>
            <w:tcW w:w="758" w:type="dxa"/>
            <w:vAlign w:val="center"/>
          </w:tcPr>
          <w:p>
            <w:pPr>
              <w:pStyle w:val="12"/>
            </w:pPr>
            <w:r>
              <w:t>住房公积金</w:t>
            </w:r>
          </w:p>
        </w:tc>
        <w:tc>
          <w:tcPr>
            <w:tcW w:w="1291" w:type="dxa"/>
            <w:vAlign w:val="center"/>
          </w:tcPr>
          <w:p>
            <w:pPr>
              <w:pStyle w:val="11"/>
            </w:pPr>
            <w:r>
              <w:t>6.00</w:t>
            </w:r>
          </w:p>
        </w:tc>
        <w:tc>
          <w:tcPr>
            <w:tcW w:w="1272" w:type="dxa"/>
            <w:vAlign w:val="center"/>
          </w:tcPr>
          <w:p>
            <w:pPr>
              <w:pStyle w:val="11"/>
            </w:pPr>
            <w:r>
              <w:t>6.00</w:t>
            </w:r>
          </w:p>
        </w:tc>
        <w:tc>
          <w:tcPr>
            <w:tcW w:w="1060" w:type="dxa"/>
            <w:vAlign w:val="center"/>
          </w:tcPr>
          <w:p>
            <w:pPr>
              <w:pStyle w:val="11"/>
            </w:pPr>
            <w:r>
              <w:t>6.00</w:t>
            </w:r>
          </w:p>
        </w:tc>
        <w:tc>
          <w:tcPr>
            <w:tcW w:w="482" w:type="dxa"/>
            <w:vAlign w:val="center"/>
          </w:tcPr>
          <w:p>
            <w:pPr>
              <w:pStyle w:val="11"/>
            </w:pPr>
          </w:p>
        </w:tc>
        <w:tc>
          <w:tcPr>
            <w:tcW w:w="394" w:type="dxa"/>
            <w:vAlign w:val="center"/>
          </w:tcPr>
          <w:p>
            <w:pPr>
              <w:pStyle w:val="11"/>
            </w:pPr>
          </w:p>
        </w:tc>
        <w:tc>
          <w:tcPr>
            <w:tcW w:w="396" w:type="dxa"/>
            <w:vAlign w:val="center"/>
          </w:tcPr>
          <w:p>
            <w:pPr>
              <w:pStyle w:val="11"/>
            </w:pPr>
          </w:p>
        </w:tc>
        <w:tc>
          <w:tcPr>
            <w:tcW w:w="444" w:type="dxa"/>
            <w:vAlign w:val="center"/>
          </w:tcPr>
          <w:p>
            <w:pPr>
              <w:pStyle w:val="11"/>
            </w:pPr>
          </w:p>
        </w:tc>
        <w:tc>
          <w:tcPr>
            <w:tcW w:w="758" w:type="dxa"/>
            <w:vAlign w:val="center"/>
          </w:tcPr>
          <w:p>
            <w:pPr>
              <w:pStyle w:val="11"/>
            </w:pPr>
          </w:p>
        </w:tc>
        <w:tc>
          <w:tcPr>
            <w:tcW w:w="758" w:type="dxa"/>
            <w:gridSpan w:val="2"/>
            <w:vAlign w:val="center"/>
          </w:tcPr>
          <w:p>
            <w:pPr>
              <w:pStyle w:val="11"/>
            </w:pPr>
          </w:p>
        </w:tc>
        <w:tc>
          <w:tcPr>
            <w:tcW w:w="758" w:type="dxa"/>
            <w:gridSpan w:val="2"/>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201001成安县农民合作组织服务中心</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128.43</w:t>
            </w:r>
          </w:p>
        </w:tc>
        <w:tc>
          <w:tcPr>
            <w:tcW w:w="1095" w:type="dxa"/>
            <w:vAlign w:val="center"/>
          </w:tcPr>
          <w:p>
            <w:pPr>
              <w:pStyle w:val="15"/>
            </w:pPr>
            <w:r>
              <w:t>86.43</w:t>
            </w:r>
          </w:p>
        </w:tc>
        <w:tc>
          <w:tcPr>
            <w:tcW w:w="1095" w:type="dxa"/>
            <w:vAlign w:val="center"/>
          </w:tcPr>
          <w:p>
            <w:pPr>
              <w:pStyle w:val="15"/>
            </w:pPr>
            <w:r>
              <w:t>42.00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15.02</w:t>
            </w:r>
          </w:p>
        </w:tc>
        <w:tc>
          <w:tcPr>
            <w:tcW w:w="1095" w:type="dxa"/>
            <w:vAlign w:val="center"/>
          </w:tcPr>
          <w:p>
            <w:pPr>
              <w:pStyle w:val="11"/>
            </w:pPr>
            <w:r>
              <w:t>15.02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15.02</w:t>
            </w:r>
          </w:p>
        </w:tc>
        <w:tc>
          <w:tcPr>
            <w:tcW w:w="1095" w:type="dxa"/>
            <w:vAlign w:val="center"/>
          </w:tcPr>
          <w:p>
            <w:pPr>
              <w:pStyle w:val="11"/>
            </w:pPr>
            <w:r>
              <w:t>15.02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2080501</w:t>
            </w:r>
          </w:p>
        </w:tc>
        <w:tc>
          <w:tcPr>
            <w:tcW w:w="1095" w:type="dxa"/>
            <w:vAlign w:val="center"/>
          </w:tcPr>
          <w:p>
            <w:pPr>
              <w:pStyle w:val="12"/>
            </w:pPr>
            <w:r>
              <w:t>行政单位离退休</w:t>
            </w:r>
          </w:p>
        </w:tc>
        <w:tc>
          <w:tcPr>
            <w:tcW w:w="1095" w:type="dxa"/>
            <w:vAlign w:val="center"/>
          </w:tcPr>
          <w:p>
            <w:pPr>
              <w:pStyle w:val="11"/>
            </w:pPr>
            <w:r>
              <w:t>7.02</w:t>
            </w:r>
          </w:p>
        </w:tc>
        <w:tc>
          <w:tcPr>
            <w:tcW w:w="1095" w:type="dxa"/>
            <w:vAlign w:val="center"/>
          </w:tcPr>
          <w:p>
            <w:pPr>
              <w:pStyle w:val="11"/>
            </w:pPr>
            <w:r>
              <w:t>7.02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8.00</w:t>
            </w:r>
          </w:p>
        </w:tc>
        <w:tc>
          <w:tcPr>
            <w:tcW w:w="1095" w:type="dxa"/>
            <w:vAlign w:val="center"/>
          </w:tcPr>
          <w:p>
            <w:pPr>
              <w:pStyle w:val="11"/>
            </w:pPr>
            <w:r>
              <w:t>8.00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4.22</w:t>
            </w:r>
          </w:p>
        </w:tc>
        <w:tc>
          <w:tcPr>
            <w:tcW w:w="1095" w:type="dxa"/>
            <w:vAlign w:val="center"/>
          </w:tcPr>
          <w:p>
            <w:pPr>
              <w:pStyle w:val="11"/>
            </w:pPr>
            <w:r>
              <w:t>4.22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21012</w:t>
            </w:r>
          </w:p>
        </w:tc>
        <w:tc>
          <w:tcPr>
            <w:tcW w:w="1095" w:type="dxa"/>
            <w:vAlign w:val="center"/>
          </w:tcPr>
          <w:p>
            <w:pPr>
              <w:pStyle w:val="12"/>
            </w:pPr>
            <w:r>
              <w:t>财政对基本医疗保险基金的补助</w:t>
            </w:r>
          </w:p>
        </w:tc>
        <w:tc>
          <w:tcPr>
            <w:tcW w:w="1095" w:type="dxa"/>
            <w:vAlign w:val="center"/>
          </w:tcPr>
          <w:p>
            <w:pPr>
              <w:pStyle w:val="11"/>
            </w:pPr>
            <w:r>
              <w:t>4.22</w:t>
            </w:r>
          </w:p>
        </w:tc>
        <w:tc>
          <w:tcPr>
            <w:tcW w:w="1095" w:type="dxa"/>
            <w:vAlign w:val="center"/>
          </w:tcPr>
          <w:p>
            <w:pPr>
              <w:pStyle w:val="11"/>
            </w:pPr>
            <w:r>
              <w:t>4.22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2101201</w:t>
            </w:r>
          </w:p>
        </w:tc>
        <w:tc>
          <w:tcPr>
            <w:tcW w:w="1095" w:type="dxa"/>
            <w:vAlign w:val="center"/>
          </w:tcPr>
          <w:p>
            <w:pPr>
              <w:pStyle w:val="12"/>
            </w:pPr>
            <w:r>
              <w:t>财政对职工基本医疗保险基金的补助</w:t>
            </w:r>
          </w:p>
        </w:tc>
        <w:tc>
          <w:tcPr>
            <w:tcW w:w="1095" w:type="dxa"/>
            <w:vAlign w:val="center"/>
          </w:tcPr>
          <w:p>
            <w:pPr>
              <w:pStyle w:val="11"/>
            </w:pPr>
            <w:r>
              <w:t>4.22</w:t>
            </w:r>
          </w:p>
        </w:tc>
        <w:tc>
          <w:tcPr>
            <w:tcW w:w="1095" w:type="dxa"/>
            <w:vAlign w:val="center"/>
          </w:tcPr>
          <w:p>
            <w:pPr>
              <w:pStyle w:val="11"/>
            </w:pPr>
            <w:r>
              <w:t>4.22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213</w:t>
            </w:r>
          </w:p>
        </w:tc>
        <w:tc>
          <w:tcPr>
            <w:tcW w:w="1095" w:type="dxa"/>
            <w:vAlign w:val="center"/>
          </w:tcPr>
          <w:p>
            <w:pPr>
              <w:pStyle w:val="12"/>
            </w:pPr>
            <w:r>
              <w:t>农林水支出</w:t>
            </w:r>
          </w:p>
        </w:tc>
        <w:tc>
          <w:tcPr>
            <w:tcW w:w="1095" w:type="dxa"/>
            <w:vAlign w:val="center"/>
          </w:tcPr>
          <w:p>
            <w:pPr>
              <w:pStyle w:val="11"/>
            </w:pPr>
            <w:r>
              <w:t>103.19</w:t>
            </w:r>
          </w:p>
        </w:tc>
        <w:tc>
          <w:tcPr>
            <w:tcW w:w="1095" w:type="dxa"/>
            <w:vAlign w:val="center"/>
          </w:tcPr>
          <w:p>
            <w:pPr>
              <w:pStyle w:val="11"/>
            </w:pPr>
            <w:r>
              <w:t>61.19</w:t>
            </w:r>
          </w:p>
        </w:tc>
        <w:tc>
          <w:tcPr>
            <w:tcW w:w="1095" w:type="dxa"/>
            <w:vAlign w:val="center"/>
          </w:tcPr>
          <w:p>
            <w:pPr>
              <w:pStyle w:val="11"/>
            </w:pPr>
            <w:r>
              <w:t>42.00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21301</w:t>
            </w:r>
          </w:p>
        </w:tc>
        <w:tc>
          <w:tcPr>
            <w:tcW w:w="1095" w:type="dxa"/>
            <w:vAlign w:val="center"/>
          </w:tcPr>
          <w:p>
            <w:pPr>
              <w:pStyle w:val="12"/>
            </w:pPr>
            <w:r>
              <w:t>农业农村</w:t>
            </w:r>
          </w:p>
        </w:tc>
        <w:tc>
          <w:tcPr>
            <w:tcW w:w="1095" w:type="dxa"/>
            <w:vAlign w:val="center"/>
          </w:tcPr>
          <w:p>
            <w:pPr>
              <w:pStyle w:val="11"/>
            </w:pPr>
            <w:r>
              <w:t>103.19</w:t>
            </w:r>
          </w:p>
        </w:tc>
        <w:tc>
          <w:tcPr>
            <w:tcW w:w="1095" w:type="dxa"/>
            <w:vAlign w:val="center"/>
          </w:tcPr>
          <w:p>
            <w:pPr>
              <w:pStyle w:val="11"/>
            </w:pPr>
            <w:r>
              <w:t>61.19</w:t>
            </w:r>
          </w:p>
        </w:tc>
        <w:tc>
          <w:tcPr>
            <w:tcW w:w="1095" w:type="dxa"/>
            <w:vAlign w:val="center"/>
          </w:tcPr>
          <w:p>
            <w:pPr>
              <w:pStyle w:val="11"/>
            </w:pPr>
            <w:r>
              <w:t>42.00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2130101</w:t>
            </w:r>
          </w:p>
        </w:tc>
        <w:tc>
          <w:tcPr>
            <w:tcW w:w="1095" w:type="dxa"/>
            <w:vAlign w:val="center"/>
          </w:tcPr>
          <w:p>
            <w:pPr>
              <w:pStyle w:val="12"/>
            </w:pPr>
            <w:r>
              <w:t>行政运行</w:t>
            </w:r>
          </w:p>
        </w:tc>
        <w:tc>
          <w:tcPr>
            <w:tcW w:w="1095" w:type="dxa"/>
            <w:vAlign w:val="center"/>
          </w:tcPr>
          <w:p>
            <w:pPr>
              <w:pStyle w:val="11"/>
            </w:pPr>
            <w:r>
              <w:t>63.19</w:t>
            </w:r>
          </w:p>
        </w:tc>
        <w:tc>
          <w:tcPr>
            <w:tcW w:w="1095" w:type="dxa"/>
            <w:vAlign w:val="center"/>
          </w:tcPr>
          <w:p>
            <w:pPr>
              <w:pStyle w:val="11"/>
            </w:pPr>
            <w:r>
              <w:t>61.19</w:t>
            </w: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2130122</w:t>
            </w:r>
          </w:p>
        </w:tc>
        <w:tc>
          <w:tcPr>
            <w:tcW w:w="1095" w:type="dxa"/>
            <w:vAlign w:val="center"/>
          </w:tcPr>
          <w:p>
            <w:pPr>
              <w:pStyle w:val="12"/>
            </w:pPr>
            <w:r>
              <w:t>农业生产发展</w:t>
            </w:r>
          </w:p>
        </w:tc>
        <w:tc>
          <w:tcPr>
            <w:tcW w:w="1095" w:type="dxa"/>
            <w:vAlign w:val="center"/>
          </w:tcPr>
          <w:p>
            <w:pPr>
              <w:pStyle w:val="11"/>
            </w:pPr>
            <w:r>
              <w:t>40.00</w:t>
            </w:r>
          </w:p>
        </w:tc>
        <w:tc>
          <w:tcPr>
            <w:tcW w:w="1095" w:type="dxa"/>
            <w:vAlign w:val="center"/>
          </w:tcPr>
          <w:p>
            <w:pPr>
              <w:pStyle w:val="11"/>
            </w:pPr>
          </w:p>
        </w:tc>
        <w:tc>
          <w:tcPr>
            <w:tcW w:w="1095" w:type="dxa"/>
            <w:vAlign w:val="center"/>
          </w:tcPr>
          <w:p>
            <w:pPr>
              <w:pStyle w:val="11"/>
            </w:pPr>
            <w:r>
              <w:t>40.00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6.00</w:t>
            </w:r>
          </w:p>
        </w:tc>
        <w:tc>
          <w:tcPr>
            <w:tcW w:w="1095" w:type="dxa"/>
            <w:vAlign w:val="center"/>
          </w:tcPr>
          <w:p>
            <w:pPr>
              <w:pStyle w:val="11"/>
            </w:pPr>
            <w:r>
              <w:t>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6.00</w:t>
            </w:r>
          </w:p>
        </w:tc>
        <w:tc>
          <w:tcPr>
            <w:tcW w:w="1095" w:type="dxa"/>
            <w:vAlign w:val="center"/>
          </w:tcPr>
          <w:p>
            <w:pPr>
              <w:pStyle w:val="11"/>
            </w:pPr>
            <w:r>
              <w:t>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6.00</w:t>
            </w:r>
          </w:p>
        </w:tc>
        <w:tc>
          <w:tcPr>
            <w:tcW w:w="1095" w:type="dxa"/>
            <w:vAlign w:val="center"/>
          </w:tcPr>
          <w:p>
            <w:pPr>
              <w:pStyle w:val="11"/>
            </w:pPr>
            <w:r>
              <w:t>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201001成安县农民合作组织服务中心</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128.43</w:t>
            </w:r>
          </w:p>
        </w:tc>
        <w:tc>
          <w:tcPr>
            <w:tcW w:w="1232"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15.02</w:t>
            </w:r>
          </w:p>
        </w:tc>
        <w:tc>
          <w:tcPr>
            <w:tcW w:w="1232" w:type="dxa"/>
            <w:vAlign w:val="center"/>
          </w:tcPr>
          <w:p>
            <w:pPr>
              <w:pStyle w:val="11"/>
            </w:pPr>
            <w:r>
              <w:t>15.02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4.22</w:t>
            </w:r>
          </w:p>
        </w:tc>
        <w:tc>
          <w:tcPr>
            <w:tcW w:w="1232" w:type="dxa"/>
            <w:vAlign w:val="center"/>
          </w:tcPr>
          <w:p>
            <w:pPr>
              <w:pStyle w:val="11"/>
            </w:pPr>
            <w:r>
              <w:t>4.22</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r>
              <w:t>103.19</w:t>
            </w:r>
          </w:p>
        </w:tc>
        <w:tc>
          <w:tcPr>
            <w:tcW w:w="1232" w:type="dxa"/>
            <w:vAlign w:val="center"/>
          </w:tcPr>
          <w:p>
            <w:pPr>
              <w:pStyle w:val="11"/>
            </w:pPr>
            <w:r>
              <w:t>103.19</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r>
              <w:t>6.00</w:t>
            </w:r>
          </w:p>
        </w:tc>
        <w:tc>
          <w:tcPr>
            <w:tcW w:w="1232" w:type="dxa"/>
            <w:vAlign w:val="center"/>
          </w:tcPr>
          <w:p>
            <w:pPr>
              <w:pStyle w:val="11"/>
            </w:pPr>
            <w:r>
              <w:t>6.00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128.43</w:t>
            </w:r>
          </w:p>
        </w:tc>
        <w:tc>
          <w:tcPr>
            <w:tcW w:w="1232" w:type="dxa"/>
            <w:vAlign w:val="center"/>
          </w:tcPr>
          <w:p>
            <w:pPr>
              <w:pStyle w:val="14"/>
            </w:pPr>
            <w:r>
              <w:t>本年支出合计</w:t>
            </w:r>
          </w:p>
        </w:tc>
        <w:tc>
          <w:tcPr>
            <w:tcW w:w="1232" w:type="dxa"/>
            <w:vAlign w:val="center"/>
          </w:tcPr>
          <w:p>
            <w:pPr>
              <w:pStyle w:val="15"/>
            </w:pPr>
            <w:r>
              <w:t>128.43</w:t>
            </w:r>
          </w:p>
        </w:tc>
        <w:tc>
          <w:tcPr>
            <w:tcW w:w="1232" w:type="dxa"/>
            <w:vAlign w:val="center"/>
          </w:tcPr>
          <w:p>
            <w:pPr>
              <w:pStyle w:val="15"/>
            </w:pPr>
            <w:r>
              <w:t>128.43</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128.43</w:t>
            </w:r>
          </w:p>
        </w:tc>
        <w:tc>
          <w:tcPr>
            <w:tcW w:w="1232" w:type="dxa"/>
            <w:vAlign w:val="center"/>
          </w:tcPr>
          <w:p>
            <w:pPr>
              <w:pStyle w:val="14"/>
            </w:pPr>
            <w:r>
              <w:t>支出总计</w:t>
            </w:r>
          </w:p>
        </w:tc>
        <w:tc>
          <w:tcPr>
            <w:tcW w:w="1232" w:type="dxa"/>
            <w:vAlign w:val="center"/>
          </w:tcPr>
          <w:p>
            <w:pPr>
              <w:pStyle w:val="15"/>
            </w:pPr>
            <w:r>
              <w:t>128.43</w:t>
            </w:r>
          </w:p>
        </w:tc>
        <w:tc>
          <w:tcPr>
            <w:tcW w:w="1232" w:type="dxa"/>
            <w:vAlign w:val="center"/>
          </w:tcPr>
          <w:p>
            <w:pPr>
              <w:pStyle w:val="15"/>
            </w:pPr>
            <w:r>
              <w:t>128.43</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201001成安县农民合作组织服务中心</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128.43</w:t>
            </w:r>
          </w:p>
        </w:tc>
        <w:tc>
          <w:tcPr>
            <w:tcW w:w="1643" w:type="dxa"/>
            <w:vAlign w:val="center"/>
          </w:tcPr>
          <w:p>
            <w:pPr>
              <w:pStyle w:val="15"/>
            </w:pPr>
            <w:r>
              <w:t>86.43</w:t>
            </w:r>
          </w:p>
        </w:tc>
        <w:tc>
          <w:tcPr>
            <w:tcW w:w="1643" w:type="dxa"/>
            <w:vAlign w:val="center"/>
          </w:tcPr>
          <w:p>
            <w:pPr>
              <w:pStyle w:val="15"/>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15.02</w:t>
            </w:r>
          </w:p>
        </w:tc>
        <w:tc>
          <w:tcPr>
            <w:tcW w:w="1643" w:type="dxa"/>
            <w:vAlign w:val="center"/>
          </w:tcPr>
          <w:p>
            <w:pPr>
              <w:pStyle w:val="11"/>
            </w:pPr>
            <w:r>
              <w:t>15.02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15.02</w:t>
            </w:r>
          </w:p>
        </w:tc>
        <w:tc>
          <w:tcPr>
            <w:tcW w:w="1643" w:type="dxa"/>
            <w:vAlign w:val="center"/>
          </w:tcPr>
          <w:p>
            <w:pPr>
              <w:pStyle w:val="11"/>
            </w:pPr>
            <w:r>
              <w:t>15.02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2080501</w:t>
            </w:r>
          </w:p>
        </w:tc>
        <w:tc>
          <w:tcPr>
            <w:tcW w:w="1643" w:type="dxa"/>
            <w:vAlign w:val="center"/>
          </w:tcPr>
          <w:p>
            <w:pPr>
              <w:pStyle w:val="12"/>
            </w:pPr>
            <w:r>
              <w:t>行政单位离退休</w:t>
            </w:r>
          </w:p>
        </w:tc>
        <w:tc>
          <w:tcPr>
            <w:tcW w:w="1643" w:type="dxa"/>
            <w:vAlign w:val="center"/>
          </w:tcPr>
          <w:p>
            <w:pPr>
              <w:pStyle w:val="11"/>
            </w:pPr>
            <w:r>
              <w:t>7.02</w:t>
            </w:r>
          </w:p>
        </w:tc>
        <w:tc>
          <w:tcPr>
            <w:tcW w:w="1643" w:type="dxa"/>
            <w:vAlign w:val="center"/>
          </w:tcPr>
          <w:p>
            <w:pPr>
              <w:pStyle w:val="11"/>
            </w:pPr>
            <w:r>
              <w:t>7.02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8.00</w:t>
            </w:r>
          </w:p>
        </w:tc>
        <w:tc>
          <w:tcPr>
            <w:tcW w:w="1643" w:type="dxa"/>
            <w:vAlign w:val="center"/>
          </w:tcPr>
          <w:p>
            <w:pPr>
              <w:pStyle w:val="11"/>
            </w:pPr>
            <w:r>
              <w:t>8.00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4.22</w:t>
            </w:r>
          </w:p>
        </w:tc>
        <w:tc>
          <w:tcPr>
            <w:tcW w:w="1643" w:type="dxa"/>
            <w:vAlign w:val="center"/>
          </w:tcPr>
          <w:p>
            <w:pPr>
              <w:pStyle w:val="11"/>
            </w:pPr>
            <w:r>
              <w:t>4.22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21012</w:t>
            </w:r>
          </w:p>
        </w:tc>
        <w:tc>
          <w:tcPr>
            <w:tcW w:w="1643" w:type="dxa"/>
            <w:vAlign w:val="center"/>
          </w:tcPr>
          <w:p>
            <w:pPr>
              <w:pStyle w:val="12"/>
            </w:pPr>
            <w:r>
              <w:t>财政对基本医疗保险基金的补助</w:t>
            </w:r>
          </w:p>
        </w:tc>
        <w:tc>
          <w:tcPr>
            <w:tcW w:w="1643" w:type="dxa"/>
            <w:vAlign w:val="center"/>
          </w:tcPr>
          <w:p>
            <w:pPr>
              <w:pStyle w:val="11"/>
            </w:pPr>
            <w:r>
              <w:t>4.22</w:t>
            </w:r>
          </w:p>
        </w:tc>
        <w:tc>
          <w:tcPr>
            <w:tcW w:w="1643" w:type="dxa"/>
            <w:vAlign w:val="center"/>
          </w:tcPr>
          <w:p>
            <w:pPr>
              <w:pStyle w:val="11"/>
            </w:pPr>
            <w:r>
              <w:t>4.22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2101201</w:t>
            </w:r>
          </w:p>
        </w:tc>
        <w:tc>
          <w:tcPr>
            <w:tcW w:w="1643" w:type="dxa"/>
            <w:vAlign w:val="center"/>
          </w:tcPr>
          <w:p>
            <w:pPr>
              <w:pStyle w:val="12"/>
            </w:pPr>
            <w:r>
              <w:t>财政对职工基本医疗保险基金的补助</w:t>
            </w:r>
          </w:p>
        </w:tc>
        <w:tc>
          <w:tcPr>
            <w:tcW w:w="1643" w:type="dxa"/>
            <w:vAlign w:val="center"/>
          </w:tcPr>
          <w:p>
            <w:pPr>
              <w:pStyle w:val="11"/>
            </w:pPr>
            <w:r>
              <w:t>4.22</w:t>
            </w:r>
          </w:p>
        </w:tc>
        <w:tc>
          <w:tcPr>
            <w:tcW w:w="1643" w:type="dxa"/>
            <w:vAlign w:val="center"/>
          </w:tcPr>
          <w:p>
            <w:pPr>
              <w:pStyle w:val="11"/>
            </w:pPr>
            <w:r>
              <w:t>4.22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213</w:t>
            </w:r>
          </w:p>
        </w:tc>
        <w:tc>
          <w:tcPr>
            <w:tcW w:w="1643" w:type="dxa"/>
            <w:vAlign w:val="center"/>
          </w:tcPr>
          <w:p>
            <w:pPr>
              <w:pStyle w:val="12"/>
            </w:pPr>
            <w:r>
              <w:t>农林水支出</w:t>
            </w:r>
          </w:p>
        </w:tc>
        <w:tc>
          <w:tcPr>
            <w:tcW w:w="1643" w:type="dxa"/>
            <w:vAlign w:val="center"/>
          </w:tcPr>
          <w:p>
            <w:pPr>
              <w:pStyle w:val="11"/>
            </w:pPr>
            <w:r>
              <w:t>103.19</w:t>
            </w:r>
          </w:p>
        </w:tc>
        <w:tc>
          <w:tcPr>
            <w:tcW w:w="1643" w:type="dxa"/>
            <w:vAlign w:val="center"/>
          </w:tcPr>
          <w:p>
            <w:pPr>
              <w:pStyle w:val="11"/>
            </w:pPr>
            <w:r>
              <w:t>61.19</w:t>
            </w:r>
          </w:p>
        </w:tc>
        <w:tc>
          <w:tcPr>
            <w:tcW w:w="1643" w:type="dxa"/>
            <w:vAlign w:val="center"/>
          </w:tcPr>
          <w:p>
            <w:pPr>
              <w:pStyle w:val="11"/>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21301</w:t>
            </w:r>
          </w:p>
        </w:tc>
        <w:tc>
          <w:tcPr>
            <w:tcW w:w="1643" w:type="dxa"/>
            <w:vAlign w:val="center"/>
          </w:tcPr>
          <w:p>
            <w:pPr>
              <w:pStyle w:val="12"/>
            </w:pPr>
            <w:r>
              <w:t>农业农村</w:t>
            </w:r>
          </w:p>
        </w:tc>
        <w:tc>
          <w:tcPr>
            <w:tcW w:w="1643" w:type="dxa"/>
            <w:vAlign w:val="center"/>
          </w:tcPr>
          <w:p>
            <w:pPr>
              <w:pStyle w:val="11"/>
            </w:pPr>
            <w:r>
              <w:t>103.19</w:t>
            </w:r>
          </w:p>
        </w:tc>
        <w:tc>
          <w:tcPr>
            <w:tcW w:w="1643" w:type="dxa"/>
            <w:vAlign w:val="center"/>
          </w:tcPr>
          <w:p>
            <w:pPr>
              <w:pStyle w:val="11"/>
            </w:pPr>
            <w:r>
              <w:t>61.19</w:t>
            </w:r>
          </w:p>
        </w:tc>
        <w:tc>
          <w:tcPr>
            <w:tcW w:w="1643" w:type="dxa"/>
            <w:vAlign w:val="center"/>
          </w:tcPr>
          <w:p>
            <w:pPr>
              <w:pStyle w:val="11"/>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2130101</w:t>
            </w:r>
          </w:p>
        </w:tc>
        <w:tc>
          <w:tcPr>
            <w:tcW w:w="1643" w:type="dxa"/>
            <w:vAlign w:val="center"/>
          </w:tcPr>
          <w:p>
            <w:pPr>
              <w:pStyle w:val="12"/>
            </w:pPr>
            <w:r>
              <w:t>行政运行</w:t>
            </w:r>
          </w:p>
        </w:tc>
        <w:tc>
          <w:tcPr>
            <w:tcW w:w="1643" w:type="dxa"/>
            <w:vAlign w:val="center"/>
          </w:tcPr>
          <w:p>
            <w:pPr>
              <w:pStyle w:val="11"/>
            </w:pPr>
            <w:r>
              <w:t>63.19</w:t>
            </w:r>
          </w:p>
        </w:tc>
        <w:tc>
          <w:tcPr>
            <w:tcW w:w="1643" w:type="dxa"/>
            <w:vAlign w:val="center"/>
          </w:tcPr>
          <w:p>
            <w:pPr>
              <w:pStyle w:val="11"/>
            </w:pPr>
            <w:r>
              <w:t>61.19</w:t>
            </w: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2130122</w:t>
            </w:r>
          </w:p>
        </w:tc>
        <w:tc>
          <w:tcPr>
            <w:tcW w:w="1643" w:type="dxa"/>
            <w:vAlign w:val="center"/>
          </w:tcPr>
          <w:p>
            <w:pPr>
              <w:pStyle w:val="12"/>
            </w:pPr>
            <w:r>
              <w:t>农业生产发展</w:t>
            </w:r>
          </w:p>
        </w:tc>
        <w:tc>
          <w:tcPr>
            <w:tcW w:w="1643" w:type="dxa"/>
            <w:vAlign w:val="center"/>
          </w:tcPr>
          <w:p>
            <w:pPr>
              <w:pStyle w:val="11"/>
            </w:pPr>
            <w:r>
              <w:t>40.00</w:t>
            </w:r>
          </w:p>
        </w:tc>
        <w:tc>
          <w:tcPr>
            <w:tcW w:w="1643" w:type="dxa"/>
            <w:vAlign w:val="center"/>
          </w:tcPr>
          <w:p>
            <w:pPr>
              <w:pStyle w:val="11"/>
            </w:pPr>
          </w:p>
        </w:tc>
        <w:tc>
          <w:tcPr>
            <w:tcW w:w="1643"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6.00</w:t>
            </w:r>
          </w:p>
        </w:tc>
        <w:tc>
          <w:tcPr>
            <w:tcW w:w="1643" w:type="dxa"/>
            <w:vAlign w:val="center"/>
          </w:tcPr>
          <w:p>
            <w:pPr>
              <w:pStyle w:val="11"/>
            </w:pPr>
            <w:r>
              <w:t>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6.00</w:t>
            </w:r>
          </w:p>
        </w:tc>
        <w:tc>
          <w:tcPr>
            <w:tcW w:w="1643" w:type="dxa"/>
            <w:vAlign w:val="center"/>
          </w:tcPr>
          <w:p>
            <w:pPr>
              <w:pStyle w:val="11"/>
            </w:pPr>
            <w:r>
              <w:t>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6.00</w:t>
            </w:r>
          </w:p>
        </w:tc>
        <w:tc>
          <w:tcPr>
            <w:tcW w:w="1643" w:type="dxa"/>
            <w:vAlign w:val="center"/>
          </w:tcPr>
          <w:p>
            <w:pPr>
              <w:pStyle w:val="11"/>
            </w:pPr>
            <w:r>
              <w:t>6.00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201001成安县农民合作组织服务中心</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86.43</w:t>
            </w:r>
          </w:p>
        </w:tc>
        <w:tc>
          <w:tcPr>
            <w:tcW w:w="1643" w:type="dxa"/>
            <w:vAlign w:val="center"/>
          </w:tcPr>
          <w:p>
            <w:pPr>
              <w:pStyle w:val="15"/>
            </w:pPr>
            <w:r>
              <w:t>78.67</w:t>
            </w:r>
          </w:p>
        </w:tc>
        <w:tc>
          <w:tcPr>
            <w:tcW w:w="1643" w:type="dxa"/>
            <w:vAlign w:val="center"/>
          </w:tcPr>
          <w:p>
            <w:pPr>
              <w:pStyle w:val="15"/>
            </w:pPr>
            <w:r>
              <w:t>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71.65</w:t>
            </w:r>
          </w:p>
        </w:tc>
        <w:tc>
          <w:tcPr>
            <w:tcW w:w="1643" w:type="dxa"/>
            <w:vAlign w:val="center"/>
          </w:tcPr>
          <w:p>
            <w:pPr>
              <w:pStyle w:val="11"/>
            </w:pPr>
            <w:r>
              <w:t>71.65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31.26</w:t>
            </w:r>
          </w:p>
        </w:tc>
        <w:tc>
          <w:tcPr>
            <w:tcW w:w="1643" w:type="dxa"/>
            <w:vAlign w:val="center"/>
          </w:tcPr>
          <w:p>
            <w:pPr>
              <w:pStyle w:val="11"/>
            </w:pPr>
            <w:r>
              <w:t>31.26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6.30</w:t>
            </w:r>
          </w:p>
        </w:tc>
        <w:tc>
          <w:tcPr>
            <w:tcW w:w="1643" w:type="dxa"/>
            <w:vAlign w:val="center"/>
          </w:tcPr>
          <w:p>
            <w:pPr>
              <w:pStyle w:val="11"/>
            </w:pPr>
            <w:r>
              <w:t>6.30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15.87</w:t>
            </w:r>
          </w:p>
        </w:tc>
        <w:tc>
          <w:tcPr>
            <w:tcW w:w="1643" w:type="dxa"/>
            <w:vAlign w:val="center"/>
          </w:tcPr>
          <w:p>
            <w:pPr>
              <w:pStyle w:val="11"/>
            </w:pPr>
            <w:r>
              <w:t>15.87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8.00</w:t>
            </w:r>
          </w:p>
        </w:tc>
        <w:tc>
          <w:tcPr>
            <w:tcW w:w="1643" w:type="dxa"/>
            <w:vAlign w:val="center"/>
          </w:tcPr>
          <w:p>
            <w:pPr>
              <w:pStyle w:val="11"/>
            </w:pPr>
            <w:r>
              <w:t>8.00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4.00</w:t>
            </w:r>
          </w:p>
        </w:tc>
        <w:tc>
          <w:tcPr>
            <w:tcW w:w="1643" w:type="dxa"/>
            <w:vAlign w:val="center"/>
          </w:tcPr>
          <w:p>
            <w:pPr>
              <w:pStyle w:val="11"/>
            </w:pPr>
            <w:r>
              <w:t>4.00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0.22</w:t>
            </w:r>
          </w:p>
        </w:tc>
        <w:tc>
          <w:tcPr>
            <w:tcW w:w="1643" w:type="dxa"/>
            <w:vAlign w:val="center"/>
          </w:tcPr>
          <w:p>
            <w:pPr>
              <w:pStyle w:val="11"/>
            </w:pPr>
            <w:r>
              <w:t>0.22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6.00</w:t>
            </w:r>
          </w:p>
        </w:tc>
        <w:tc>
          <w:tcPr>
            <w:tcW w:w="1643" w:type="dxa"/>
            <w:vAlign w:val="center"/>
          </w:tcPr>
          <w:p>
            <w:pPr>
              <w:pStyle w:val="11"/>
            </w:pPr>
            <w:r>
              <w:t>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7.76</w:t>
            </w:r>
          </w:p>
        </w:tc>
        <w:tc>
          <w:tcPr>
            <w:tcW w:w="1643" w:type="dxa"/>
            <w:vAlign w:val="center"/>
          </w:tcPr>
          <w:p>
            <w:pPr>
              <w:pStyle w:val="11"/>
            </w:pPr>
          </w:p>
        </w:tc>
        <w:tc>
          <w:tcPr>
            <w:tcW w:w="1643" w:type="dxa"/>
            <w:vAlign w:val="center"/>
          </w:tcPr>
          <w:p>
            <w:pPr>
              <w:pStyle w:val="11"/>
            </w:pPr>
            <w:r>
              <w:t>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4.00</w:t>
            </w:r>
          </w:p>
        </w:tc>
        <w:tc>
          <w:tcPr>
            <w:tcW w:w="1643" w:type="dxa"/>
            <w:vAlign w:val="center"/>
          </w:tcPr>
          <w:p>
            <w:pPr>
              <w:pStyle w:val="11"/>
            </w:pPr>
          </w:p>
        </w:tc>
        <w:tc>
          <w:tcPr>
            <w:tcW w:w="1643"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30202</w:t>
            </w:r>
          </w:p>
        </w:tc>
        <w:tc>
          <w:tcPr>
            <w:tcW w:w="1643" w:type="dxa"/>
            <w:vAlign w:val="center"/>
          </w:tcPr>
          <w:p>
            <w:pPr>
              <w:pStyle w:val="12"/>
            </w:pPr>
            <w:r>
              <w:t>印刷费</w:t>
            </w:r>
          </w:p>
        </w:tc>
        <w:tc>
          <w:tcPr>
            <w:tcW w:w="1643" w:type="dxa"/>
            <w:vAlign w:val="center"/>
          </w:tcPr>
          <w:p>
            <w:pPr>
              <w:pStyle w:val="11"/>
            </w:pPr>
            <w:r>
              <w:t>0.80</w:t>
            </w:r>
          </w:p>
        </w:tc>
        <w:tc>
          <w:tcPr>
            <w:tcW w:w="1643" w:type="dxa"/>
            <w:vAlign w:val="center"/>
          </w:tcPr>
          <w:p>
            <w:pPr>
              <w:pStyle w:val="11"/>
            </w:pPr>
          </w:p>
        </w:tc>
        <w:tc>
          <w:tcPr>
            <w:tcW w:w="1643"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30211</w:t>
            </w:r>
          </w:p>
        </w:tc>
        <w:tc>
          <w:tcPr>
            <w:tcW w:w="1643" w:type="dxa"/>
            <w:vAlign w:val="center"/>
          </w:tcPr>
          <w:p>
            <w:pPr>
              <w:pStyle w:val="12"/>
            </w:pPr>
            <w:r>
              <w:t>差旅费</w:t>
            </w:r>
          </w:p>
        </w:tc>
        <w:tc>
          <w:tcPr>
            <w:tcW w:w="1643" w:type="dxa"/>
            <w:vAlign w:val="center"/>
          </w:tcPr>
          <w:p>
            <w:pPr>
              <w:pStyle w:val="11"/>
            </w:pPr>
            <w:r>
              <w:t>0.20</w:t>
            </w:r>
          </w:p>
        </w:tc>
        <w:tc>
          <w:tcPr>
            <w:tcW w:w="1643" w:type="dxa"/>
            <w:vAlign w:val="center"/>
          </w:tcPr>
          <w:p>
            <w:pPr>
              <w:pStyle w:val="11"/>
            </w:pPr>
          </w:p>
        </w:tc>
        <w:tc>
          <w:tcPr>
            <w:tcW w:w="1643"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2.76</w:t>
            </w:r>
          </w:p>
        </w:tc>
        <w:tc>
          <w:tcPr>
            <w:tcW w:w="1643" w:type="dxa"/>
            <w:vAlign w:val="center"/>
          </w:tcPr>
          <w:p>
            <w:pPr>
              <w:pStyle w:val="11"/>
            </w:pPr>
          </w:p>
        </w:tc>
        <w:tc>
          <w:tcPr>
            <w:tcW w:w="1643" w:type="dxa"/>
            <w:vAlign w:val="center"/>
          </w:tcPr>
          <w:p>
            <w:pPr>
              <w:pStyle w:val="11"/>
            </w:pPr>
            <w: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7.02</w:t>
            </w:r>
          </w:p>
        </w:tc>
        <w:tc>
          <w:tcPr>
            <w:tcW w:w="1643" w:type="dxa"/>
            <w:vAlign w:val="center"/>
          </w:tcPr>
          <w:p>
            <w:pPr>
              <w:pStyle w:val="11"/>
            </w:pPr>
            <w:r>
              <w:t>7.02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7.02</w:t>
            </w:r>
          </w:p>
        </w:tc>
        <w:tc>
          <w:tcPr>
            <w:tcW w:w="1643" w:type="dxa"/>
            <w:vAlign w:val="center"/>
          </w:tcPr>
          <w:p>
            <w:pPr>
              <w:pStyle w:val="11"/>
            </w:pPr>
            <w:r>
              <w:t>7.02</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201001成安县农民合作组织服务中心</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201001成安县农民合作组织服务中心</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201001成安县农民合作组织服务中心</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成安县农民合作组织服务中心2024年单位预算信息公开情况说明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按照《中华人民共和国预算法》、《地方预决算公开操作规程》和《关于进一步推进预算公开工作的实施意见》规定，现将成安县农民合作组织服务中心2024年单位预算公开如下：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ind w:firstLine="640" w:firstLineChars="200"/>
        <w:rPr>
          <w:rFonts w:ascii="仿宋" w:hAnsi="仿宋" w:eastAsia="仿宋" w:cs="仿宋"/>
          <w:sz w:val="32"/>
          <w:szCs w:val="32"/>
          <w:lang w:eastAsia="zh-CN"/>
        </w:rPr>
      </w:pPr>
      <w:r>
        <w:rPr>
          <w:rFonts w:hint="eastAsia" w:ascii="仿宋" w:hAnsi="仿宋" w:eastAsia="仿宋" w:cs="仿宋"/>
          <w:sz w:val="32"/>
          <w:szCs w:val="32"/>
        </w:rPr>
        <w:t>1、1、负责全县农协系统工作人员的业务培训和农民专业合作社规范提升，积极开展防范农民专业合作社非法集资宣传活动，组织有关专家开展技术咨询和专业技术培训。</w:t>
      </w:r>
    </w:p>
    <w:p>
      <w:pPr>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2、负责收集、筛选、发布农民急需的种植、养殖、加工和专业技术培训。</w:t>
      </w:r>
    </w:p>
    <w:p>
      <w:pPr>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3、负责指导全县农民专业合作社的建设以及推荐申报、参评、监测国家、省、市级示范社工作，以及对上争取对全县各类农民专业合作社的扶持资金和落实各项优惠扶持政策。</w:t>
      </w:r>
    </w:p>
    <w:p>
      <w:pPr>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4、负责推荐申报、参评、监测省、市、县三级农业产业化重点龙头企业工作，以及对上争取对龙头企业的扶持资金和落实各项优惠扶持政策。</w:t>
      </w:r>
    </w:p>
    <w:p>
      <w:pPr>
        <w:ind w:firstLine="640" w:firstLineChars="200"/>
      </w:pPr>
      <w:r>
        <w:rPr>
          <w:rFonts w:hint="eastAsia" w:ascii="仿宋" w:hAnsi="仿宋" w:eastAsia="仿宋" w:cs="仿宋"/>
          <w:sz w:val="32"/>
          <w:szCs w:val="32"/>
          <w:lang w:eastAsia="zh-CN"/>
        </w:rPr>
        <w:t>5、</w:t>
      </w:r>
      <w:r>
        <w:rPr>
          <w:rFonts w:hint="eastAsia" w:ascii="仿宋" w:hAnsi="仿宋" w:eastAsia="仿宋" w:cs="仿宋"/>
          <w:sz w:val="32"/>
          <w:szCs w:val="32"/>
        </w:rPr>
        <w:t>完成县委、县政府交办的其它工作。</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人员编制5名，其中领导职数</w:t>
      </w:r>
      <w:r>
        <w:rPr>
          <w:rFonts w:hint="eastAsia" w:ascii="仿宋" w:hAnsi="仿宋" w:eastAsia="仿宋" w:cs="仿宋"/>
          <w:bCs/>
          <w:sz w:val="32"/>
          <w:szCs w:val="32"/>
          <w:lang w:eastAsia="zh-CN"/>
        </w:rPr>
        <w:t>2</w:t>
      </w:r>
      <w:r>
        <w:rPr>
          <w:rFonts w:hint="eastAsia" w:ascii="仿宋" w:hAnsi="仿宋" w:eastAsia="仿宋" w:cs="仿宋"/>
          <w:bCs/>
          <w:sz w:val="32"/>
          <w:szCs w:val="32"/>
        </w:rPr>
        <w:t>个，股级职数1个。</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2"/>
            </w:pPr>
            <w:r>
              <w:t>成安县农民合作组织服务中心</w:t>
            </w:r>
          </w:p>
        </w:tc>
        <w:tc>
          <w:tcPr>
            <w:tcW w:w="2464" w:type="dxa"/>
            <w:vAlign w:val="center"/>
          </w:tcPr>
          <w:p>
            <w:pPr>
              <w:pStyle w:val="13"/>
            </w:pPr>
            <w:r>
              <w:rPr>
                <w:rFonts w:hint="eastAsia"/>
                <w:lang w:eastAsia="zh-CN"/>
              </w:rPr>
              <w:t>全额</w:t>
            </w:r>
            <w:r>
              <w:t>事业</w:t>
            </w:r>
          </w:p>
        </w:tc>
        <w:tc>
          <w:tcPr>
            <w:tcW w:w="2464" w:type="dxa"/>
            <w:vAlign w:val="center"/>
          </w:tcPr>
          <w:p>
            <w:pPr>
              <w:pStyle w:val="13"/>
            </w:pPr>
            <w:r>
              <w:t>正科级</w:t>
            </w:r>
          </w:p>
        </w:tc>
        <w:tc>
          <w:tcPr>
            <w:tcW w:w="2464" w:type="dxa"/>
            <w:vAlign w:val="center"/>
          </w:tcPr>
          <w:p>
            <w:pPr>
              <w:pStyle w:val="13"/>
            </w:pPr>
            <w:r>
              <w:t>财政性资金基本保证</w:t>
            </w:r>
          </w:p>
        </w:tc>
      </w:tr>
    </w:tbl>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单位预算安排的总体情况</w:t>
      </w:r>
    </w:p>
    <w:p>
      <w:pPr>
        <w:spacing w:line="500" w:lineRule="exact"/>
        <w:ind w:firstLine="560"/>
        <w:rPr>
          <w:rFonts w:ascii="仿宋_GB2312" w:hAnsi="仿宋_GB2312" w:eastAsia="仿宋_GB2312" w:cs="仿宋_GB2312"/>
          <w:sz w:val="32"/>
          <w:szCs w:val="32"/>
        </w:rPr>
      </w:pPr>
      <w:r>
        <w:rPr>
          <w:rFonts w:hint="eastAsia" w:ascii="黑体" w:hAnsi="黑体" w:eastAsia="黑体" w:cs="黑体"/>
          <w:color w:val="000000"/>
          <w:sz w:val="32"/>
          <w:lang w:val="en-US" w:eastAsia="zh-CN"/>
        </w:rPr>
        <w:t xml:space="preserve"> </w:t>
      </w:r>
      <w:r>
        <w:rPr>
          <w:rFonts w:hint="eastAsia" w:ascii="仿宋_GB2312" w:hAnsi="仿宋_GB2312" w:eastAsia="仿宋_GB2312" w:cs="仿宋_GB2312"/>
          <w:sz w:val="32"/>
          <w:szCs w:val="32"/>
        </w:rPr>
        <w:t>按照预算管理有关规定，目前我部门预算的编制实行综合预算制度，即全部收入和支出都反映在预算中。</w:t>
      </w:r>
    </w:p>
    <w:p>
      <w:pPr>
        <w:numPr>
          <w:ilvl w:val="0"/>
          <w:numId w:val="2"/>
        </w:numPr>
        <w:spacing w:line="360" w:lineRule="auto"/>
        <w:ind w:left="480" w:leftChars="200"/>
        <w:rPr>
          <w:rFonts w:ascii="仿宋" w:hAnsi="仿宋" w:eastAsia="仿宋" w:cs="仿宋"/>
          <w:sz w:val="32"/>
          <w:szCs w:val="32"/>
        </w:rPr>
      </w:pPr>
      <w:r>
        <w:rPr>
          <w:rFonts w:hint="eastAsia" w:ascii="仿宋" w:hAnsi="仿宋" w:eastAsia="仿宋" w:cs="仿宋"/>
          <w:sz w:val="32"/>
          <w:szCs w:val="32"/>
        </w:rPr>
        <w:t>收入说明</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w:t>
      </w:r>
      <w:r>
        <w:rPr>
          <w:rFonts w:ascii="仿宋" w:hAnsi="仿宋" w:eastAsia="仿宋" w:cs="仿宋"/>
          <w:sz w:val="32"/>
          <w:szCs w:val="32"/>
        </w:rPr>
        <w:t>2</w:t>
      </w:r>
      <w:r>
        <w:rPr>
          <w:rFonts w:hint="eastAsia" w:ascii="仿宋" w:hAnsi="仿宋" w:eastAsia="仿宋" w:cs="仿宋"/>
          <w:sz w:val="32"/>
          <w:szCs w:val="32"/>
          <w:lang w:val="en-US" w:eastAsia="zh-CN"/>
        </w:rPr>
        <w:t>4</w:t>
      </w:r>
      <w:r>
        <w:rPr>
          <w:rFonts w:hint="eastAsia" w:ascii="仿宋" w:hAnsi="仿宋" w:eastAsia="仿宋" w:cs="仿宋"/>
          <w:sz w:val="32"/>
          <w:szCs w:val="32"/>
        </w:rPr>
        <w:t>年预算收入为</w:t>
      </w:r>
      <w:r>
        <w:rPr>
          <w:rFonts w:hint="eastAsia" w:ascii="仿宋" w:hAnsi="仿宋" w:eastAsia="仿宋" w:cs="仿宋"/>
          <w:sz w:val="32"/>
          <w:szCs w:val="32"/>
          <w:lang w:val="en-US" w:eastAsia="zh-CN"/>
        </w:rPr>
        <w:t>128.43</w:t>
      </w:r>
      <w:r>
        <w:rPr>
          <w:rFonts w:hint="eastAsia" w:ascii="仿宋" w:hAnsi="仿宋" w:eastAsia="仿宋" w:cs="仿宋"/>
          <w:sz w:val="32"/>
          <w:szCs w:val="32"/>
        </w:rPr>
        <w:t>万元，其中：一般公共预算收入</w:t>
      </w:r>
      <w:r>
        <w:rPr>
          <w:rFonts w:hint="eastAsia" w:ascii="仿宋" w:hAnsi="仿宋" w:eastAsia="仿宋" w:cs="仿宋"/>
          <w:sz w:val="32"/>
          <w:szCs w:val="32"/>
          <w:lang w:val="en-US" w:eastAsia="zh-CN"/>
        </w:rPr>
        <w:t>128.43</w:t>
      </w:r>
      <w:r>
        <w:rPr>
          <w:rFonts w:hint="eastAsia" w:ascii="仿宋" w:hAnsi="仿宋" w:eastAsia="仿宋" w:cs="仿宋"/>
          <w:sz w:val="32"/>
          <w:szCs w:val="32"/>
        </w:rPr>
        <w:t>万元，政府性基金收入0万元，国有资本经营收入0万元，事业收入0万元，其他收入0万元。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2、支出说明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w:t>
      </w:r>
      <w:r>
        <w:rPr>
          <w:rFonts w:ascii="仿宋" w:hAnsi="仿宋" w:eastAsia="仿宋" w:cs="仿宋"/>
          <w:sz w:val="32"/>
          <w:szCs w:val="32"/>
        </w:rPr>
        <w:t>2</w:t>
      </w:r>
      <w:r>
        <w:rPr>
          <w:rFonts w:hint="eastAsia" w:ascii="仿宋" w:hAnsi="仿宋" w:eastAsia="仿宋" w:cs="仿宋"/>
          <w:sz w:val="32"/>
          <w:szCs w:val="32"/>
          <w:lang w:val="en-US" w:eastAsia="zh-CN"/>
        </w:rPr>
        <w:t>4</w:t>
      </w:r>
      <w:r>
        <w:rPr>
          <w:rFonts w:hint="eastAsia" w:ascii="仿宋" w:hAnsi="仿宋" w:eastAsia="仿宋" w:cs="仿宋"/>
          <w:sz w:val="32"/>
          <w:szCs w:val="32"/>
        </w:rPr>
        <w:t>年支出预算总额为</w:t>
      </w:r>
      <w:r>
        <w:rPr>
          <w:rFonts w:hint="eastAsia" w:ascii="仿宋" w:hAnsi="仿宋" w:eastAsia="仿宋" w:cs="仿宋"/>
          <w:sz w:val="32"/>
          <w:szCs w:val="32"/>
          <w:lang w:val="en-US" w:eastAsia="zh-CN"/>
        </w:rPr>
        <w:t>128.43</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86.43</w:t>
      </w:r>
      <w:r>
        <w:rPr>
          <w:rFonts w:hint="eastAsia" w:ascii="仿宋" w:hAnsi="仿宋" w:eastAsia="仿宋" w:cs="仿宋"/>
          <w:sz w:val="32"/>
          <w:szCs w:val="32"/>
        </w:rPr>
        <w:t>万元，包括人员经费</w:t>
      </w:r>
      <w:r>
        <w:rPr>
          <w:rFonts w:hint="eastAsia" w:ascii="仿宋" w:hAnsi="仿宋" w:eastAsia="仿宋" w:cs="仿宋"/>
          <w:sz w:val="32"/>
          <w:szCs w:val="32"/>
          <w:lang w:val="en-US" w:eastAsia="zh-CN"/>
        </w:rPr>
        <w:t>78.67</w:t>
      </w:r>
      <w:r>
        <w:rPr>
          <w:rFonts w:hint="eastAsia" w:ascii="仿宋" w:hAnsi="仿宋" w:eastAsia="仿宋" w:cs="仿宋"/>
          <w:sz w:val="32"/>
          <w:szCs w:val="32"/>
        </w:rPr>
        <w:t>万元，日常公用经费安排</w:t>
      </w:r>
      <w:r>
        <w:rPr>
          <w:rFonts w:hint="eastAsia" w:ascii="仿宋" w:hAnsi="仿宋" w:eastAsia="仿宋" w:cs="仿宋"/>
          <w:sz w:val="32"/>
          <w:szCs w:val="32"/>
          <w:lang w:val="en-US" w:eastAsia="zh-CN"/>
        </w:rPr>
        <w:t>7.76</w:t>
      </w:r>
      <w:r>
        <w:rPr>
          <w:rFonts w:hint="eastAsia" w:ascii="仿宋" w:hAnsi="仿宋" w:eastAsia="仿宋" w:cs="仿宋"/>
          <w:sz w:val="32"/>
          <w:szCs w:val="32"/>
        </w:rPr>
        <w:t>万元</w:t>
      </w:r>
      <w:r>
        <w:rPr>
          <w:rFonts w:hint="eastAsia" w:ascii="仿宋" w:hAnsi="仿宋" w:eastAsia="仿宋" w:cs="仿宋"/>
          <w:sz w:val="32"/>
          <w:szCs w:val="32"/>
          <w:lang w:eastAsia="zh-CN"/>
        </w:rPr>
        <w:t>，项目支出</w:t>
      </w:r>
      <w:r>
        <w:rPr>
          <w:rFonts w:hint="eastAsia" w:ascii="仿宋" w:hAnsi="仿宋" w:eastAsia="仿宋" w:cs="仿宋"/>
          <w:sz w:val="32"/>
          <w:szCs w:val="32"/>
          <w:lang w:val="en-US" w:eastAsia="zh-CN"/>
        </w:rPr>
        <w:t>42</w:t>
      </w:r>
      <w:r>
        <w:rPr>
          <w:rFonts w:hint="eastAsia" w:ascii="仿宋" w:hAnsi="仿宋" w:eastAsia="仿宋" w:cs="仿宋"/>
          <w:sz w:val="32"/>
          <w:szCs w:val="32"/>
        </w:rPr>
        <w:t>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3、比上年增减变化情况</w:t>
      </w:r>
    </w:p>
    <w:p>
      <w:pPr>
        <w:spacing w:line="560" w:lineRule="exact"/>
        <w:ind w:firstLine="640"/>
        <w:rPr>
          <w:rFonts w:ascii="仿宋" w:hAnsi="仿宋" w:eastAsia="仿宋"/>
          <w:sz w:val="32"/>
          <w:szCs w:val="32"/>
        </w:rPr>
      </w:pPr>
      <w:r>
        <w:rPr>
          <w:rFonts w:hint="eastAsia" w:ascii="仿宋" w:hAnsi="仿宋" w:eastAsia="仿宋" w:cs="仿宋"/>
          <w:sz w:val="32"/>
          <w:szCs w:val="32"/>
        </w:rPr>
        <w:t>20</w:t>
      </w:r>
      <w:r>
        <w:rPr>
          <w:rFonts w:ascii="仿宋" w:hAnsi="仿宋" w:eastAsia="仿宋" w:cs="仿宋"/>
          <w:sz w:val="32"/>
          <w:szCs w:val="32"/>
        </w:rPr>
        <w:t>2</w:t>
      </w:r>
      <w:r>
        <w:rPr>
          <w:rFonts w:hint="eastAsia" w:ascii="仿宋" w:hAnsi="仿宋" w:eastAsia="仿宋" w:cs="仿宋"/>
          <w:sz w:val="32"/>
          <w:szCs w:val="32"/>
          <w:lang w:val="en-US" w:eastAsia="zh-CN"/>
        </w:rPr>
        <w:t>4</w:t>
      </w:r>
      <w:r>
        <w:rPr>
          <w:rFonts w:hint="eastAsia" w:ascii="仿宋" w:hAnsi="仿宋" w:eastAsia="仿宋" w:cs="仿宋"/>
          <w:sz w:val="32"/>
          <w:szCs w:val="32"/>
        </w:rPr>
        <w:t>年预算收支安排</w:t>
      </w:r>
      <w:r>
        <w:rPr>
          <w:rFonts w:hint="eastAsia" w:ascii="仿宋" w:hAnsi="仿宋" w:eastAsia="仿宋" w:cs="仿宋"/>
          <w:sz w:val="32"/>
          <w:szCs w:val="32"/>
          <w:lang w:val="en-US" w:eastAsia="zh-CN"/>
        </w:rPr>
        <w:t>128.43</w:t>
      </w:r>
      <w:r>
        <w:rPr>
          <w:rFonts w:hint="eastAsia" w:ascii="仿宋" w:hAnsi="仿宋" w:eastAsia="仿宋" w:cs="仿宋"/>
          <w:sz w:val="32"/>
          <w:szCs w:val="32"/>
        </w:rPr>
        <w:t>万元，202</w:t>
      </w:r>
      <w:r>
        <w:rPr>
          <w:rFonts w:hint="eastAsia" w:ascii="仿宋" w:hAnsi="仿宋" w:eastAsia="仿宋" w:cs="仿宋"/>
          <w:sz w:val="32"/>
          <w:szCs w:val="32"/>
          <w:lang w:val="en-US" w:eastAsia="zh-CN"/>
        </w:rPr>
        <w:t>3</w:t>
      </w:r>
      <w:r>
        <w:rPr>
          <w:rFonts w:hint="eastAsia" w:ascii="仿宋" w:hAnsi="仿宋" w:eastAsia="仿宋" w:cs="仿宋"/>
          <w:sz w:val="32"/>
          <w:szCs w:val="32"/>
        </w:rPr>
        <w:t>年成安县农业服务协会财政拨款收入</w:t>
      </w:r>
      <w:r>
        <w:rPr>
          <w:rFonts w:hint="eastAsia" w:ascii="仿宋" w:hAnsi="仿宋" w:eastAsia="仿宋" w:cs="仿宋"/>
          <w:sz w:val="32"/>
          <w:szCs w:val="32"/>
          <w:lang w:val="en-US" w:eastAsia="zh-CN"/>
        </w:rPr>
        <w:t>73.61</w:t>
      </w:r>
      <w:r>
        <w:rPr>
          <w:rFonts w:hint="eastAsia" w:ascii="仿宋" w:hAnsi="仿宋" w:eastAsia="仿宋" w:cs="仿宋"/>
          <w:sz w:val="32"/>
          <w:szCs w:val="32"/>
        </w:rPr>
        <w:t>万元。其中：基本支出</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12.83</w:t>
      </w:r>
      <w:r>
        <w:rPr>
          <w:rFonts w:hint="eastAsia" w:ascii="仿宋" w:hAnsi="仿宋" w:eastAsia="仿宋" w:cs="仿宋"/>
          <w:sz w:val="32"/>
          <w:szCs w:val="32"/>
        </w:rPr>
        <w:t>万元，</w:t>
      </w:r>
      <w:r>
        <w:rPr>
          <w:rFonts w:hint="eastAsia" w:ascii="仿宋" w:hAnsi="仿宋" w:eastAsia="仿宋" w:cs="仿宋"/>
          <w:sz w:val="32"/>
          <w:szCs w:val="32"/>
          <w:lang w:eastAsia="zh-CN"/>
        </w:rPr>
        <w:t>项目支出</w:t>
      </w:r>
      <w:r>
        <w:rPr>
          <w:rFonts w:hint="eastAsia" w:ascii="仿宋" w:hAnsi="仿宋" w:eastAsia="仿宋" w:cs="仿宋"/>
          <w:sz w:val="32"/>
          <w:szCs w:val="32"/>
          <w:lang w:val="en-US" w:eastAsia="zh-CN"/>
        </w:rPr>
        <w:t>42</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_GB2312"/>
          <w:sz w:val="32"/>
          <w:szCs w:val="32"/>
        </w:rPr>
        <w:t>主要是202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年人员</w:t>
      </w:r>
      <w:r>
        <w:rPr>
          <w:rFonts w:hint="eastAsia" w:ascii="仿宋" w:hAnsi="仿宋" w:eastAsia="仿宋" w:cs="仿宋_GB2312"/>
          <w:sz w:val="32"/>
          <w:szCs w:val="32"/>
          <w:lang w:eastAsia="zh-CN"/>
        </w:rPr>
        <w:t>经费和</w:t>
      </w:r>
      <w:r>
        <w:rPr>
          <w:rFonts w:hint="eastAsia" w:ascii="仿宋" w:hAnsi="仿宋" w:eastAsia="仿宋" w:cs="仿宋"/>
          <w:sz w:val="32"/>
          <w:szCs w:val="32"/>
          <w:lang w:eastAsia="zh-CN"/>
        </w:rPr>
        <w:t>项目支出</w:t>
      </w:r>
      <w:r>
        <w:rPr>
          <w:rFonts w:hint="eastAsia" w:ascii="仿宋" w:hAnsi="仿宋" w:eastAsia="仿宋" w:cs="仿宋_GB2312"/>
          <w:sz w:val="32"/>
          <w:szCs w:val="32"/>
          <w:lang w:eastAsia="zh-CN"/>
        </w:rPr>
        <w:t>增加</w:t>
      </w:r>
      <w:r>
        <w:rPr>
          <w:rFonts w:hint="eastAsia" w:ascii="仿宋" w:hAnsi="仿宋" w:eastAsia="仿宋" w:cs="仿宋_GB2312"/>
          <w:sz w:val="32"/>
          <w:szCs w:val="32"/>
        </w:rPr>
        <w:t>。</w:t>
      </w:r>
    </w:p>
    <w:p>
      <w:pPr>
        <w:spacing w:line="500" w:lineRule="exact"/>
        <w:ind w:firstLine="560"/>
        <w:rPr>
          <w:rFonts w:eastAsiaTheme="minorEastAsia"/>
          <w:lang w:eastAsia="zh-CN"/>
        </w:rPr>
      </w:pPr>
    </w:p>
    <w:p>
      <w:pPr>
        <w:numPr>
          <w:ilvl w:val="0"/>
          <w:numId w:val="0"/>
        </w:numPr>
        <w:spacing w:before="10" w:after="10" w:line="240" w:lineRule="auto"/>
        <w:jc w:val="left"/>
        <w:outlineLvl w:val="5"/>
        <w:rPr>
          <w:rFonts w:hint="default" w:ascii="黑体" w:hAnsi="黑体" w:eastAsia="黑体" w:cs="黑体"/>
          <w:color w:val="000000"/>
          <w:sz w:val="32"/>
          <w:lang w:val="en-US" w:eastAsia="zh-CN"/>
        </w:rPr>
      </w:pPr>
    </w:p>
    <w:p>
      <w:pPr>
        <w:pStyle w:val="18"/>
      </w:pP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spacing w:line="360" w:lineRule="auto"/>
        <w:ind w:firstLine="640" w:firstLineChars="200"/>
      </w:pPr>
      <w:r>
        <w:rPr>
          <w:rFonts w:hint="eastAsia" w:ascii="黑体" w:hAnsi="黑体" w:eastAsia="黑体" w:cs="黑体"/>
          <w:color w:val="000000"/>
          <w:sz w:val="32"/>
          <w:lang w:val="en-US" w:eastAsia="zh-CN"/>
        </w:rPr>
        <w:t xml:space="preserve">    </w:t>
      </w:r>
      <w:r>
        <w:rPr>
          <w:rFonts w:hint="eastAsia" w:ascii="仿宋" w:hAnsi="仿宋" w:eastAsia="仿宋" w:cs="仿宋"/>
          <w:sz w:val="32"/>
          <w:szCs w:val="32"/>
        </w:rPr>
        <w:t>机关运行经费共计</w:t>
      </w:r>
      <w:r>
        <w:rPr>
          <w:rFonts w:hint="eastAsia" w:ascii="仿宋" w:hAnsi="仿宋" w:eastAsia="仿宋" w:cs="仿宋"/>
          <w:sz w:val="32"/>
          <w:szCs w:val="32"/>
          <w:lang w:val="en-US" w:eastAsia="zh-CN"/>
        </w:rPr>
        <w:t>7.76</w:t>
      </w:r>
      <w:r>
        <w:rPr>
          <w:rFonts w:hint="eastAsia" w:ascii="仿宋" w:hAnsi="仿宋" w:eastAsia="仿宋" w:cs="仿宋"/>
          <w:sz w:val="32"/>
          <w:szCs w:val="32"/>
        </w:rPr>
        <w:t>万元，其中日常经费</w:t>
      </w:r>
      <w:r>
        <w:rPr>
          <w:rFonts w:hint="eastAsia" w:ascii="仿宋" w:hAnsi="仿宋" w:eastAsia="仿宋" w:cs="仿宋"/>
          <w:sz w:val="32"/>
          <w:szCs w:val="32"/>
          <w:lang w:val="en-US" w:eastAsia="zh-CN"/>
        </w:rPr>
        <w:t>7.76</w:t>
      </w:r>
      <w:r>
        <w:rPr>
          <w:rFonts w:hint="eastAsia" w:ascii="仿宋" w:hAnsi="仿宋" w:eastAsia="仿宋" w:cs="仿宋"/>
          <w:sz w:val="32"/>
          <w:szCs w:val="32"/>
        </w:rPr>
        <w:t>万元，主要用于办公费、差旅、公务交通补贴、印刷费等日常运行支出。</w:t>
      </w: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spacing w:before="10" w:after="10"/>
        <w:ind w:left="640"/>
        <w:outlineLvl w:val="5"/>
      </w:pPr>
      <w:r>
        <w:rPr>
          <w:rFonts w:hint="eastAsia" w:ascii="黑体" w:hAnsi="黑体" w:eastAsia="黑体" w:cs="黑体"/>
          <w:color w:val="000000"/>
          <w:sz w:val="32"/>
          <w:lang w:val="en-US" w:eastAsia="zh-CN"/>
        </w:rPr>
        <w:t xml:space="preserve">    </w:t>
      </w:r>
      <w:r>
        <w:rPr>
          <w:rFonts w:hint="eastAsia" w:ascii="仿宋" w:hAnsi="仿宋" w:eastAsia="仿宋" w:cs="仿宋"/>
          <w:sz w:val="32"/>
          <w:szCs w:val="32"/>
        </w:rPr>
        <w:t>20</w:t>
      </w:r>
      <w:r>
        <w:rPr>
          <w:rFonts w:ascii="仿宋" w:hAnsi="仿宋" w:eastAsia="仿宋" w:cs="仿宋"/>
          <w:sz w:val="32"/>
          <w:szCs w:val="32"/>
        </w:rPr>
        <w:t>2</w:t>
      </w:r>
      <w:r>
        <w:rPr>
          <w:rFonts w:hint="eastAsia" w:ascii="仿宋" w:hAnsi="仿宋" w:eastAsia="仿宋" w:cs="仿宋"/>
          <w:sz w:val="32"/>
          <w:szCs w:val="32"/>
          <w:lang w:val="en-US" w:eastAsia="zh-CN"/>
        </w:rPr>
        <w:t>4</w:t>
      </w:r>
      <w:r>
        <w:rPr>
          <w:rFonts w:hint="eastAsia" w:ascii="仿宋" w:hAnsi="仿宋" w:eastAsia="仿宋" w:cs="仿宋"/>
          <w:sz w:val="32"/>
          <w:szCs w:val="32"/>
        </w:rPr>
        <w:t>年，我单位“三公”经费预算安排0万元，其中，因公出国（境）费0元，安排公务用车维护费</w:t>
      </w:r>
      <w:r>
        <w:rPr>
          <w:rFonts w:ascii="仿宋" w:hAnsi="仿宋" w:eastAsia="仿宋" w:cs="仿宋"/>
          <w:sz w:val="32"/>
          <w:szCs w:val="32"/>
        </w:rPr>
        <w:t>0</w:t>
      </w:r>
      <w:r>
        <w:rPr>
          <w:rFonts w:hint="eastAsia" w:ascii="仿宋" w:hAnsi="仿宋" w:eastAsia="仿宋" w:cs="仿宋"/>
          <w:sz w:val="32"/>
          <w:szCs w:val="32"/>
        </w:rPr>
        <w:t>元，（其中公务用车购置费0元，公务用车运行维护费0万元），公务接等费0万元，与202</w:t>
      </w:r>
      <w:r>
        <w:rPr>
          <w:rFonts w:hint="eastAsia" w:ascii="仿宋" w:hAnsi="仿宋" w:eastAsia="仿宋" w:cs="仿宋"/>
          <w:sz w:val="32"/>
          <w:szCs w:val="32"/>
          <w:lang w:val="en-US" w:eastAsia="zh-CN"/>
        </w:rPr>
        <w:t>3</w:t>
      </w:r>
      <w:r>
        <w:rPr>
          <w:rFonts w:hint="eastAsia" w:ascii="仿宋" w:hAnsi="仿宋" w:eastAsia="仿宋" w:cs="仿宋"/>
          <w:sz w:val="32"/>
          <w:szCs w:val="32"/>
        </w:rPr>
        <w:t>年持平。因公出国（境）费与202</w:t>
      </w:r>
      <w:r>
        <w:rPr>
          <w:rFonts w:hint="eastAsia" w:ascii="仿宋" w:hAnsi="仿宋" w:eastAsia="仿宋" w:cs="仿宋"/>
          <w:sz w:val="32"/>
          <w:szCs w:val="32"/>
          <w:lang w:val="en-US" w:eastAsia="zh-CN"/>
        </w:rPr>
        <w:t>3</w:t>
      </w:r>
      <w:r>
        <w:rPr>
          <w:rFonts w:hint="eastAsia" w:ascii="仿宋" w:hAnsi="仿宋" w:eastAsia="仿宋" w:cs="仿宋"/>
          <w:sz w:val="32"/>
          <w:szCs w:val="32"/>
        </w:rPr>
        <w:t>年持平，公务用车维护费与202</w:t>
      </w:r>
      <w:r>
        <w:rPr>
          <w:rFonts w:hint="eastAsia" w:ascii="仿宋" w:hAnsi="仿宋" w:eastAsia="仿宋" w:cs="仿宋"/>
          <w:sz w:val="32"/>
          <w:szCs w:val="32"/>
          <w:lang w:val="en-US" w:eastAsia="zh-CN"/>
        </w:rPr>
        <w:t>3</w:t>
      </w:r>
      <w:r>
        <w:rPr>
          <w:rFonts w:hint="eastAsia" w:ascii="仿宋" w:hAnsi="仿宋" w:eastAsia="仿宋" w:cs="仿宋"/>
          <w:sz w:val="32"/>
          <w:szCs w:val="32"/>
        </w:rPr>
        <w:t>年相比持平，主要是单位无公务用车。</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firstLineChars="20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1、2024年农民合作社防范非法集资宣传经费绩效目标表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13042424P001PDR103296</w:t>
            </w:r>
          </w:p>
        </w:tc>
        <w:tc>
          <w:tcPr>
            <w:tcW w:w="2114" w:type="dxa"/>
            <w:vAlign w:val="center"/>
          </w:tcPr>
          <w:p>
            <w:pPr>
              <w:pStyle w:val="10"/>
            </w:pPr>
            <w:r>
              <w:t>项目名称</w:t>
            </w:r>
          </w:p>
        </w:tc>
        <w:tc>
          <w:tcPr>
            <w:tcW w:w="6342" w:type="dxa"/>
            <w:gridSpan w:val="3"/>
            <w:vAlign w:val="center"/>
          </w:tcPr>
          <w:p>
            <w:pPr>
              <w:pStyle w:val="12"/>
            </w:pPr>
            <w:r>
              <w:t>2024年农民合作社防范非法集资宣传经费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w:t>
            </w:r>
          </w:p>
        </w:tc>
        <w:tc>
          <w:tcPr>
            <w:tcW w:w="2114" w:type="dxa"/>
            <w:vAlign w:val="center"/>
          </w:tcPr>
          <w:p>
            <w:pPr>
              <w:pStyle w:val="10"/>
            </w:pPr>
            <w:r>
              <w:t>其中：财政    资金</w:t>
            </w:r>
          </w:p>
        </w:tc>
        <w:tc>
          <w:tcPr>
            <w:tcW w:w="2114" w:type="dxa"/>
            <w:vAlign w:val="center"/>
          </w:tcPr>
          <w:p>
            <w:pPr>
              <w:pStyle w:val="12"/>
            </w:pPr>
            <w:r>
              <w:t>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用于防范非法集资宣传费用。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2.00</w:t>
            </w:r>
          </w:p>
        </w:tc>
        <w:tc>
          <w:tcPr>
            <w:tcW w:w="2114" w:type="dxa"/>
            <w:vAlign w:val="center"/>
          </w:tcPr>
          <w:p>
            <w:pPr>
              <w:pStyle w:val="13"/>
            </w:pPr>
            <w:r>
              <w:t xml:space="preserve"> </w:t>
            </w:r>
          </w:p>
        </w:tc>
        <w:tc>
          <w:tcPr>
            <w:tcW w:w="4228"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1.目标内容1宣传防范非法集资，使农民增强普法和防非宣传力度，增强人民群众·对非集资的防范意识和能力，远离非法集资。</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宣传的次数</w:t>
            </w:r>
          </w:p>
        </w:tc>
        <w:tc>
          <w:tcPr>
            <w:tcW w:w="4228" w:type="dxa"/>
            <w:vAlign w:val="center"/>
          </w:tcPr>
          <w:p>
            <w:pPr>
              <w:pStyle w:val="12"/>
            </w:pPr>
            <w:r>
              <w:t>宣传的次数</w:t>
            </w:r>
          </w:p>
        </w:tc>
        <w:tc>
          <w:tcPr>
            <w:tcW w:w="2114" w:type="dxa"/>
            <w:vAlign w:val="center"/>
          </w:tcPr>
          <w:p>
            <w:pPr>
              <w:pStyle w:val="12"/>
            </w:pPr>
            <w:r>
              <w:t>1次</w:t>
            </w:r>
          </w:p>
        </w:tc>
        <w:tc>
          <w:tcPr>
            <w:tcW w:w="2114" w:type="dxa"/>
            <w:vAlign w:val="center"/>
          </w:tcPr>
          <w:p>
            <w:pPr>
              <w:pStyle w:val="12"/>
            </w:pPr>
            <w:r>
              <w:t>满分100分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做宣传所需要的费用成本</w:t>
            </w:r>
          </w:p>
        </w:tc>
        <w:tc>
          <w:tcPr>
            <w:tcW w:w="4228" w:type="dxa"/>
            <w:vAlign w:val="center"/>
          </w:tcPr>
          <w:p>
            <w:pPr>
              <w:pStyle w:val="12"/>
            </w:pPr>
            <w:r>
              <w:t>做宣传所需要的费用成本</w:t>
            </w:r>
          </w:p>
        </w:tc>
        <w:tc>
          <w:tcPr>
            <w:tcW w:w="2114" w:type="dxa"/>
            <w:vAlign w:val="center"/>
          </w:tcPr>
          <w:p>
            <w:pPr>
              <w:pStyle w:val="12"/>
            </w:pPr>
            <w:r>
              <w:t>≤2万元</w:t>
            </w:r>
          </w:p>
        </w:tc>
        <w:tc>
          <w:tcPr>
            <w:tcW w:w="2114" w:type="dxa"/>
            <w:vAlign w:val="center"/>
          </w:tcPr>
          <w:p>
            <w:pPr>
              <w:pStyle w:val="12"/>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宣传所需要的时间</w:t>
            </w:r>
          </w:p>
        </w:tc>
        <w:tc>
          <w:tcPr>
            <w:tcW w:w="4228" w:type="dxa"/>
            <w:vAlign w:val="center"/>
          </w:tcPr>
          <w:p>
            <w:pPr>
              <w:pStyle w:val="12"/>
            </w:pPr>
            <w:r>
              <w:t>宣传所需要的时间</w:t>
            </w:r>
          </w:p>
        </w:tc>
        <w:tc>
          <w:tcPr>
            <w:tcW w:w="2114" w:type="dxa"/>
            <w:vAlign w:val="center"/>
          </w:tcPr>
          <w:p>
            <w:pPr>
              <w:pStyle w:val="12"/>
            </w:pPr>
            <w:r>
              <w:t>30天</w:t>
            </w:r>
          </w:p>
        </w:tc>
        <w:tc>
          <w:tcPr>
            <w:tcW w:w="2114" w:type="dxa"/>
            <w:vAlign w:val="center"/>
          </w:tcPr>
          <w:p>
            <w:pPr>
              <w:pStyle w:val="12"/>
            </w:pPr>
            <w:r>
              <w:t>根据上级文件</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通过宣传受到群众的满意度</w:t>
            </w:r>
          </w:p>
        </w:tc>
        <w:tc>
          <w:tcPr>
            <w:tcW w:w="4228" w:type="dxa"/>
            <w:vAlign w:val="center"/>
          </w:tcPr>
          <w:p>
            <w:pPr>
              <w:pStyle w:val="12"/>
            </w:pPr>
            <w:r>
              <w:t>通过宣传受到群众的满意度</w:t>
            </w:r>
          </w:p>
        </w:tc>
        <w:tc>
          <w:tcPr>
            <w:tcW w:w="2114" w:type="dxa"/>
            <w:vAlign w:val="center"/>
          </w:tcPr>
          <w:p>
            <w:pPr>
              <w:pStyle w:val="12"/>
            </w:pPr>
            <w:r>
              <w:t>≥97百分比</w:t>
            </w:r>
          </w:p>
        </w:tc>
        <w:tc>
          <w:tcPr>
            <w:tcW w:w="2114" w:type="dxa"/>
            <w:vAlign w:val="center"/>
          </w:tcPr>
          <w:p>
            <w:pPr>
              <w:pStyle w:val="12"/>
            </w:pPr>
            <w:r>
              <w:t>调查报告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不涉及</w:t>
            </w:r>
          </w:p>
        </w:tc>
        <w:tc>
          <w:tcPr>
            <w:tcW w:w="4228" w:type="dxa"/>
            <w:vAlign w:val="center"/>
          </w:tcPr>
          <w:p>
            <w:pPr>
              <w:pStyle w:val="12"/>
            </w:pPr>
            <w:r>
              <w:t>不涉及</w:t>
            </w:r>
          </w:p>
          <w:p>
            <w:pPr>
              <w:pStyle w:val="12"/>
            </w:pP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通过宣传是群众增强普法意识</w:t>
            </w:r>
          </w:p>
        </w:tc>
        <w:tc>
          <w:tcPr>
            <w:tcW w:w="4228" w:type="dxa"/>
            <w:vAlign w:val="center"/>
          </w:tcPr>
          <w:p>
            <w:pPr>
              <w:pStyle w:val="12"/>
            </w:pPr>
            <w:r>
              <w:t>通过宣传是群众增强普法意识，远离非法集资</w:t>
            </w:r>
          </w:p>
        </w:tc>
        <w:tc>
          <w:tcPr>
            <w:tcW w:w="2114" w:type="dxa"/>
            <w:vAlign w:val="center"/>
          </w:tcPr>
          <w:p>
            <w:pPr>
              <w:pStyle w:val="12"/>
            </w:pPr>
            <w:r>
              <w:t>通过宣传是群众增强普法意识，远离非法集资</w:t>
            </w:r>
          </w:p>
        </w:tc>
        <w:tc>
          <w:tcPr>
            <w:tcW w:w="2114" w:type="dxa"/>
            <w:vAlign w:val="center"/>
          </w:tcPr>
          <w:p>
            <w:pPr>
              <w:pStyle w:val="12"/>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可以提高人们的防范意识和建设犯罪率</w:t>
            </w:r>
          </w:p>
        </w:tc>
        <w:tc>
          <w:tcPr>
            <w:tcW w:w="4228" w:type="dxa"/>
            <w:vAlign w:val="center"/>
          </w:tcPr>
          <w:p>
            <w:pPr>
              <w:pStyle w:val="12"/>
            </w:pPr>
            <w:r>
              <w:t>可以提高人们的防范意识和建设犯罪率</w:t>
            </w:r>
          </w:p>
        </w:tc>
        <w:tc>
          <w:tcPr>
            <w:tcW w:w="2114" w:type="dxa"/>
            <w:vAlign w:val="center"/>
          </w:tcPr>
          <w:p>
            <w:pPr>
              <w:pStyle w:val="12"/>
            </w:pPr>
            <w:r>
              <w:t>可以提高人们的防范意识和建设犯罪率</w:t>
            </w:r>
          </w:p>
        </w:tc>
        <w:tc>
          <w:tcPr>
            <w:tcW w:w="2114" w:type="dxa"/>
            <w:vAlign w:val="center"/>
          </w:tcPr>
          <w:p>
            <w:pPr>
              <w:pStyle w:val="12"/>
            </w:pPr>
            <w:r>
              <w:t>走访调查</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p>
            <w:pPr>
              <w:pStyle w:val="12"/>
            </w:pPr>
          </w:p>
        </w:tc>
        <w:tc>
          <w:tcPr>
            <w:tcW w:w="4228" w:type="dxa"/>
            <w:vAlign w:val="center"/>
          </w:tcPr>
          <w:p>
            <w:pPr>
              <w:pStyle w:val="12"/>
            </w:pPr>
            <w:r>
              <w:t>服务对象满意度</w:t>
            </w:r>
          </w:p>
        </w:tc>
        <w:tc>
          <w:tcPr>
            <w:tcW w:w="2114" w:type="dxa"/>
            <w:vAlign w:val="center"/>
          </w:tcPr>
          <w:p>
            <w:pPr>
              <w:pStyle w:val="12"/>
            </w:pPr>
            <w:r>
              <w:t>≥95百分比</w:t>
            </w:r>
          </w:p>
        </w:tc>
        <w:tc>
          <w:tcPr>
            <w:tcW w:w="2114"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2、冀财农【2023】179号提前下达2024年省级农业产业发展绩效目标表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13042424P00J72C10108Y</w:t>
            </w:r>
          </w:p>
        </w:tc>
        <w:tc>
          <w:tcPr>
            <w:tcW w:w="2114" w:type="dxa"/>
            <w:vAlign w:val="center"/>
          </w:tcPr>
          <w:p>
            <w:pPr>
              <w:pStyle w:val="10"/>
            </w:pPr>
            <w:r>
              <w:t>项目名称</w:t>
            </w:r>
          </w:p>
        </w:tc>
        <w:tc>
          <w:tcPr>
            <w:tcW w:w="6342" w:type="dxa"/>
            <w:gridSpan w:val="3"/>
            <w:vAlign w:val="center"/>
          </w:tcPr>
          <w:p>
            <w:pPr>
              <w:pStyle w:val="12"/>
            </w:pPr>
            <w:r>
              <w:t>冀财农【2023】179号提前下达2024年省级农业产业发展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40.00</w:t>
            </w:r>
          </w:p>
        </w:tc>
        <w:tc>
          <w:tcPr>
            <w:tcW w:w="2114" w:type="dxa"/>
            <w:vAlign w:val="center"/>
          </w:tcPr>
          <w:p>
            <w:pPr>
              <w:pStyle w:val="10"/>
            </w:pPr>
            <w:r>
              <w:t>其中：财政    资金</w:t>
            </w:r>
          </w:p>
        </w:tc>
        <w:tc>
          <w:tcPr>
            <w:tcW w:w="2114" w:type="dxa"/>
            <w:vAlign w:val="center"/>
          </w:tcPr>
          <w:p>
            <w:pPr>
              <w:pStyle w:val="12"/>
            </w:pPr>
            <w:r>
              <w:t>40.00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创建1个省级农业国际贸易高质量发展基地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40.00</w:t>
            </w:r>
          </w:p>
        </w:tc>
        <w:tc>
          <w:tcPr>
            <w:tcW w:w="2114" w:type="dxa"/>
            <w:vAlign w:val="center"/>
          </w:tcPr>
          <w:p>
            <w:pPr>
              <w:pStyle w:val="13"/>
            </w:pPr>
            <w:r>
              <w:t xml:space="preserve"> </w:t>
            </w:r>
          </w:p>
        </w:tc>
        <w:tc>
          <w:tcPr>
            <w:tcW w:w="4228"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1.创建1个省级农业国际贸易高质量发展基地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购买生产设备</w:t>
            </w:r>
          </w:p>
        </w:tc>
        <w:tc>
          <w:tcPr>
            <w:tcW w:w="4228" w:type="dxa"/>
            <w:vAlign w:val="center"/>
          </w:tcPr>
          <w:p>
            <w:pPr>
              <w:pStyle w:val="12"/>
            </w:pPr>
            <w:r>
              <w:t>购买生产设备</w:t>
            </w:r>
          </w:p>
        </w:tc>
        <w:tc>
          <w:tcPr>
            <w:tcW w:w="2114" w:type="dxa"/>
            <w:vAlign w:val="center"/>
          </w:tcPr>
          <w:p>
            <w:pPr>
              <w:pStyle w:val="12"/>
            </w:pPr>
            <w:r>
              <w:t>5台</w:t>
            </w:r>
          </w:p>
        </w:tc>
        <w:tc>
          <w:tcPr>
            <w:tcW w:w="2114"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国际认证</w:t>
            </w:r>
          </w:p>
        </w:tc>
        <w:tc>
          <w:tcPr>
            <w:tcW w:w="4228" w:type="dxa"/>
            <w:vAlign w:val="center"/>
          </w:tcPr>
          <w:p>
            <w:pPr>
              <w:pStyle w:val="12"/>
            </w:pPr>
            <w:r>
              <w:t>国际认证</w:t>
            </w:r>
          </w:p>
        </w:tc>
        <w:tc>
          <w:tcPr>
            <w:tcW w:w="2114" w:type="dxa"/>
            <w:vAlign w:val="center"/>
          </w:tcPr>
          <w:p>
            <w:pPr>
              <w:pStyle w:val="12"/>
            </w:pPr>
            <w:r>
              <w:t>2个</w:t>
            </w:r>
          </w:p>
        </w:tc>
        <w:tc>
          <w:tcPr>
            <w:tcW w:w="2114" w:type="dxa"/>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合格率</w:t>
            </w:r>
          </w:p>
        </w:tc>
        <w:tc>
          <w:tcPr>
            <w:tcW w:w="4228" w:type="dxa"/>
            <w:vAlign w:val="center"/>
          </w:tcPr>
          <w:p>
            <w:pPr>
              <w:pStyle w:val="12"/>
            </w:pPr>
            <w:r>
              <w:t>合格率</w:t>
            </w:r>
          </w:p>
        </w:tc>
        <w:tc>
          <w:tcPr>
            <w:tcW w:w="2114" w:type="dxa"/>
            <w:vAlign w:val="center"/>
          </w:tcPr>
          <w:p>
            <w:pPr>
              <w:pStyle w:val="12"/>
            </w:pPr>
            <w:r>
              <w:t>≥96百分比</w:t>
            </w:r>
          </w:p>
        </w:tc>
        <w:tc>
          <w:tcPr>
            <w:tcW w:w="2114"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2个月</w:t>
            </w:r>
          </w:p>
        </w:tc>
        <w:tc>
          <w:tcPr>
            <w:tcW w:w="4228" w:type="dxa"/>
            <w:vAlign w:val="center"/>
          </w:tcPr>
          <w:p>
            <w:pPr>
              <w:pStyle w:val="12"/>
            </w:pPr>
            <w:r>
              <w:t>2个月</w:t>
            </w:r>
          </w:p>
        </w:tc>
        <w:tc>
          <w:tcPr>
            <w:tcW w:w="2114" w:type="dxa"/>
            <w:vAlign w:val="center"/>
          </w:tcPr>
          <w:p>
            <w:pPr>
              <w:pStyle w:val="12"/>
            </w:pPr>
            <w:r>
              <w:t>≤60天</w:t>
            </w:r>
          </w:p>
        </w:tc>
        <w:tc>
          <w:tcPr>
            <w:tcW w:w="2114"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购买设备资金</w:t>
            </w:r>
          </w:p>
        </w:tc>
        <w:tc>
          <w:tcPr>
            <w:tcW w:w="4228" w:type="dxa"/>
            <w:vAlign w:val="center"/>
          </w:tcPr>
          <w:p>
            <w:pPr>
              <w:pStyle w:val="12"/>
            </w:pPr>
            <w:r>
              <w:t>购买设备资金</w:t>
            </w:r>
          </w:p>
        </w:tc>
        <w:tc>
          <w:tcPr>
            <w:tcW w:w="2114" w:type="dxa"/>
            <w:vAlign w:val="center"/>
          </w:tcPr>
          <w:p>
            <w:pPr>
              <w:pStyle w:val="12"/>
            </w:pPr>
            <w:r>
              <w:t>≥35万元</w:t>
            </w:r>
          </w:p>
        </w:tc>
        <w:tc>
          <w:tcPr>
            <w:tcW w:w="2114" w:type="dxa"/>
            <w:vAlign w:val="center"/>
          </w:tcPr>
          <w:p>
            <w:pPr>
              <w:pStyle w:val="12"/>
            </w:pPr>
            <w:r>
              <w:t>购买发票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认证资金</w:t>
            </w:r>
          </w:p>
        </w:tc>
        <w:tc>
          <w:tcPr>
            <w:tcW w:w="4228" w:type="dxa"/>
            <w:vAlign w:val="center"/>
          </w:tcPr>
          <w:p>
            <w:pPr>
              <w:pStyle w:val="12"/>
            </w:pPr>
            <w:r>
              <w:t>认证资金</w:t>
            </w:r>
          </w:p>
        </w:tc>
        <w:tc>
          <w:tcPr>
            <w:tcW w:w="2114" w:type="dxa"/>
            <w:vAlign w:val="center"/>
          </w:tcPr>
          <w:p>
            <w:pPr>
              <w:pStyle w:val="12"/>
            </w:pPr>
            <w:r>
              <w:t>≥5万元</w:t>
            </w:r>
          </w:p>
        </w:tc>
        <w:tc>
          <w:tcPr>
            <w:tcW w:w="2114" w:type="dxa"/>
            <w:vAlign w:val="center"/>
          </w:tcPr>
          <w:p>
            <w:pPr>
              <w:pStyle w:val="12"/>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增加产值</w:t>
            </w:r>
          </w:p>
        </w:tc>
        <w:tc>
          <w:tcPr>
            <w:tcW w:w="4228" w:type="dxa"/>
            <w:vAlign w:val="center"/>
          </w:tcPr>
          <w:p>
            <w:pPr>
              <w:pStyle w:val="12"/>
            </w:pPr>
            <w:r>
              <w:t>增加产值</w:t>
            </w:r>
          </w:p>
        </w:tc>
        <w:tc>
          <w:tcPr>
            <w:tcW w:w="2114" w:type="dxa"/>
            <w:vAlign w:val="center"/>
          </w:tcPr>
          <w:p>
            <w:pPr>
              <w:pStyle w:val="12"/>
            </w:pPr>
            <w:r>
              <w:t>≥200万元</w:t>
            </w:r>
          </w:p>
        </w:tc>
        <w:tc>
          <w:tcPr>
            <w:tcW w:w="2114" w:type="dxa"/>
            <w:vAlign w:val="center"/>
          </w:tcPr>
          <w:p>
            <w:pPr>
              <w:pStyle w:val="12"/>
            </w:pPr>
            <w:r>
              <w:t>销售收入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带动农户</w:t>
            </w:r>
          </w:p>
        </w:tc>
        <w:tc>
          <w:tcPr>
            <w:tcW w:w="4228" w:type="dxa"/>
            <w:vAlign w:val="center"/>
          </w:tcPr>
          <w:p>
            <w:pPr>
              <w:pStyle w:val="12"/>
            </w:pPr>
            <w:r>
              <w:t>带动农户</w:t>
            </w:r>
          </w:p>
        </w:tc>
        <w:tc>
          <w:tcPr>
            <w:tcW w:w="2114" w:type="dxa"/>
            <w:vAlign w:val="center"/>
          </w:tcPr>
          <w:p>
            <w:pPr>
              <w:pStyle w:val="12"/>
            </w:pPr>
            <w:r>
              <w:t>≥100户</w:t>
            </w:r>
          </w:p>
        </w:tc>
        <w:tc>
          <w:tcPr>
            <w:tcW w:w="2114" w:type="dxa"/>
            <w:vAlign w:val="center"/>
          </w:tcPr>
          <w:p>
            <w:pPr>
              <w:pStyle w:val="12"/>
            </w:pPr>
            <w:r>
              <w:t>职工、订单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扩大企业生产规模</w:t>
            </w:r>
          </w:p>
        </w:tc>
        <w:tc>
          <w:tcPr>
            <w:tcW w:w="4228" w:type="dxa"/>
            <w:vAlign w:val="center"/>
          </w:tcPr>
          <w:p>
            <w:pPr>
              <w:pStyle w:val="12"/>
            </w:pPr>
            <w:r>
              <w:t>扩大企业生产规模</w:t>
            </w:r>
          </w:p>
        </w:tc>
        <w:tc>
          <w:tcPr>
            <w:tcW w:w="2114" w:type="dxa"/>
            <w:vAlign w:val="center"/>
          </w:tcPr>
          <w:p>
            <w:pPr>
              <w:pStyle w:val="12"/>
            </w:pPr>
            <w:r>
              <w:t>企业出口创汇增加</w:t>
            </w:r>
          </w:p>
        </w:tc>
        <w:tc>
          <w:tcPr>
            <w:tcW w:w="2114" w:type="dxa"/>
            <w:vAlign w:val="center"/>
          </w:tcPr>
          <w:p>
            <w:pPr>
              <w:pStyle w:val="12"/>
            </w:pPr>
            <w:r>
              <w:t>出口额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企业的满意度</w:t>
            </w:r>
          </w:p>
        </w:tc>
        <w:tc>
          <w:tcPr>
            <w:tcW w:w="4228" w:type="dxa"/>
            <w:vAlign w:val="center"/>
          </w:tcPr>
          <w:p>
            <w:pPr>
              <w:pStyle w:val="12"/>
            </w:pPr>
            <w:r>
              <w:t>企业的满意度</w:t>
            </w:r>
          </w:p>
        </w:tc>
        <w:tc>
          <w:tcPr>
            <w:tcW w:w="2114" w:type="dxa"/>
            <w:vAlign w:val="center"/>
          </w:tcPr>
          <w:p>
            <w:pPr>
              <w:pStyle w:val="12"/>
            </w:pPr>
            <w:r>
              <w:t>≥98百分比</w:t>
            </w:r>
          </w:p>
        </w:tc>
        <w:tc>
          <w:tcPr>
            <w:tcW w:w="2114" w:type="dxa"/>
            <w:vAlign w:val="center"/>
          </w:tcPr>
          <w:p>
            <w:pPr>
              <w:pStyle w:val="12"/>
            </w:pPr>
            <w:r>
              <w:t>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201001成安县农民合作组织服务中心</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2"/>
            </w:pPr>
          </w:p>
        </w:tc>
        <w:tc>
          <w:tcPr>
            <w:tcW w:w="986" w:type="dxa"/>
            <w:vAlign w:val="center"/>
          </w:tcPr>
          <w:p>
            <w:pPr>
              <w:pStyle w:val="11"/>
            </w:pPr>
          </w:p>
        </w:tc>
        <w:tc>
          <w:tcPr>
            <w:tcW w:w="986" w:type="dxa"/>
            <w:vAlign w:val="center"/>
          </w:tcPr>
          <w:p>
            <w:pPr>
              <w:pStyle w:val="12"/>
            </w:pPr>
          </w:p>
        </w:tc>
        <w:tc>
          <w:tcPr>
            <w:tcW w:w="986" w:type="dxa"/>
            <w:vAlign w:val="center"/>
          </w:tcPr>
          <w:p>
            <w:pPr>
              <w:pStyle w:val="12"/>
            </w:pPr>
          </w:p>
        </w:tc>
        <w:tc>
          <w:tcPr>
            <w:tcW w:w="986" w:type="dxa"/>
            <w:vAlign w:val="center"/>
          </w:tcPr>
          <w:p>
            <w:pPr>
              <w:pStyle w:val="13"/>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rFonts w:ascii="黑体" w:hAnsi="黑体" w:eastAsia="黑体" w:cs="黑体"/>
          <w:color w:val="000000"/>
          <w:sz w:val="32"/>
        </w:rPr>
      </w:pPr>
      <w:r>
        <w:rPr>
          <w:rFonts w:ascii="方正书宋_GBK" w:hAnsi="方正书宋_GBK" w:eastAsia="方正书宋_GBK" w:cs="方正书宋_GBK"/>
          <w:color w:val="000000"/>
          <w:sz w:val="21"/>
        </w:rPr>
        <w:t>注：无政府采购预算，空表列示。</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成安县农民合作组织服务中心上年末固定资产金额为</w:t>
      </w:r>
      <w:r>
        <w:rPr>
          <w:rFonts w:hint="eastAsia" w:eastAsia="方正仿宋_GBK" w:cs="Times New Roman"/>
          <w:b w:val="0"/>
          <w:color w:val="000000"/>
          <w:sz w:val="28"/>
          <w:lang w:val="en-US" w:eastAsia="zh-CN"/>
        </w:rPr>
        <w:t>4.88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201001成安县农民合作组织服务中心</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pPr>
            <w:r>
              <w:rPr>
                <w:rFonts w:hint="eastAsia" w:eastAsiaTheme="minorEastAsia"/>
                <w:lang w:eastAsia="zh-CN"/>
              </w:rPr>
              <w:t>资产总额</w:t>
            </w:r>
          </w:p>
        </w:tc>
        <w:tc>
          <w:tcPr>
            <w:tcW w:w="4933" w:type="dxa"/>
            <w:vAlign w:val="center"/>
          </w:tcPr>
          <w:p>
            <w:pPr>
              <w:pStyle w:val="13"/>
              <w:ind w:firstLine="0" w:firstLineChars="0"/>
            </w:pPr>
            <w:r>
              <w:rPr>
                <w:rFonts w:hint="eastAsia"/>
                <w:lang w:eastAsia="zh-CN"/>
              </w:rPr>
              <w:t>-</w:t>
            </w:r>
          </w:p>
        </w:tc>
        <w:tc>
          <w:tcPr>
            <w:tcW w:w="4933" w:type="dxa"/>
            <w:vAlign w:val="center"/>
          </w:tcPr>
          <w:p>
            <w:pPr>
              <w:pStyle w:val="11"/>
              <w:rPr>
                <w:rFonts w:hint="default" w:eastAsia="方正书宋_GBK"/>
                <w:lang w:val="en-US" w:eastAsia="zh-CN"/>
              </w:rPr>
            </w:pPr>
            <w:r>
              <w:rPr>
                <w:rFonts w:hint="eastAsia"/>
                <w:lang w:val="en-US" w:eastAsia="zh-CN"/>
              </w:rPr>
              <w:t>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0" w:firstLineChars="0"/>
            </w:pPr>
            <w:r>
              <w:rPr>
                <w:rFonts w:hint="eastAsia" w:eastAsiaTheme="minorEastAsia"/>
                <w:lang w:eastAsia="zh-CN"/>
              </w:rPr>
              <w:t>一、固定资产</w:t>
            </w:r>
          </w:p>
        </w:tc>
        <w:tc>
          <w:tcPr>
            <w:tcW w:w="4933" w:type="dxa"/>
            <w:vAlign w:val="center"/>
          </w:tcPr>
          <w:p>
            <w:pPr>
              <w:pStyle w:val="13"/>
              <w:ind w:firstLine="0" w:firstLineChars="0"/>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r>
              <w:rPr>
                <w:rFonts w:hint="eastAsia" w:ascii="仿宋" w:hAnsi="仿宋" w:eastAsia="仿宋" w:cs="仿宋"/>
                <w:sz w:val="28"/>
                <w:szCs w:val="28"/>
              </w:rPr>
              <w:t>1、房屋（平方米）</w:t>
            </w:r>
          </w:p>
        </w:tc>
        <w:tc>
          <w:tcPr>
            <w:tcW w:w="4933" w:type="dxa"/>
            <w:vAlign w:val="center"/>
          </w:tcPr>
          <w:p>
            <w:pPr>
              <w:jc w:val="center"/>
            </w:pPr>
            <w:r>
              <w:rPr>
                <w:rFonts w:hint="eastAsia" w:ascii="仿宋" w:hAnsi="仿宋" w:eastAsia="仿宋" w:cs="仿宋"/>
                <w:sz w:val="28"/>
                <w:szCs w:val="28"/>
              </w:rPr>
              <w:t>50</w:t>
            </w: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r>
              <w:rPr>
                <w:rFonts w:hint="eastAsia" w:ascii="仿宋" w:hAnsi="仿宋" w:eastAsia="仿宋" w:cs="仿宋"/>
                <w:sz w:val="28"/>
                <w:szCs w:val="28"/>
              </w:rPr>
              <w:t>其中：办公用房（平方米）</w:t>
            </w:r>
          </w:p>
        </w:tc>
        <w:tc>
          <w:tcPr>
            <w:tcW w:w="4933" w:type="dxa"/>
            <w:vAlign w:val="center"/>
          </w:tcPr>
          <w:p>
            <w:pPr>
              <w:jc w:val="center"/>
            </w:pPr>
            <w:r>
              <w:rPr>
                <w:rFonts w:hint="eastAsia" w:ascii="仿宋" w:hAnsi="仿宋" w:eastAsia="仿宋" w:cs="仿宋"/>
                <w:sz w:val="28"/>
                <w:szCs w:val="28"/>
              </w:rPr>
              <w:t>40</w:t>
            </w:r>
          </w:p>
        </w:tc>
        <w:tc>
          <w:tcPr>
            <w:tcW w:w="4933" w:type="dxa"/>
            <w:vAlign w:val="center"/>
          </w:tcPr>
          <w:p>
            <w:pPr>
              <w:pStyle w:val="11"/>
            </w:pPr>
            <w:r>
              <w:rPr>
                <w:rFonts w:hint="eastAsia" w:ascii="仿宋" w:hAnsi="仿宋" w:eastAsia="仿宋" w:cs="仿宋"/>
                <w:sz w:val="28"/>
                <w:szCs w:val="28"/>
              </w:rPr>
              <w:t>我单位在政府集中办公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r>
              <w:rPr>
                <w:rFonts w:hint="eastAsia" w:ascii="仿宋" w:hAnsi="仿宋" w:eastAsia="仿宋" w:cs="仿宋"/>
                <w:sz w:val="28"/>
                <w:szCs w:val="28"/>
              </w:rPr>
              <w:t>2、车辆（台、辆）</w:t>
            </w:r>
          </w:p>
        </w:tc>
        <w:tc>
          <w:tcPr>
            <w:tcW w:w="4933" w:type="dxa"/>
            <w:vAlign w:val="center"/>
          </w:tcPr>
          <w:p>
            <w:pPr>
              <w:pStyle w:val="13"/>
              <w:ind w:firstLine="0" w:firstLineChars="0"/>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r>
              <w:rPr>
                <w:rFonts w:hint="eastAsia" w:ascii="仿宋" w:hAnsi="仿宋" w:eastAsia="仿宋" w:cs="仿宋"/>
                <w:sz w:val="28"/>
                <w:szCs w:val="28"/>
              </w:rPr>
              <w:t>3、单价在50万元以上的设备</w:t>
            </w:r>
          </w:p>
        </w:tc>
        <w:tc>
          <w:tcPr>
            <w:tcW w:w="4933" w:type="dxa"/>
            <w:vAlign w:val="center"/>
          </w:tcPr>
          <w:p>
            <w:pPr>
              <w:pStyle w:val="13"/>
              <w:ind w:firstLine="0" w:firstLineChars="0"/>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r>
              <w:rPr>
                <w:rFonts w:hint="eastAsia" w:ascii="仿宋" w:hAnsi="仿宋" w:eastAsia="仿宋" w:cs="仿宋"/>
                <w:sz w:val="28"/>
                <w:szCs w:val="28"/>
              </w:rPr>
              <w:t>4、其他固定资产</w:t>
            </w:r>
          </w:p>
        </w:tc>
        <w:tc>
          <w:tcPr>
            <w:tcW w:w="4933" w:type="dxa"/>
            <w:vAlign w:val="center"/>
          </w:tcPr>
          <w:p>
            <w:pPr>
              <w:jc w:val="center"/>
              <w:rPr>
                <w:rFonts w:hint="default" w:eastAsia="宋体"/>
                <w:lang w:val="en-US" w:eastAsia="zh-CN"/>
              </w:rPr>
            </w:pPr>
            <w:r>
              <w:rPr>
                <w:rFonts w:hint="eastAsia" w:eastAsia="宋体"/>
                <w:lang w:val="en-US" w:eastAsia="zh-CN"/>
              </w:rPr>
              <w:t>23</w:t>
            </w:r>
          </w:p>
        </w:tc>
        <w:tc>
          <w:tcPr>
            <w:tcW w:w="4933" w:type="dxa"/>
            <w:vAlign w:val="center"/>
          </w:tcPr>
          <w:p>
            <w:pPr>
              <w:pStyle w:val="11"/>
              <w:rPr>
                <w:rFonts w:hint="default" w:eastAsia="方正书宋_GBK"/>
                <w:lang w:val="en-US" w:eastAsia="zh-CN"/>
              </w:rPr>
            </w:pPr>
            <w:r>
              <w:rPr>
                <w:rFonts w:hint="eastAsia"/>
                <w:lang w:val="en-US" w:eastAsia="zh-CN"/>
              </w:rPr>
              <w:t>4.88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59A769"/>
    <w:multiLevelType w:val="singleLevel"/>
    <w:tmpl w:val="4D59A769"/>
    <w:lvl w:ilvl="0" w:tentative="0">
      <w:start w:val="2"/>
      <w:numFmt w:val="chineseCounting"/>
      <w:suff w:val="nothing"/>
      <w:lvlText w:val="%1、"/>
      <w:lvlJc w:val="left"/>
      <w:rPr>
        <w:rFonts w:hint="eastAsia"/>
      </w:rPr>
    </w:lvl>
  </w:abstractNum>
  <w:abstractNum w:abstractNumId="1">
    <w:nsid w:val="5A066BA9"/>
    <w:multiLevelType w:val="singleLevel"/>
    <w:tmpl w:val="5A066BA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DgzMjU3YzJkZjExOTIxODZlZjM5YWNiM2YxODQ5MjcifQ=="/>
  </w:docVars>
  <w:rsids>
    <w:rsidRoot w:val="00000000"/>
    <w:rsid w:val="0BF422BF"/>
    <w:rsid w:val="14FA188A"/>
    <w:rsid w:val="1BA17641"/>
    <w:rsid w:val="1F316C48"/>
    <w:rsid w:val="1F457963"/>
    <w:rsid w:val="3AE64D41"/>
    <w:rsid w:val="3ED2798E"/>
    <w:rsid w:val="4A136B17"/>
    <w:rsid w:val="4B1410D8"/>
    <w:rsid w:val="4B2E7C79"/>
    <w:rsid w:val="50BE6D04"/>
    <w:rsid w:val="5EE77E22"/>
    <w:rsid w:val="646A4041"/>
    <w:rsid w:val="65066097"/>
    <w:rsid w:val="6B70362A"/>
    <w:rsid w:val="75547825"/>
    <w:rsid w:val="770F3B1D"/>
    <w:rsid w:val="7DC355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2024-02-20T09:58:22Z</dcterms:created>
  <dcterms:modified xsi:type="dcterms:W3CDTF">2024-02-20T01:58:22Z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2024-02-20T09:58:26Z</dcterms:created>
  <dcterms:modified xsi:type="dcterms:W3CDTF">2024-02-20T01:58:26Z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2024-02-20T09:57:49Z</dcterms:created>
  <dcterms:modified xsi:type="dcterms:W3CDTF">2024-02-20T01:57:49Z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2024-02-20T09:58:00Z</dcterms:created>
  <dcterms:modified xsi:type="dcterms:W3CDTF">2024-02-20T01:57:59Z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2024-02-20T09:58:22Z</dcterms:created>
  <dcterms:modified xsi:type="dcterms:W3CDTF">2024-02-20T01:58:21Z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8541af8-5fb7-4da2-890d-f4ae2842a0d4}">
  <ds:schemaRefs/>
</ds:datastoreItem>
</file>

<file path=customXml/itemProps10.xml><?xml version="1.0" encoding="utf-8"?>
<ds:datastoreItem xmlns:ds="http://schemas.openxmlformats.org/officeDocument/2006/customXml" ds:itemID="{823be758-fddc-417d-9127-9c0a00890f7b}">
  <ds:schemaRefs/>
</ds:datastoreItem>
</file>

<file path=customXml/itemProps2.xml><?xml version="1.0" encoding="utf-8"?>
<ds:datastoreItem xmlns:ds="http://schemas.openxmlformats.org/officeDocument/2006/customXml" ds:itemID="{b5c7b65e-f6c7-4b90-9d14-f7426b934a83}">
  <ds:schemaRefs/>
</ds:datastoreItem>
</file>

<file path=customXml/itemProps3.xml><?xml version="1.0" encoding="utf-8"?>
<ds:datastoreItem xmlns:ds="http://schemas.openxmlformats.org/officeDocument/2006/customXml" ds:itemID="{1ce07211-a17f-48f5-b143-91764405babd}">
  <ds:schemaRefs/>
</ds:datastoreItem>
</file>

<file path=customXml/itemProps4.xml><?xml version="1.0" encoding="utf-8"?>
<ds:datastoreItem xmlns:ds="http://schemas.openxmlformats.org/officeDocument/2006/customXml" ds:itemID="{23451dd2-e523-4ea7-9bd1-b937331f8a08}">
  <ds:schemaRefs/>
</ds:datastoreItem>
</file>

<file path=customXml/itemProps5.xml><?xml version="1.0" encoding="utf-8"?>
<ds:datastoreItem xmlns:ds="http://schemas.openxmlformats.org/officeDocument/2006/customXml" ds:itemID="{1c2889eb-be27-438c-acb5-ba958677b7c1}">
  <ds:schemaRefs/>
</ds:datastoreItem>
</file>

<file path=customXml/itemProps6.xml><?xml version="1.0" encoding="utf-8"?>
<ds:datastoreItem xmlns:ds="http://schemas.openxmlformats.org/officeDocument/2006/customXml" ds:itemID="{bf82880c-c300-4086-b853-c537a87569fb}">
  <ds:schemaRefs/>
</ds:datastoreItem>
</file>

<file path=customXml/itemProps7.xml><?xml version="1.0" encoding="utf-8"?>
<ds:datastoreItem xmlns:ds="http://schemas.openxmlformats.org/officeDocument/2006/customXml" ds:itemID="{99d04a6b-4bf1-4164-b7d8-b8cab09a6037}">
  <ds:schemaRefs/>
</ds:datastoreItem>
</file>

<file path=customXml/itemProps8.xml><?xml version="1.0" encoding="utf-8"?>
<ds:datastoreItem xmlns:ds="http://schemas.openxmlformats.org/officeDocument/2006/customXml" ds:itemID="{79aa630c-ddde-410e-8b2d-0b8ede16f777}">
  <ds:schemaRefs/>
</ds:datastoreItem>
</file>

<file path=customXml/itemProps9.xml><?xml version="1.0" encoding="utf-8"?>
<ds:datastoreItem xmlns:ds="http://schemas.openxmlformats.org/officeDocument/2006/customXml" ds:itemID="{defbeb59-27d6-4417-9602-f9ae40931bc4}">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2024-02-20T09:58:00Z</dcterms:created>
  <dc:creator>Administrator</dc:creator>
  <cp:lastModifiedBy>郭大少爷</cp:lastModifiedBy>
  <dcterms:modified xsi:type="dcterms:W3CDTF">2024-02-21T11:31:25Z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1AE60928EEED4F7DA47460D02772C844_12</vt:lpwstr>
  </property>
</Properties>
</file>