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29"/>
        <w:kinsoku/>
        <w:overflowPunct/>
        <w:autoSpaceDE/>
        <w:bidi w:val="0"/>
        <w:adjustRightInd w:val="0"/>
        <w:snapToGrid w:val="0"/>
        <w:spacing w:before="0" w:after="0" w:line="560" w:lineRule="exact"/>
        <w:ind w:right="0"/>
        <w:jc w:val="left"/>
        <w:rPr>
          <w:rFonts w:ascii="黑体" w:eastAsia="黑体" w:cs="黑体" w:hAnsi="黑体" w:hint="eastAsia"/>
          <w:bCs/>
          <w:color w:val="000000"/>
          <w:sz w:val="32"/>
          <w:szCs w:val="32"/>
          <w:lang w:val="en-US" w:eastAsia="zh-CN"/>
        </w:rPr>
      </w:pPr>
      <w:r>
        <w:rPr>
          <w:rFonts w:ascii="黑体" w:eastAsia="黑体" w:cs="黑体" w:hAnsi="黑体" w:hint="eastAsia"/>
          <w:bCs/>
          <w:color w:val="000000"/>
          <w:sz w:val="32"/>
          <w:szCs w:val="32"/>
          <w:lang w:val="en-US" w:eastAsia="zh-CN"/>
        </w:rPr>
        <w:t>附件</w:t>
      </w:r>
    </w:p>
    <w:p>
      <w:pPr>
        <w:pStyle w:val="29"/>
        <w:kinsoku/>
        <w:overflowPunct/>
        <w:autoSpaceDE/>
        <w:bidi w:val="0"/>
        <w:adjustRightInd w:val="0"/>
        <w:snapToGrid w:val="0"/>
        <w:spacing w:before="0" w:after="0" w:line="560" w:lineRule="exact"/>
        <w:ind w:right="0"/>
        <w:rPr>
          <w:rFonts w:ascii="微软雅黑" w:eastAsia="微软雅黑" w:cs="微软雅黑" w:hAnsi="微软雅黑" w:hint="eastAsia"/>
          <w:bCs/>
          <w:color w:val="000000"/>
          <w:sz w:val="44"/>
          <w:szCs w:val="44"/>
        </w:rPr>
      </w:pPr>
      <w:r>
        <w:rPr>
          <w:rFonts w:ascii="微软雅黑" w:eastAsia="微软雅黑" w:cs="微软雅黑" w:hAnsi="微软雅黑" w:hint="eastAsia"/>
          <w:bCs/>
          <w:color w:val="000000"/>
          <w:sz w:val="44"/>
          <w:szCs w:val="44"/>
          <w:lang w:val="en-US" w:eastAsia="zh-CN"/>
        </w:rPr>
        <w:t>邯郸</w:t>
      </w:r>
      <w:r>
        <w:rPr>
          <w:rFonts w:ascii="微软雅黑" w:eastAsia="微软雅黑" w:cs="微软雅黑" w:hAnsi="微软雅黑" w:hint="eastAsia"/>
          <w:bCs/>
          <w:color w:val="000000"/>
          <w:sz w:val="44"/>
          <w:szCs w:val="44"/>
        </w:rPr>
        <w:t>市公共数据授权运营</w:t>
      </w:r>
      <w:r>
        <w:rPr>
          <w:rFonts w:ascii="微软雅黑" w:eastAsia="微软雅黑" w:cs="微软雅黑" w:hAnsi="微软雅黑"/>
          <w:bCs/>
          <w:color w:val="000000"/>
          <w:sz w:val="44"/>
          <w:szCs w:val="44"/>
        </w:rPr>
        <w:t>申报</w:t>
      </w:r>
      <w:r>
        <w:rPr>
          <w:rFonts w:ascii="微软雅黑" w:eastAsia="微软雅黑" w:cs="微软雅黑" w:hAnsi="微软雅黑" w:hint="eastAsia"/>
          <w:bCs/>
          <w:color w:val="000000"/>
          <w:sz w:val="44"/>
          <w:szCs w:val="44"/>
        </w:rPr>
        <w:t>指引</w:t>
      </w:r>
    </w:p>
    <w:p>
      <w:pPr>
        <w:kinsoku/>
        <w:overflowPunct/>
        <w:autoSpaceDE/>
        <w:bidi w:val="0"/>
        <w:adjustRightInd w:val="0"/>
        <w:snapToGrid w:val="0"/>
        <w:spacing w:line="560" w:lineRule="exact"/>
        <w:rPr>
          <w:rFonts w:hint="eastAsia"/>
        </w:rPr>
      </w:pPr>
    </w:p>
    <w:tbl>
      <w:tblPr>
        <w:jc w:val="center"/>
        <w:tblW w:w="8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838"/>
        <w:gridCol w:w="4239"/>
        <w:gridCol w:w="2252"/>
        <w:gridCol w:w="1334"/>
      </w:tblGrid>
      <w:tr>
        <w:trPr>
          <w:trHeight w:val="539"/>
        </w:trPr>
        <w:tc>
          <w:tcPr>
            <w:tcW w:w="86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黑体" w:eastAsia="黑体" w:cs="黑体" w:hAnsi="黑体" w:hint="eastAsia"/>
                <w:kern w:val="0"/>
                <w:sz w:val="28"/>
                <w:szCs w:val="28"/>
              </w:rPr>
              <w:t>资料</w:t>
            </w:r>
            <w:r>
              <w:rPr>
                <w:rFonts w:ascii="黑体" w:eastAsia="黑体" w:cs="黑体" w:hAnsi="黑体"/>
                <w:kern w:val="0"/>
                <w:sz w:val="28"/>
                <w:szCs w:val="28"/>
              </w:rPr>
              <w:t>清单</w:t>
            </w:r>
          </w:p>
        </w:tc>
      </w:tr>
      <w:tr>
        <w:trPr>
          <w:trHeight w:val="539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eastAsia="仿宋" w:cs="方正仿宋_GB2312" w:hAnsi="仿宋"/>
                <w:kern w:val="0"/>
                <w:sz w:val="24"/>
                <w:szCs w:val="24"/>
              </w:rPr>
            </w:pPr>
            <w:r>
              <w:rPr>
                <w:rFonts w:ascii="仿宋" w:eastAsia="仿宋" w:cs="方正仿宋_GB2312" w:hAnsi="仿宋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239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eastAsia="仿宋" w:cs="方正仿宋_GB2312" w:hAnsi="仿宋"/>
                <w:kern w:val="0"/>
                <w:sz w:val="24"/>
                <w:szCs w:val="24"/>
              </w:rPr>
            </w:pPr>
            <w:r>
              <w:rPr>
                <w:rFonts w:ascii="仿宋" w:eastAsia="仿宋" w:cs="方正仿宋_GB2312" w:hAnsi="仿宋" w:hint="eastAsia"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2252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eastAsia="仿宋" w:cs="方正仿宋_GB2312" w:hAnsi="仿宋"/>
                <w:kern w:val="0"/>
                <w:sz w:val="24"/>
                <w:szCs w:val="24"/>
              </w:rPr>
            </w:pPr>
            <w:r>
              <w:rPr>
                <w:rFonts w:ascii="仿宋" w:eastAsia="仿宋" w:cs="方正仿宋_GB2312" w:hAnsi="仿宋" w:hint="eastAsia"/>
                <w:kern w:val="0"/>
                <w:sz w:val="24"/>
                <w:szCs w:val="24"/>
                <w:lang w:val="en-US" w:eastAsia="zh-CN"/>
              </w:rPr>
              <w:t>文件</w:t>
            </w:r>
            <w:r>
              <w:rPr>
                <w:rFonts w:ascii="仿宋" w:eastAsia="仿宋" w:cs="方正仿宋_GB2312" w:hAnsi="仿宋" w:hint="eastAsia"/>
                <w:kern w:val="0"/>
                <w:sz w:val="24"/>
                <w:szCs w:val="24"/>
              </w:rPr>
              <w:t>要求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eastAsia="仿宋" w:cs="方正仿宋_GB2312" w:hAnsi="仿宋"/>
                <w:kern w:val="0"/>
                <w:sz w:val="24"/>
                <w:szCs w:val="24"/>
              </w:rPr>
            </w:pPr>
            <w:r>
              <w:rPr>
                <w:rFonts w:ascii="仿宋" w:eastAsia="仿宋" w:cs="方正仿宋_GB2312" w:hAnsi="仿宋" w:hint="eastAsia"/>
                <w:kern w:val="0"/>
                <w:sz w:val="24"/>
                <w:szCs w:val="24"/>
              </w:rPr>
              <w:t>备注</w:t>
            </w:r>
          </w:p>
        </w:tc>
      </w:tr>
      <w:tr>
        <w:trPr>
          <w:trHeight w:val="539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" w:eastAsia="仿宋" w:cs="方正仿宋_GB2312" w:hAnsi="仿宋"/>
                <w:kern w:val="0"/>
                <w:sz w:val="24"/>
                <w:szCs w:val="24"/>
              </w:rPr>
            </w:pPr>
            <w:r>
              <w:rPr>
                <w:rFonts w:ascii="仿宋" w:eastAsia="仿宋" w:cs="方正仿宋_GB2312" w:hAnsi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239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left"/>
              <w:textAlignment w:val="auto"/>
              <w:rPr>
                <w:rFonts w:ascii="仿宋" w:eastAsia="仿宋" w:cs="方正仿宋_GB2312" w:hAnsi="仿宋"/>
                <w:color w:val="auto"/>
                <w:kern w:val="0"/>
                <w:sz w:val="24"/>
                <w:szCs w:val="24"/>
              </w:rPr>
            </w:pPr>
            <w:r>
              <w:rPr>
                <w:rFonts w:ascii="仿宋" w:eastAsia="仿宋" w:cs="方正仿宋_GB2312" w:hAnsi="仿宋" w:hint="eastAsia"/>
                <w:color w:val="auto"/>
                <w:kern w:val="0"/>
                <w:sz w:val="24"/>
                <w:szCs w:val="24"/>
              </w:rPr>
              <w:t>公共数据授权运营</w:t>
            </w:r>
            <w:r>
              <w:rPr>
                <w:rFonts w:ascii="仿宋" w:eastAsia="仿宋" w:cs="方正仿宋_GB2312" w:hAnsi="仿宋" w:hint="eastAsia"/>
                <w:color w:val="auto"/>
                <w:kern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ascii="仿宋" w:eastAsia="仿宋" w:cs="方正仿宋_GB2312" w:hAnsi="仿宋" w:hint="eastAsia"/>
                <w:color w:val="auto"/>
                <w:kern w:val="0"/>
                <w:sz w:val="24"/>
                <w:szCs w:val="24"/>
              </w:rPr>
              <w:t>申请表</w:t>
            </w:r>
          </w:p>
        </w:tc>
        <w:tc>
          <w:tcPr>
            <w:tcW w:w="2252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" w:eastAsia="仿宋" w:cs="方正仿宋_GB2312" w:hAnsi="仿宋"/>
                <w:kern w:val="0"/>
                <w:sz w:val="24"/>
                <w:szCs w:val="24"/>
              </w:rPr>
            </w:pPr>
            <w:r>
              <w:rPr>
                <w:rFonts w:ascii="仿宋" w:eastAsia="仿宋" w:cs="方正仿宋_GB2312" w:hAnsi="仿宋" w:hint="eastAsia"/>
                <w:kern w:val="0"/>
                <w:sz w:val="24"/>
                <w:szCs w:val="24"/>
              </w:rPr>
              <w:t>原件加盖公章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" w:eastAsia="仿宋" w:cs="方正仿宋_GB2312" w:hAnsi="仿宋"/>
                <w:kern w:val="0"/>
                <w:sz w:val="24"/>
                <w:szCs w:val="24"/>
              </w:rPr>
            </w:pPr>
            <w:r>
              <w:rPr>
                <w:rFonts w:ascii="仿宋" w:eastAsia="仿宋" w:cs="方正仿宋_GB2312" w:hAnsi="仿宋" w:hint="eastAsia"/>
                <w:kern w:val="0"/>
                <w:sz w:val="24"/>
                <w:szCs w:val="24"/>
              </w:rPr>
              <w:t>1份</w:t>
            </w:r>
          </w:p>
        </w:tc>
      </w:tr>
      <w:tr>
        <w:trPr>
          <w:trHeight w:val="539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" w:eastAsia="仿宋" w:cs="方正仿宋_GB2312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cs="方正仿宋_GB2312" w:hAnsi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239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left"/>
              <w:textAlignment w:val="auto"/>
              <w:rPr>
                <w:rFonts w:ascii="仿宋" w:eastAsia="仿宋" w:cs="方正仿宋_GB2312" w:hAnsi="仿宋" w:hint="eastAsia"/>
                <w:color w:val="auto"/>
                <w:kern w:val="0"/>
                <w:sz w:val="24"/>
                <w:szCs w:val="24"/>
              </w:rPr>
            </w:pPr>
            <w:r>
              <w:rPr>
                <w:rFonts w:ascii="仿宋" w:eastAsia="仿宋" w:cs="方正仿宋_GB2312" w:hAnsi="仿宋" w:hint="eastAsia"/>
                <w:color w:val="auto"/>
                <w:kern w:val="0"/>
                <w:sz w:val="24"/>
                <w:szCs w:val="24"/>
              </w:rPr>
              <w:t>授权运营</w:t>
            </w:r>
            <w:r>
              <w:rPr>
                <w:rFonts w:ascii="仿宋" w:eastAsia="仿宋" w:cs="方正仿宋_GB2312" w:hAnsi="仿宋" w:hint="eastAsia"/>
                <w:color w:val="auto"/>
                <w:kern w:val="0"/>
                <w:sz w:val="24"/>
                <w:szCs w:val="24"/>
                <w:lang w:val="en-US" w:eastAsia="zh-CN"/>
              </w:rPr>
              <w:t>应用</w:t>
            </w:r>
            <w:r>
              <w:rPr>
                <w:rFonts w:ascii="仿宋" w:eastAsia="仿宋" w:cs="方正仿宋_GB2312" w:hAnsi="仿宋" w:hint="eastAsia"/>
                <w:color w:val="auto"/>
                <w:kern w:val="0"/>
                <w:sz w:val="24"/>
                <w:szCs w:val="24"/>
              </w:rPr>
              <w:t>场景说明</w:t>
            </w:r>
          </w:p>
        </w:tc>
        <w:tc>
          <w:tcPr>
            <w:tcW w:w="2252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" w:eastAsia="仿宋" w:cs="方正仿宋_GB2312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cs="方正仿宋_GB2312" w:hAnsi="仿宋" w:hint="eastAsia"/>
                <w:kern w:val="0"/>
                <w:sz w:val="24"/>
                <w:szCs w:val="24"/>
              </w:rPr>
              <w:t>原件加盖公章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" w:eastAsia="仿宋" w:cs="方正仿宋_GB2312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cs="方正仿宋_GB2312" w:hAnsi="仿宋" w:hint="eastAsia"/>
                <w:kern w:val="0"/>
                <w:sz w:val="24"/>
                <w:szCs w:val="24"/>
              </w:rPr>
              <w:t>1份</w:t>
            </w:r>
          </w:p>
        </w:tc>
      </w:tr>
      <w:tr>
        <w:trPr>
          <w:trHeight w:val="539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" w:eastAsia="仿宋" w:cs="方正仿宋_GB2312" w:hAnsi="仿宋"/>
                <w:kern w:val="0"/>
                <w:sz w:val="24"/>
                <w:szCs w:val="24"/>
              </w:rPr>
            </w:pPr>
            <w:r>
              <w:rPr>
                <w:rFonts w:ascii="仿宋" w:eastAsia="仿宋" w:cs="方正仿宋_GB2312" w:hAnsi="仿宋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239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left"/>
              <w:textAlignment w:val="auto"/>
              <w:rPr>
                <w:rFonts w:ascii="仿宋" w:eastAsia="仿宋" w:cs="方正仿宋_GB2312" w:hAnsi="仿宋"/>
                <w:color w:val="auto"/>
                <w:kern w:val="0"/>
                <w:sz w:val="24"/>
                <w:szCs w:val="24"/>
              </w:rPr>
            </w:pPr>
            <w:r>
              <w:rPr>
                <w:rFonts w:ascii="仿宋" w:eastAsia="仿宋" w:cs="方正仿宋_GB2312" w:hAnsi="仿宋" w:hint="eastAsia"/>
                <w:color w:val="auto"/>
                <w:kern w:val="0"/>
                <w:sz w:val="24"/>
                <w:szCs w:val="24"/>
              </w:rPr>
              <w:t>统一社会</w:t>
            </w:r>
            <w:bookmarkStart w:id="0" w:name="突出显示"/>
            <w:r>
              <w:rPr>
                <w:rFonts w:ascii="仿宋" w:eastAsia="仿宋" w:cs="方正仿宋_GB2312" w:hAnsi="仿宋" w:hint="eastAsia"/>
                <w:color w:val="auto"/>
                <w:kern w:val="0"/>
                <w:sz w:val="24"/>
                <w:szCs w:val="24"/>
              </w:rPr>
              <w:t>信用</w:t>
            </w:r>
            <w:bookmarkEnd w:id="0"/>
            <w:r>
              <w:rPr>
                <w:rFonts w:ascii="仿宋" w:eastAsia="仿宋" w:cs="方正仿宋_GB2312" w:hAnsi="仿宋" w:hint="eastAsia"/>
                <w:color w:val="auto"/>
                <w:kern w:val="0"/>
                <w:sz w:val="24"/>
                <w:szCs w:val="24"/>
              </w:rPr>
              <w:t>代码证件</w:t>
            </w:r>
          </w:p>
        </w:tc>
        <w:tc>
          <w:tcPr>
            <w:tcW w:w="2252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" w:eastAsia="仿宋" w:cs="方正仿宋_GB2312" w:hAnsi="仿宋"/>
                <w:kern w:val="0"/>
                <w:sz w:val="24"/>
                <w:szCs w:val="24"/>
              </w:rPr>
            </w:pPr>
            <w:r>
              <w:rPr>
                <w:rFonts w:ascii="仿宋" w:eastAsia="仿宋" w:cs="方正仿宋_GB2312" w:hAnsi="仿宋" w:hint="eastAsia"/>
                <w:kern w:val="0"/>
                <w:sz w:val="24"/>
                <w:szCs w:val="24"/>
              </w:rPr>
              <w:t>影印件加盖公章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" w:eastAsia="仿宋" w:cs="方正仿宋_GB2312" w:hAnsi="仿宋"/>
                <w:kern w:val="0"/>
                <w:sz w:val="24"/>
                <w:szCs w:val="24"/>
              </w:rPr>
            </w:pPr>
            <w:r>
              <w:rPr>
                <w:rFonts w:ascii="仿宋" w:eastAsia="仿宋" w:cs="方正仿宋_GB2312" w:hAnsi="仿宋" w:hint="eastAsia"/>
                <w:kern w:val="0"/>
                <w:sz w:val="24"/>
                <w:szCs w:val="24"/>
              </w:rPr>
              <w:t>1份</w:t>
            </w:r>
          </w:p>
        </w:tc>
      </w:tr>
      <w:tr>
        <w:trPr>
          <w:trHeight w:val="539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" w:eastAsia="仿宋" w:cs="方正仿宋_GB2312" w:hAnsi="仿宋"/>
                <w:kern w:val="0"/>
                <w:sz w:val="24"/>
                <w:szCs w:val="24"/>
              </w:rPr>
            </w:pPr>
            <w:r>
              <w:rPr>
                <w:rFonts w:ascii="仿宋" w:eastAsia="仿宋" w:cs="方正仿宋_GB2312" w:hAnsi="仿宋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239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left"/>
              <w:textAlignment w:val="auto"/>
              <w:rPr>
                <w:rFonts w:ascii="仿宋" w:eastAsia="仿宋" w:cs="方正仿宋_GB2312" w:hAnsi="仿宋" w:hint="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方正仿宋_GB2312" w:hAnsi="仿宋" w:hint="eastAsia"/>
                <w:color w:val="auto"/>
                <w:kern w:val="0"/>
                <w:sz w:val="24"/>
                <w:szCs w:val="24"/>
              </w:rPr>
              <w:t>法定代表人身份</w:t>
            </w:r>
            <w:r>
              <w:rPr>
                <w:rFonts w:ascii="仿宋" w:eastAsia="仿宋" w:cs="方正仿宋_GB2312" w:hAnsi="仿宋" w:hint="eastAsia"/>
                <w:color w:val="auto"/>
                <w:kern w:val="0"/>
                <w:sz w:val="24"/>
                <w:szCs w:val="24"/>
                <w:lang w:val="en-US" w:eastAsia="zh-CN"/>
              </w:rPr>
              <w:t>证明</w:t>
            </w:r>
          </w:p>
        </w:tc>
        <w:tc>
          <w:tcPr>
            <w:tcW w:w="2252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" w:eastAsia="仿宋" w:cs="方正仿宋_GB2312" w:hAnsi="仿宋"/>
                <w:kern w:val="0"/>
                <w:sz w:val="24"/>
                <w:szCs w:val="24"/>
              </w:rPr>
            </w:pPr>
            <w:r>
              <w:rPr>
                <w:rFonts w:ascii="仿宋" w:eastAsia="仿宋" w:cs="方正仿宋_GB2312" w:hAnsi="仿宋" w:hint="eastAsia"/>
                <w:kern w:val="0"/>
                <w:sz w:val="24"/>
                <w:szCs w:val="24"/>
                <w:lang w:val="en-US" w:eastAsia="zh-CN"/>
              </w:rPr>
              <w:t>原</w:t>
            </w:r>
            <w:r>
              <w:rPr>
                <w:rFonts w:ascii="仿宋" w:eastAsia="仿宋" w:cs="方正仿宋_GB2312" w:hAnsi="仿宋" w:hint="eastAsia"/>
                <w:kern w:val="0"/>
                <w:sz w:val="24"/>
                <w:szCs w:val="24"/>
              </w:rPr>
              <w:t>件加盖公章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" w:eastAsia="仿宋" w:cs="方正仿宋_GB2312" w:hAnsi="仿宋"/>
                <w:kern w:val="0"/>
                <w:sz w:val="24"/>
                <w:szCs w:val="24"/>
              </w:rPr>
            </w:pPr>
            <w:r>
              <w:rPr>
                <w:rFonts w:ascii="仿宋" w:eastAsia="仿宋" w:cs="方正仿宋_GB2312" w:hAnsi="仿宋" w:hint="eastAsia"/>
                <w:kern w:val="0"/>
                <w:sz w:val="24"/>
                <w:szCs w:val="24"/>
              </w:rPr>
              <w:t>1份</w:t>
            </w:r>
          </w:p>
        </w:tc>
      </w:tr>
      <w:tr>
        <w:trPr>
          <w:trHeight w:val="539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" w:eastAsia="仿宋" w:cs="方正仿宋_GB2312" w:hAnsi="仿宋"/>
                <w:kern w:val="0"/>
                <w:sz w:val="24"/>
                <w:szCs w:val="24"/>
              </w:rPr>
            </w:pPr>
            <w:r>
              <w:rPr>
                <w:rFonts w:ascii="仿宋" w:eastAsia="仿宋" w:cs="方正仿宋_GB2312" w:hAnsi="仿宋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239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left"/>
              <w:textAlignment w:val="auto"/>
              <w:rPr>
                <w:rFonts w:ascii="仿宋" w:eastAsia="仿宋" w:cs="方正仿宋_GB2312" w:hAnsi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方正仿宋_GB2312" w:hAnsi="仿宋" w:hint="eastAsia"/>
                <w:color w:val="auto"/>
                <w:kern w:val="0"/>
                <w:sz w:val="24"/>
                <w:szCs w:val="24"/>
              </w:rPr>
              <w:t>经办人</w:t>
            </w:r>
            <w:r>
              <w:rPr>
                <w:rFonts w:ascii="仿宋" w:eastAsia="仿宋" w:cs="方正仿宋_GB2312" w:hAnsi="仿宋" w:hint="eastAsia"/>
                <w:color w:val="auto"/>
                <w:kern w:val="0"/>
                <w:sz w:val="24"/>
                <w:szCs w:val="24"/>
                <w:lang w:val="en-US" w:eastAsia="zh-CN"/>
              </w:rPr>
              <w:t>授权委托书</w:t>
            </w:r>
          </w:p>
        </w:tc>
        <w:tc>
          <w:tcPr>
            <w:tcW w:w="2252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" w:eastAsia="仿宋" w:cs="方正仿宋_GB2312" w:hAnsi="仿宋"/>
                <w:kern w:val="0"/>
                <w:sz w:val="24"/>
                <w:szCs w:val="24"/>
              </w:rPr>
            </w:pPr>
            <w:r>
              <w:rPr>
                <w:rFonts w:ascii="仿宋" w:eastAsia="仿宋" w:cs="方正仿宋_GB2312" w:hAnsi="仿宋" w:hint="eastAsia"/>
                <w:kern w:val="0"/>
                <w:sz w:val="24"/>
                <w:szCs w:val="24"/>
                <w:lang w:val="en-US" w:eastAsia="zh-CN"/>
              </w:rPr>
              <w:t>原</w:t>
            </w:r>
            <w:r>
              <w:rPr>
                <w:rFonts w:ascii="仿宋" w:eastAsia="仿宋" w:cs="方正仿宋_GB2312" w:hAnsi="仿宋" w:hint="eastAsia"/>
                <w:kern w:val="0"/>
                <w:sz w:val="24"/>
                <w:szCs w:val="24"/>
              </w:rPr>
              <w:t>件加盖公章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" w:eastAsia="仿宋" w:cs="方正仿宋_GB2312" w:hAnsi="仿宋"/>
                <w:kern w:val="0"/>
                <w:sz w:val="24"/>
                <w:szCs w:val="24"/>
              </w:rPr>
            </w:pPr>
            <w:r>
              <w:rPr>
                <w:rFonts w:ascii="仿宋" w:eastAsia="仿宋" w:cs="方正仿宋_GB2312" w:hAnsi="仿宋" w:hint="eastAsia"/>
                <w:kern w:val="0"/>
                <w:sz w:val="24"/>
                <w:szCs w:val="24"/>
              </w:rPr>
              <w:t>1份</w:t>
            </w:r>
          </w:p>
        </w:tc>
      </w:tr>
      <w:tr>
        <w:trPr>
          <w:trHeight w:val="539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" w:eastAsia="仿宋" w:cs="方正仿宋_GB2312" w:hAnsi="仿宋"/>
                <w:kern w:val="0"/>
                <w:sz w:val="24"/>
                <w:szCs w:val="24"/>
              </w:rPr>
            </w:pPr>
            <w:r>
              <w:rPr>
                <w:rFonts w:ascii="仿宋" w:eastAsia="仿宋" w:cs="方正仿宋_GB2312" w:hAnsi="仿宋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239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left"/>
              <w:textAlignment w:val="auto"/>
              <w:rPr>
                <w:rFonts w:ascii="仿宋" w:eastAsia="仿宋" w:cs="方正仿宋_GB2312" w:hAnsi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方正仿宋_GB2312" w:hAnsi="仿宋" w:hint="eastAsia"/>
                <w:color w:val="auto"/>
                <w:kern w:val="0"/>
                <w:sz w:val="24"/>
                <w:szCs w:val="24"/>
              </w:rPr>
              <w:t>经办人</w:t>
            </w:r>
            <w:r>
              <w:rPr>
                <w:rFonts w:ascii="仿宋" w:eastAsia="仿宋" w:cs="方正仿宋_GB2312" w:hAnsi="仿宋" w:hint="eastAsia"/>
                <w:color w:val="auto"/>
                <w:kern w:val="0"/>
                <w:sz w:val="24"/>
                <w:szCs w:val="24"/>
                <w:lang w:val="en-US" w:eastAsia="zh-CN"/>
              </w:rPr>
              <w:t>身份证明</w:t>
            </w:r>
          </w:p>
        </w:tc>
        <w:tc>
          <w:tcPr>
            <w:tcW w:w="2252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" w:eastAsia="仿宋" w:cs="方正仿宋_GB2312" w:hAnsi="仿宋"/>
                <w:kern w:val="0"/>
                <w:sz w:val="24"/>
                <w:szCs w:val="24"/>
              </w:rPr>
            </w:pPr>
            <w:r>
              <w:rPr>
                <w:rFonts w:ascii="仿宋" w:eastAsia="仿宋" w:cs="方正仿宋_GB2312" w:hAnsi="仿宋" w:hint="eastAsia"/>
                <w:kern w:val="0"/>
                <w:sz w:val="24"/>
                <w:szCs w:val="24"/>
              </w:rPr>
              <w:t>原件加盖公章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" w:eastAsia="仿宋" w:cs="方正仿宋_GB2312" w:hAnsi="仿宋"/>
                <w:kern w:val="0"/>
                <w:sz w:val="24"/>
                <w:szCs w:val="24"/>
              </w:rPr>
            </w:pPr>
            <w:r>
              <w:rPr>
                <w:rFonts w:ascii="仿宋" w:eastAsia="仿宋" w:cs="方正仿宋_GB2312" w:hAnsi="仿宋" w:hint="eastAsia"/>
                <w:kern w:val="0"/>
                <w:sz w:val="24"/>
                <w:szCs w:val="24"/>
              </w:rPr>
              <w:t>1份</w:t>
            </w:r>
          </w:p>
        </w:tc>
      </w:tr>
      <w:tr>
        <w:trPr>
          <w:trHeight w:val="539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" w:eastAsia="仿宋" w:cs="方正仿宋_GB2312" w:hAnsi="仿宋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方正仿宋_GB2312" w:hAnsi="仿宋" w:hint="eastAsia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239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left"/>
              <w:textAlignment w:val="auto"/>
              <w:rPr>
                <w:rFonts w:ascii="仿宋" w:eastAsia="仿宋" w:cs="方正仿宋_GB2312" w:hAnsi="仿宋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ascii="仿宋" w:eastAsia="仿宋" w:cs="方正仿宋_GB2312" w:hAnsi="仿宋" w:hint="eastAsia"/>
                <w:color w:val="auto"/>
                <w:kern w:val="0"/>
                <w:sz w:val="24"/>
                <w:szCs w:val="24"/>
              </w:rPr>
              <w:t>近一年财务</w:t>
            </w:r>
            <w:r>
              <w:rPr>
                <w:rFonts w:ascii="仿宋" w:eastAsia="仿宋" w:cs="方正仿宋_GB2312" w:hAnsi="仿宋" w:hint="eastAsia"/>
                <w:color w:val="auto"/>
                <w:kern w:val="0"/>
                <w:sz w:val="24"/>
                <w:szCs w:val="24"/>
                <w:lang w:val="en-US" w:eastAsia="zh-CN"/>
              </w:rPr>
              <w:t>会计报表</w:t>
            </w:r>
          </w:p>
        </w:tc>
        <w:tc>
          <w:tcPr>
            <w:tcW w:w="2252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" w:eastAsia="仿宋" w:cs="方正仿宋_GB2312" w:hAnsi="仿宋"/>
                <w:kern w:val="0"/>
                <w:sz w:val="24"/>
                <w:szCs w:val="24"/>
              </w:rPr>
            </w:pPr>
            <w:r>
              <w:rPr>
                <w:rFonts w:ascii="仿宋" w:eastAsia="仿宋" w:cs="方正仿宋_GB2312" w:hAnsi="仿宋" w:hint="eastAsia"/>
                <w:kern w:val="0"/>
                <w:sz w:val="24"/>
                <w:szCs w:val="24"/>
              </w:rPr>
              <w:t>影印件加盖公章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" w:eastAsia="仿宋" w:cs="方正仿宋_GB2312" w:hAnsi="仿宋"/>
                <w:kern w:val="0"/>
                <w:sz w:val="24"/>
                <w:szCs w:val="24"/>
              </w:rPr>
            </w:pPr>
            <w:r>
              <w:rPr>
                <w:rFonts w:ascii="仿宋" w:eastAsia="仿宋" w:cs="方正仿宋_GB2312" w:hAnsi="仿宋" w:hint="eastAsia"/>
                <w:kern w:val="0"/>
                <w:sz w:val="24"/>
                <w:szCs w:val="24"/>
              </w:rPr>
              <w:t>1份</w:t>
            </w:r>
          </w:p>
        </w:tc>
      </w:tr>
      <w:tr>
        <w:trPr>
          <w:trHeight w:val="539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" w:eastAsia="仿宋" w:cs="方正仿宋_GB2312" w:hAnsi="仿宋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方正仿宋_GB2312" w:hAnsi="仿宋" w:hint="eastAsia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239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left"/>
              <w:textAlignment w:val="auto"/>
              <w:rPr>
                <w:rFonts w:ascii="仿宋" w:eastAsia="仿宋" w:cs="方正仿宋_GB2312" w:hAnsi="仿宋"/>
                <w:color w:val="auto"/>
                <w:kern w:val="0"/>
                <w:sz w:val="24"/>
                <w:szCs w:val="24"/>
              </w:rPr>
            </w:pPr>
            <w:r>
              <w:rPr>
                <w:rFonts w:ascii="仿宋" w:eastAsia="仿宋" w:cs="方正仿宋_GB2312" w:hAnsi="仿宋" w:hint="eastAsia"/>
                <w:color w:val="auto"/>
                <w:kern w:val="0"/>
                <w:sz w:val="24"/>
                <w:szCs w:val="24"/>
              </w:rPr>
              <w:t>数据安全承诺书</w:t>
            </w:r>
          </w:p>
        </w:tc>
        <w:tc>
          <w:tcPr>
            <w:tcW w:w="2252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" w:eastAsia="仿宋" w:cs="方正仿宋_GB2312" w:hAnsi="仿宋"/>
                <w:kern w:val="0"/>
                <w:sz w:val="24"/>
                <w:szCs w:val="24"/>
              </w:rPr>
            </w:pPr>
            <w:r>
              <w:rPr>
                <w:rFonts w:ascii="仿宋" w:eastAsia="仿宋" w:cs="方正仿宋_GB2312" w:hAnsi="仿宋" w:hint="eastAsia"/>
                <w:kern w:val="0"/>
                <w:sz w:val="24"/>
                <w:szCs w:val="24"/>
              </w:rPr>
              <w:t>原件加盖公章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" w:eastAsia="仿宋" w:cs="方正仿宋_GB2312" w:hAnsi="仿宋"/>
                <w:kern w:val="0"/>
                <w:sz w:val="24"/>
                <w:szCs w:val="24"/>
              </w:rPr>
            </w:pPr>
            <w:r>
              <w:rPr>
                <w:rFonts w:ascii="仿宋" w:eastAsia="仿宋" w:cs="方正仿宋_GB2312" w:hAnsi="仿宋" w:hint="eastAsia"/>
                <w:kern w:val="0"/>
                <w:sz w:val="24"/>
                <w:szCs w:val="24"/>
              </w:rPr>
              <w:t>1份</w:t>
            </w:r>
          </w:p>
        </w:tc>
        <w:bookmarkStart w:id="1" w:name="_GoBack"/>
        <w:bookmarkEnd w:id="1"/>
      </w:tr>
      <w:tr>
        <w:trPr>
          <w:trHeight w:val="539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" w:eastAsia="仿宋" w:cs="方正仿宋_GB2312" w:hAnsi="仿宋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方正仿宋_GB2312" w:hAnsi="仿宋" w:hint="eastAsia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239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left"/>
              <w:textAlignment w:val="auto"/>
              <w:rPr>
                <w:rFonts w:ascii="仿宋" w:eastAsia="仿宋" w:cs="方正仿宋_GB2312" w:hAnsi="仿宋"/>
                <w:color w:val="auto"/>
                <w:kern w:val="0"/>
                <w:sz w:val="24"/>
                <w:szCs w:val="24"/>
              </w:rPr>
            </w:pPr>
            <w:r>
              <w:rPr>
                <w:rFonts w:ascii="仿宋" w:eastAsia="仿宋" w:cs="方正仿宋_GB2312" w:hAnsi="仿宋" w:hint="eastAsia"/>
                <w:color w:val="auto"/>
                <w:kern w:val="0"/>
                <w:sz w:val="24"/>
                <w:szCs w:val="24"/>
              </w:rPr>
              <w:t>企业</w:t>
            </w:r>
            <w:bookmarkStart w:id="2" w:name="突出显示"/>
            <w:r>
              <w:rPr>
                <w:rFonts w:ascii="仿宋" w:eastAsia="仿宋" w:cs="方正仿宋_GB2312" w:hAnsi="仿宋" w:hint="eastAsia"/>
                <w:color w:val="auto"/>
                <w:kern w:val="0"/>
                <w:sz w:val="24"/>
                <w:szCs w:val="24"/>
              </w:rPr>
              <w:t>信用</w:t>
            </w:r>
            <w:bookmarkEnd w:id="2"/>
            <w:r>
              <w:rPr>
                <w:rFonts w:ascii="仿宋" w:eastAsia="仿宋" w:cs="方正仿宋_GB2312" w:hAnsi="仿宋" w:hint="eastAsia"/>
                <w:color w:val="auto"/>
                <w:kern w:val="0"/>
                <w:sz w:val="24"/>
                <w:szCs w:val="24"/>
              </w:rPr>
              <w:t>报告</w:t>
            </w:r>
          </w:p>
        </w:tc>
        <w:tc>
          <w:tcPr>
            <w:tcW w:w="2252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" w:eastAsia="仿宋" w:cs="方正仿宋_GB2312" w:hAnsi="仿宋"/>
                <w:kern w:val="0"/>
                <w:sz w:val="24"/>
                <w:szCs w:val="24"/>
              </w:rPr>
            </w:pPr>
            <w:r>
              <w:rPr>
                <w:rFonts w:ascii="仿宋" w:eastAsia="仿宋" w:cs="方正仿宋_GB2312" w:hAnsi="仿宋" w:hint="eastAsia"/>
                <w:kern w:val="0"/>
                <w:sz w:val="24"/>
                <w:szCs w:val="24"/>
              </w:rPr>
              <w:t>影印件加盖公章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" w:eastAsia="仿宋" w:cs="方正仿宋_GB2312" w:hAnsi="仿宋"/>
                <w:kern w:val="0"/>
                <w:sz w:val="24"/>
                <w:szCs w:val="24"/>
              </w:rPr>
            </w:pPr>
            <w:r>
              <w:rPr>
                <w:rFonts w:ascii="仿宋" w:eastAsia="仿宋" w:cs="方正仿宋_GB2312" w:hAnsi="仿宋" w:hint="eastAsia"/>
                <w:kern w:val="0"/>
                <w:sz w:val="24"/>
                <w:szCs w:val="24"/>
              </w:rPr>
              <w:t>1份</w:t>
            </w:r>
          </w:p>
        </w:tc>
      </w:tr>
      <w:tr>
        <w:trPr>
          <w:trHeight w:val="539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" w:eastAsia="仿宋" w:cs="方正仿宋_GB2312" w:hAnsi="仿宋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方正仿宋_GB2312" w:hAnsi="仿宋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cs="方正仿宋_GB2312" w:hAnsi="仿宋" w:hint="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39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left"/>
              <w:textAlignment w:val="auto"/>
              <w:rPr>
                <w:rFonts w:ascii="仿宋" w:eastAsia="仿宋" w:cs="方正仿宋_GB2312" w:hAnsi="仿宋"/>
                <w:kern w:val="0"/>
                <w:sz w:val="24"/>
                <w:szCs w:val="24"/>
              </w:rPr>
            </w:pPr>
            <w:r>
              <w:rPr>
                <w:rFonts w:ascii="仿宋" w:eastAsia="仿宋" w:cs="方正仿宋_GB2312" w:hAnsi="仿宋" w:hint="eastAsia"/>
                <w:kern w:val="0"/>
                <w:sz w:val="24"/>
                <w:szCs w:val="24"/>
              </w:rPr>
              <w:t>无重大违法记录说明</w:t>
            </w:r>
          </w:p>
        </w:tc>
        <w:tc>
          <w:tcPr>
            <w:tcW w:w="2252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" w:eastAsia="仿宋" w:cs="方正仿宋_GB2312" w:hAnsi="仿宋"/>
                <w:kern w:val="0"/>
                <w:sz w:val="24"/>
                <w:szCs w:val="24"/>
              </w:rPr>
            </w:pPr>
            <w:r>
              <w:rPr>
                <w:rFonts w:ascii="仿宋" w:eastAsia="仿宋" w:cs="方正仿宋_GB2312" w:hAnsi="仿宋" w:hint="eastAsia"/>
                <w:kern w:val="0"/>
                <w:sz w:val="24"/>
                <w:szCs w:val="24"/>
              </w:rPr>
              <w:t>原件加盖公章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" w:eastAsia="仿宋" w:cs="方正仿宋_GB2312" w:hAnsi="仿宋"/>
                <w:kern w:val="0"/>
                <w:sz w:val="24"/>
                <w:szCs w:val="24"/>
              </w:rPr>
            </w:pPr>
            <w:r>
              <w:rPr>
                <w:rFonts w:ascii="仿宋" w:eastAsia="仿宋" w:cs="方正仿宋_GB2312" w:hAnsi="仿宋" w:hint="eastAsia"/>
                <w:kern w:val="0"/>
                <w:sz w:val="24"/>
                <w:szCs w:val="24"/>
              </w:rPr>
              <w:t>1份</w:t>
            </w:r>
          </w:p>
        </w:tc>
      </w:tr>
      <w:tr>
        <w:trPr>
          <w:trHeight w:val="539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" w:eastAsia="仿宋" w:cs="方正仿宋_GB2312" w:hAnsi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方正仿宋_GB2312" w:hAnsi="仿宋" w:hint="eastAsia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239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left"/>
              <w:textAlignment w:val="auto"/>
              <w:rPr>
                <w:rFonts w:ascii="仿宋" w:eastAsia="仿宋" w:cs="方正仿宋_GB2312" w:hAnsi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方正仿宋_GB2312" w:hAnsi="仿宋" w:hint="eastAsia"/>
                <w:kern w:val="0"/>
                <w:sz w:val="24"/>
                <w:szCs w:val="24"/>
                <w:lang w:val="en-US" w:eastAsia="zh-CN"/>
              </w:rPr>
              <w:t>一般纳税人证明</w:t>
              <w:tab/>
            </w:r>
          </w:p>
        </w:tc>
        <w:tc>
          <w:tcPr>
            <w:tcW w:w="2252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" w:eastAsia="仿宋" w:cs="方正仿宋_GB2312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cs="方正仿宋_GB2312" w:hAnsi="仿宋" w:hint="eastAsia"/>
                <w:kern w:val="0"/>
                <w:sz w:val="24"/>
                <w:szCs w:val="24"/>
              </w:rPr>
              <w:t>影印件加盖公章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" w:eastAsia="仿宋" w:cs="方正仿宋_GB2312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cs="方正仿宋_GB2312" w:hAnsi="仿宋" w:hint="eastAsia"/>
                <w:kern w:val="0"/>
                <w:sz w:val="24"/>
                <w:szCs w:val="24"/>
              </w:rPr>
              <w:t>1份</w:t>
            </w:r>
          </w:p>
        </w:tc>
      </w:tr>
      <w:tr>
        <w:trPr>
          <w:trHeight w:val="2415"/>
        </w:trPr>
        <w:tc>
          <w:tcPr>
            <w:tcW w:w="86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ascii="仿宋" w:eastAsia="仿宋" w:hAnsi="仿宋" w:hint="eastAsia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kern w:val="0"/>
                <w:sz w:val="22"/>
                <w:szCs w:val="22"/>
                <w:lang w:val="en-US" w:eastAsia="zh-CN"/>
              </w:rPr>
              <w:t>注</w:t>
            </w:r>
            <w:r>
              <w:rPr>
                <w:rFonts w:ascii="仿宋" w:eastAsia="仿宋" w:hAnsi="仿宋" w:hint="eastAsia"/>
                <w:kern w:val="0"/>
                <w:sz w:val="22"/>
                <w:szCs w:val="22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ascii="仿宋" w:eastAsia="仿宋" w:hAnsi="仿宋" w:hint="eastAsia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kern w:val="0"/>
                <w:sz w:val="22"/>
                <w:szCs w:val="22"/>
                <w:lang w:val="en-US" w:eastAsia="zh-CN"/>
              </w:rPr>
              <w:t>1.</w:t>
            </w:r>
            <w:r>
              <w:rPr>
                <w:rFonts w:ascii="仿宋" w:eastAsia="仿宋" w:hAnsi="仿宋" w:hint="eastAsia"/>
                <w:kern w:val="0"/>
                <w:sz w:val="22"/>
                <w:szCs w:val="22"/>
              </w:rPr>
              <w:t>提交材料涉及</w:t>
            </w:r>
            <w:r>
              <w:rPr>
                <w:rFonts w:ascii="仿宋" w:eastAsia="仿宋" w:hAnsi="仿宋" w:hint="eastAsia"/>
                <w:kern w:val="0"/>
                <w:sz w:val="22"/>
                <w:szCs w:val="22"/>
                <w:lang w:val="en-US" w:eastAsia="zh-CN"/>
              </w:rPr>
              <w:t>签字、盖章部分</w:t>
            </w:r>
            <w:r>
              <w:rPr>
                <w:rFonts w:ascii="仿宋" w:eastAsia="仿宋" w:hAnsi="仿宋" w:hint="eastAsia"/>
                <w:kern w:val="0"/>
                <w:sz w:val="22"/>
                <w:szCs w:val="22"/>
              </w:rPr>
              <w:t>，</w:t>
            </w:r>
            <w:r>
              <w:rPr>
                <w:rFonts w:ascii="仿宋" w:eastAsia="仿宋" w:hAnsi="仿宋" w:hint="eastAsia"/>
                <w:kern w:val="0"/>
                <w:sz w:val="22"/>
                <w:szCs w:val="22"/>
                <w:lang w:val="en-US" w:eastAsia="zh-CN"/>
              </w:rPr>
              <w:t>需由</w:t>
            </w:r>
            <w:r>
              <w:rPr>
                <w:rFonts w:ascii="仿宋" w:eastAsia="仿宋" w:hAnsi="仿宋" w:hint="eastAsia"/>
                <w:kern w:val="0"/>
                <w:sz w:val="22"/>
                <w:szCs w:val="22"/>
              </w:rPr>
              <w:t>签字人签字</w:t>
            </w:r>
            <w:r>
              <w:rPr>
                <w:rFonts w:ascii="仿宋" w:eastAsia="仿宋" w:hAnsi="仿宋" w:hint="eastAsia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ascii="仿宋" w:eastAsia="仿宋" w:hAnsi="仿宋" w:hint="eastAsia"/>
                <w:kern w:val="0"/>
                <w:sz w:val="22"/>
                <w:szCs w:val="22"/>
                <w:lang w:val="en-US" w:eastAsia="zh-CN"/>
              </w:rPr>
              <w:t>加盖单位</w:t>
            </w:r>
            <w:r>
              <w:rPr>
                <w:rFonts w:ascii="仿宋" w:eastAsia="仿宋" w:hAnsi="仿宋" w:hint="eastAsia"/>
                <w:kern w:val="0"/>
                <w:sz w:val="22"/>
                <w:szCs w:val="22"/>
              </w:rPr>
              <w:t>盖章。无法亲笔签署的，需提交授权人委托他人签字的授权委托书，授权委托书应为原件，且授权人应亲笔签字，被委托人应配合</w:t>
            </w:r>
            <w:r>
              <w:rPr>
                <w:rFonts w:ascii="仿宋" w:eastAsia="仿宋" w:hAnsi="仿宋" w:hint="eastAsia"/>
                <w:kern w:val="0"/>
                <w:sz w:val="22"/>
                <w:szCs w:val="22"/>
                <w:lang w:val="en-US" w:eastAsia="zh-CN"/>
              </w:rPr>
              <w:t>邯郸市数据局</w:t>
            </w:r>
            <w:r>
              <w:rPr>
                <w:rFonts w:ascii="仿宋" w:eastAsia="仿宋" w:hAnsi="仿宋" w:hint="eastAsia"/>
                <w:kern w:val="0"/>
                <w:sz w:val="22"/>
                <w:szCs w:val="22"/>
              </w:rPr>
              <w:t>进行实名认证。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left"/>
              <w:textAlignment w:val="auto"/>
              <w:rPr>
                <w:rFonts w:eastAsia="Microsoft YaHei UI" w:hint="eastAsia"/>
                <w:lang w:eastAsia="zh-CN"/>
              </w:rPr>
            </w:pPr>
            <w:r>
              <w:rPr>
                <w:rFonts w:ascii="仿宋" w:eastAsia="仿宋" w:cs="Times New Roman" w:hAnsi="仿宋" w:hint="eastAsia"/>
                <w:color w:val="auto"/>
                <w:kern w:val="0"/>
                <w:sz w:val="22"/>
                <w:szCs w:val="22"/>
                <w:lang w:val="en-US" w:eastAsia="zh-CN" w:bidi="ar-SA"/>
              </w:rPr>
              <w:t>2.请将所有材料以PDF格式单独命名并标序；打包发送至指定邮箱：hdssqyy@163.com；压缩包命名格式：“邯郸市公共数据资源授权运营+填报单位名称+场景名称”。</w:t>
            </w:r>
          </w:p>
        </w:tc>
      </w:tr>
    </w:tbl>
    <w:p>
      <w:pPr>
        <w:kinsoku/>
        <w:overflowPunct/>
        <w:autoSpaceDE/>
        <w:bidi w:val="0"/>
        <w:adjustRightInd w:val="0"/>
        <w:snapToGrid w:val="0"/>
        <w:spacing w:line="560" w:lineRule="exact"/>
        <w:sectPr>
          <w:footerReference w:type="default" r:id="rId2"/>
          <w:pgSz w:w="11906" w:h="16838"/>
          <w:pgMar w:top="1984" w:right="1531" w:bottom="1814" w:left="1531" w:header="851" w:footer="992" w:gutter="0"/>
          <w:pgNumType/>
          <w:cols w:num="1" w:space="720"/>
          <w:docGrid w:type="lines" w:linePitch="312" w:charSpace="0"/>
        </w:sectPr>
      </w:pP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textAlignment w:val="auto"/>
        <w:rPr>
          <w:rFonts w:ascii="黑体" w:eastAsia="黑体" w:cs="黑体" w:hAnsi="黑体" w:hint="eastAsia"/>
          <w:b w:val="0"/>
          <w:bCs/>
          <w:kern w:val="2"/>
          <w:sz w:val="32"/>
          <w:szCs w:val="24"/>
          <w:lang w:val="en-US" w:eastAsia="zh-CN" w:bidi="ar-SA"/>
        </w:rPr>
      </w:pPr>
      <w:r>
        <w:rPr>
          <w:rFonts w:ascii="黑体" w:eastAsia="黑体" w:cs="黑体" w:hAnsi="黑体" w:hint="eastAsia"/>
          <w:b w:val="0"/>
          <w:bCs/>
          <w:kern w:val="2"/>
          <w:sz w:val="32"/>
          <w:szCs w:val="24"/>
          <w:lang w:val="en-US" w:eastAsia="zh-CN" w:bidi="ar-SA"/>
        </w:rPr>
        <w:t>材料1</w:t>
      </w: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jc w:val="center"/>
        <w:textAlignment w:val="auto"/>
        <w:rPr>
          <w:rFonts w:ascii="微软雅黑" w:eastAsia="微软雅黑" w:cs="微软雅黑" w:hAnsi="微软雅黑" w:hint="eastAsia"/>
          <w:b w:val="0"/>
          <w:bCs/>
          <w:sz w:val="44"/>
        </w:rPr>
      </w:pPr>
      <w:r>
        <w:rPr>
          <w:rFonts w:ascii="微软雅黑" w:eastAsia="微软雅黑" w:cs="微软雅黑" w:hAnsi="微软雅黑" w:hint="eastAsia"/>
          <w:b w:val="0"/>
          <w:bCs/>
          <w:color w:val="auto"/>
          <w:kern w:val="0"/>
          <w:sz w:val="44"/>
          <w:szCs w:val="28"/>
          <w:lang w:val="en-US" w:eastAsia="zh-CN"/>
        </w:rPr>
        <w:t>邯郸</w:t>
      </w:r>
      <w:r>
        <w:rPr>
          <w:rFonts w:ascii="微软雅黑" w:eastAsia="微软雅黑" w:cs="微软雅黑" w:hAnsi="微软雅黑" w:hint="eastAsia"/>
          <w:b w:val="0"/>
          <w:bCs/>
          <w:color w:val="auto"/>
          <w:kern w:val="0"/>
          <w:sz w:val="44"/>
          <w:szCs w:val="28"/>
          <w:lang w:eastAsia="zh-CN"/>
        </w:rPr>
        <w:t>市</w:t>
      </w:r>
      <w:r>
        <w:rPr>
          <w:rFonts w:ascii="微软雅黑" w:eastAsia="微软雅黑" w:cs="微软雅黑" w:hAnsi="微软雅黑" w:hint="eastAsia"/>
          <w:b w:val="0"/>
          <w:bCs/>
          <w:color w:val="auto"/>
          <w:kern w:val="0"/>
          <w:sz w:val="44"/>
          <w:szCs w:val="28"/>
        </w:rPr>
        <w:t>公共数据授权运营</w:t>
      </w:r>
      <w:r>
        <w:rPr>
          <w:rFonts w:ascii="微软雅黑" w:eastAsia="微软雅黑" w:cs="微软雅黑" w:hAnsi="微软雅黑" w:hint="eastAsia"/>
          <w:b w:val="0"/>
          <w:bCs/>
          <w:color w:val="auto"/>
          <w:kern w:val="0"/>
          <w:sz w:val="44"/>
          <w:szCs w:val="28"/>
          <w:lang w:val="en-US" w:eastAsia="zh-CN"/>
        </w:rPr>
        <w:t>单位</w:t>
      </w:r>
      <w:r>
        <w:rPr>
          <w:rFonts w:ascii="微软雅黑" w:eastAsia="微软雅黑" w:cs="微软雅黑" w:hAnsi="微软雅黑" w:hint="eastAsia"/>
          <w:b w:val="0"/>
          <w:bCs/>
          <w:color w:val="auto"/>
          <w:kern w:val="0"/>
          <w:sz w:val="44"/>
          <w:szCs w:val="28"/>
        </w:rPr>
        <w:t>申请表</w:t>
      </w:r>
    </w:p>
    <w:tbl>
      <w:tblPr>
        <w:jc w:val="center"/>
        <w:tblW w:w="8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2201"/>
        <w:gridCol w:w="1096"/>
        <w:gridCol w:w="1053"/>
        <w:gridCol w:w="626"/>
        <w:gridCol w:w="1402"/>
        <w:gridCol w:w="82"/>
        <w:gridCol w:w="833"/>
        <w:gridCol w:w="1234"/>
      </w:tblGrid>
      <w:tr>
        <w:trPr>
          <w:trHeight w:hRule="exact" w:val="567"/>
        </w:trPr>
        <w:tc>
          <w:tcPr>
            <w:tcW w:w="2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ascii="仿宋_GB2312" w:eastAsia="仿宋_GB2312"/>
                <w:b w:val="0"/>
                <w:bCs/>
                <w:sz w:val="24"/>
              </w:rPr>
              <w:t>单位</w:t>
            </w:r>
            <w:r>
              <w:rPr>
                <w:rFonts w:ascii="仿宋_GB2312" w:eastAsia="仿宋_GB2312" w:hint="eastAsia"/>
                <w:b w:val="0"/>
                <w:bCs/>
                <w:sz w:val="24"/>
              </w:rPr>
              <w:t>名称</w:t>
            </w:r>
          </w:p>
        </w:tc>
        <w:tc>
          <w:tcPr>
            <w:tcW w:w="6326" w:type="dxa"/>
            <w:gridSpan w:val="7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</w:tr>
      <w:tr>
        <w:trPr>
          <w:trHeight w:hRule="exact" w:val="567"/>
        </w:trPr>
        <w:tc>
          <w:tcPr>
            <w:tcW w:w="2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ascii="仿宋_GB2312" w:eastAsia="仿宋_GB2312" w:hint="eastAsia"/>
                <w:b w:val="0"/>
                <w:bCs/>
                <w:sz w:val="24"/>
              </w:rPr>
              <w:t>统一</w:t>
            </w:r>
            <w:r>
              <w:rPr>
                <w:rFonts w:ascii="仿宋_GB2312" w:eastAsia="仿宋_GB2312"/>
                <w:b w:val="0"/>
                <w:bCs/>
                <w:sz w:val="24"/>
              </w:rPr>
              <w:t>社会</w:t>
            </w:r>
            <w:bookmarkStart w:id="3" w:name="突出显示"/>
            <w:r>
              <w:rPr>
                <w:rFonts w:ascii="仿宋_GB2312" w:eastAsia="仿宋_GB2312" w:hint="eastAsia"/>
                <w:b w:val="0"/>
                <w:bCs/>
                <w:sz w:val="24"/>
              </w:rPr>
              <w:t>信用</w:t>
            </w:r>
            <w:bookmarkEnd w:id="3"/>
            <w:r>
              <w:rPr>
                <w:rFonts w:ascii="仿宋_GB2312" w:eastAsia="仿宋_GB2312" w:hint="eastAsia"/>
                <w:b w:val="0"/>
                <w:bCs/>
                <w:sz w:val="24"/>
              </w:rPr>
              <w:t>代码</w:t>
            </w:r>
          </w:p>
        </w:tc>
        <w:tc>
          <w:tcPr>
            <w:tcW w:w="6326" w:type="dxa"/>
            <w:gridSpan w:val="7"/>
            <w:tcBorders>
              <w:left w:val="single" w:sz="4" w:space="0" w:color="auto"/>
            </w:tcBorders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</w:tr>
      <w:tr>
        <w:trPr>
          <w:trHeight w:hRule="exact" w:val="653"/>
        </w:trPr>
        <w:tc>
          <w:tcPr>
            <w:tcW w:w="2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ascii="仿宋_GB2312" w:eastAsia="仿宋_GB2312" w:hint="eastAsia"/>
                <w:b w:val="0"/>
                <w:bCs/>
                <w:sz w:val="24"/>
              </w:rPr>
              <w:t>通讯地址</w:t>
            </w:r>
          </w:p>
        </w:tc>
        <w:tc>
          <w:tcPr>
            <w:tcW w:w="6326" w:type="dxa"/>
            <w:gridSpan w:val="7"/>
            <w:tcBorders>
              <w:left w:val="single" w:sz="4" w:space="0" w:color="auto"/>
            </w:tcBorders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both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</w:tr>
      <w:tr>
        <w:trPr>
          <w:trHeight w:hRule="exact" w:val="567"/>
        </w:trPr>
        <w:tc>
          <w:tcPr>
            <w:tcW w:w="2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ascii="仿宋_GB2312" w:eastAsia="仿宋_GB2312" w:hint="eastAsia"/>
                <w:b w:val="0"/>
                <w:bCs/>
                <w:sz w:val="24"/>
              </w:rPr>
              <w:t>企业网址</w:t>
            </w:r>
          </w:p>
        </w:tc>
        <w:tc>
          <w:tcPr>
            <w:tcW w:w="2775" w:type="dxa"/>
            <w:gridSpan w:val="3"/>
            <w:tcBorders>
              <w:left w:val="single" w:sz="4" w:space="0" w:color="auto"/>
            </w:tcBorders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ascii="仿宋_GB2312" w:eastAsia="仿宋_GB2312" w:hint="eastAsia"/>
                <w:b w:val="0"/>
                <w:bCs/>
                <w:sz w:val="24"/>
              </w:rPr>
              <w:t>电子</w:t>
            </w:r>
            <w:r>
              <w:rPr>
                <w:rFonts w:ascii="仿宋_GB2312" w:hint="eastAsia"/>
                <w:b w:val="0"/>
                <w:bCs/>
                <w:sz w:val="24"/>
                <w:lang w:val="en-US" w:eastAsia="zh-CN"/>
              </w:rPr>
              <w:t>信箱xiang</w:t>
            </w:r>
            <w:r>
              <w:rPr>
                <w:rFonts w:ascii="仿宋_GB2312" w:eastAsia="仿宋_GB2312" w:hint="eastAsia"/>
                <w:b w:val="0"/>
                <w:bCs/>
                <w:sz w:val="24"/>
              </w:rPr>
              <w:t>箱</w:t>
            </w:r>
          </w:p>
        </w:tc>
        <w:tc>
          <w:tcPr>
            <w:tcW w:w="2149" w:type="dxa"/>
            <w:gridSpan w:val="3"/>
            <w:tcBorders>
              <w:left w:val="single" w:sz="4" w:space="0" w:color="auto"/>
            </w:tcBorders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</w:tr>
      <w:tr>
        <w:trPr>
          <w:trHeight w:hRule="exact" w:val="567"/>
        </w:trPr>
        <w:tc>
          <w:tcPr>
            <w:tcW w:w="2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ascii="仿宋_GB2312" w:eastAsia="仿宋_GB2312" w:hint="eastAsia"/>
                <w:b w:val="0"/>
                <w:bCs/>
                <w:sz w:val="24"/>
              </w:rPr>
              <w:t>邮政编码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053" w:type="dxa"/>
            <w:tcBorders>
              <w:left w:val="single" w:sz="4" w:space="0" w:color="auto"/>
            </w:tcBorders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ascii="仿宋_GB2312" w:eastAsia="仿宋_GB2312" w:hint="eastAsia"/>
                <w:b w:val="0"/>
                <w:bCs/>
                <w:sz w:val="24"/>
              </w:rPr>
              <w:t>电话</w:t>
            </w:r>
          </w:p>
        </w:tc>
        <w:tc>
          <w:tcPr>
            <w:tcW w:w="2028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915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ascii="仿宋_GB2312" w:eastAsia="仿宋_GB2312" w:hint="eastAsia"/>
                <w:b w:val="0"/>
                <w:bCs/>
                <w:sz w:val="24"/>
              </w:rPr>
              <w:t>传真</w:t>
            </w:r>
          </w:p>
        </w:tc>
        <w:tc>
          <w:tcPr>
            <w:tcW w:w="1234" w:type="dxa"/>
            <w:tcBorders>
              <w:left w:val="single" w:sz="4" w:space="0" w:color="auto"/>
            </w:tcBorders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</w:tr>
      <w:tr>
        <w:trPr>
          <w:cantSplit/>
          <w:trHeight w:val="1024"/>
        </w:trPr>
        <w:tc>
          <w:tcPr>
            <w:tcW w:w="2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ascii="仿宋_GB2312" w:eastAsia="仿宋_GB2312" w:hint="eastAsia"/>
                <w:b w:val="0"/>
                <w:bCs/>
                <w:sz w:val="24"/>
              </w:rPr>
              <w:t>企业性质</w:t>
            </w:r>
          </w:p>
        </w:tc>
        <w:tc>
          <w:tcPr>
            <w:tcW w:w="6326" w:type="dxa"/>
            <w:gridSpan w:val="7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ascii="仿宋_GB2312" w:hint="eastAsia"/>
                <w:b w:val="0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仿宋_GB2312" w:hint="eastAsia"/>
                <w:b w:val="0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□国有独资       </w:t>
            </w:r>
            <w:r>
              <w:rPr>
                <w:rFonts w:ascii="仿宋_GB2312" w:hint="eastAsia"/>
                <w:b w:val="0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sym w:font="Wingdings 2" w:char="A3"/>
            </w:r>
            <w:r>
              <w:rPr>
                <w:rFonts w:ascii="仿宋_GB2312" w:hint="eastAsia"/>
                <w:b w:val="0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国有控股     □集体企业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ascii="仿宋_GB2312" w:eastAsia="仿宋_GB2312"/>
                <w:b w:val="0"/>
                <w:bCs/>
                <w:sz w:val="24"/>
                <w:u w:val="single"/>
              </w:rPr>
            </w:pPr>
            <w:r>
              <w:rPr>
                <w:rFonts w:ascii="仿宋_GB2312" w:hint="eastAsia"/>
                <w:b w:val="0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□私营企业       □股份制       □其他               </w:t>
            </w:r>
          </w:p>
        </w:tc>
      </w:tr>
      <w:tr>
        <w:trPr>
          <w:trHeight w:hRule="exact" w:val="3806"/>
        </w:trPr>
        <w:tc>
          <w:tcPr>
            <w:tcW w:w="2201" w:type="dxa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ascii="仿宋_GB2312" w:eastAsia="仿宋_GB2312" w:hint="eastAsia"/>
                <w:b w:val="0"/>
                <w:bCs/>
                <w:sz w:val="24"/>
              </w:rPr>
              <w:t>行业类别</w:t>
            </w:r>
          </w:p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ascii="Times New Roman" w:eastAsia="仿宋_GB2312" w:cs="Times New Roman" w:hAnsi="Times New Roman"/>
                <w:b w:val="0"/>
                <w:bCs/>
                <w:sz w:val="24"/>
              </w:rPr>
              <w:t>（GB/4754-2017）</w:t>
            </w:r>
          </w:p>
        </w:tc>
        <w:tc>
          <w:tcPr>
            <w:tcW w:w="6326" w:type="dxa"/>
            <w:gridSpan w:val="7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ascii="仿宋_GB2312" w:eastAsia="仿宋_GB2312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int="eastAsia"/>
                <w:b w:val="0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□</w:t>
            </w:r>
            <w:r>
              <w:rPr>
                <w:rFonts w:ascii="仿宋_GB2312" w:eastAsia="仿宋_GB2312" w:hint="eastAsia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 xml:space="preserve">农、林、牧、渔业 </w:t>
            </w:r>
            <w:r>
              <w:rPr>
                <w:rFonts w:ascii="仿宋_GB2312" w:eastAsia="仿宋_GB2312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仿宋_GB2312" w:eastAsia="仿宋_GB2312" w:hint="eastAsia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仿宋_GB2312" w:eastAsia="仿宋_GB2312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  <w:r>
              <w:rPr>
                <w:rFonts w:ascii="仿宋_GB2312" w:eastAsia="仿宋_GB2312" w:hint="eastAsia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 xml:space="preserve">□采矿业 </w:t>
            </w:r>
            <w:r>
              <w:rPr>
                <w:rFonts w:ascii="仿宋_GB2312" w:eastAsia="仿宋_GB2312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 xml:space="preserve">        </w:t>
            </w:r>
            <w:r>
              <w:rPr>
                <w:rFonts w:ascii="仿宋_GB2312" w:eastAsia="仿宋_GB2312" w:hint="eastAsia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 xml:space="preserve">□制造业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ascii="仿宋_GB2312" w:eastAsia="仿宋_GB2312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int="eastAsia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 xml:space="preserve">□电力、热力、燃气及水生产和供应业 </w:t>
            </w:r>
            <w:r>
              <w:rPr>
                <w:rFonts w:ascii="仿宋_GB2312" w:eastAsia="仿宋_GB2312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 xml:space="preserve">      </w:t>
            </w:r>
            <w:r>
              <w:rPr>
                <w:rFonts w:ascii="仿宋_GB2312" w:eastAsia="仿宋_GB2312" w:hint="eastAsia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 xml:space="preserve">□建筑业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ascii="仿宋_GB2312" w:eastAsia="仿宋_GB2312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int="eastAsia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 xml:space="preserve">□批发和零售业 </w:t>
            </w:r>
            <w:r>
              <w:rPr>
                <w:rFonts w:ascii="仿宋_GB2312" w:eastAsia="仿宋_GB2312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仿宋_GB2312" w:eastAsia="仿宋_GB2312" w:hint="eastAsia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 xml:space="preserve">□交通运输、仓储和邮政业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ascii="仿宋_GB2312" w:eastAsia="仿宋_GB2312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int="eastAsia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 xml:space="preserve">□住宿和餐饮业 </w:t>
            </w:r>
            <w:r>
              <w:rPr>
                <w:rFonts w:ascii="仿宋_GB2312" w:eastAsia="仿宋_GB2312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仿宋_GB2312" w:eastAsia="仿宋_GB2312" w:hint="eastAsia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sym w:font="Wingdings 2" w:char="A3"/>
            </w:r>
            <w:r>
              <w:rPr>
                <w:rFonts w:ascii="仿宋_GB2312" w:eastAsia="仿宋_GB2312" w:hint="eastAsia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 xml:space="preserve">信息传输、软件和信息技术服务业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ascii="仿宋_GB2312" w:eastAsia="仿宋_GB2312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int="eastAsia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 xml:space="preserve">□金融业 </w:t>
            </w:r>
            <w:r>
              <w:rPr>
                <w:rFonts w:ascii="仿宋_GB2312" w:eastAsia="仿宋_GB2312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仿宋_GB2312" w:eastAsia="仿宋_GB2312" w:hint="eastAsia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 xml:space="preserve">□房地产业 </w:t>
            </w:r>
            <w:r>
              <w:rPr>
                <w:rFonts w:ascii="仿宋_GB2312" w:eastAsia="仿宋_GB2312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  <w:r>
              <w:rPr>
                <w:rFonts w:ascii="仿宋_GB2312" w:eastAsia="仿宋_GB2312" w:hint="eastAsia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 xml:space="preserve">□租赁和商务服务业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ascii="仿宋_GB2312" w:eastAsia="仿宋_GB2312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int="eastAsia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 xml:space="preserve">□科学研究和技术服务业 </w:t>
            </w:r>
            <w:r>
              <w:rPr>
                <w:rFonts w:ascii="仿宋_GB2312" w:eastAsia="仿宋_GB2312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仿宋_GB2312" w:eastAsia="仿宋_GB2312" w:hint="eastAsia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 xml:space="preserve">□水利、环境和公共设施管理业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ascii="仿宋_GB2312" w:eastAsia="仿宋_GB2312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int="eastAsia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 xml:space="preserve">□居民服务、修理和其他服务业 </w:t>
            </w:r>
            <w:r>
              <w:rPr>
                <w:rFonts w:ascii="仿宋_GB2312" w:eastAsia="仿宋_GB2312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  <w:r>
              <w:rPr>
                <w:rFonts w:ascii="仿宋_GB2312" w:eastAsia="仿宋_GB2312" w:hint="eastAsia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>□教育</w:t>
            </w:r>
            <w:r>
              <w:rPr>
                <w:rFonts w:ascii="仿宋_GB2312" w:eastAsia="仿宋_GB2312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ascii="仿宋_GB2312" w:eastAsia="仿宋_GB2312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int="eastAsia"/>
                <w:b w:val="0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□</w:t>
            </w:r>
            <w:r>
              <w:rPr>
                <w:rFonts w:ascii="仿宋_GB2312" w:eastAsia="仿宋_GB2312" w:hint="eastAsia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>卫生和社会工作</w:t>
            </w:r>
            <w:r>
              <w:rPr>
                <w:rFonts w:ascii="仿宋_GB2312" w:hint="eastAsia"/>
                <w:b w:val="0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ascii="仿宋_GB2312" w:eastAsia="仿宋_GB2312" w:hint="eastAsia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 xml:space="preserve">□文化、体育和娱乐业 </w:t>
            </w:r>
            <w:r>
              <w:rPr>
                <w:rFonts w:ascii="仿宋_GB2312" w:eastAsia="仿宋_GB2312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ascii="仿宋_GB2312" w:eastAsia="仿宋_GB2312"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ascii="仿宋_GB2312" w:eastAsia="仿宋_GB2312" w:hint="eastAsia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>□公共管理、社会保障和社会组织</w:t>
            </w:r>
            <w:r>
              <w:rPr>
                <w:rFonts w:ascii="仿宋_GB2312" w:hint="eastAsia"/>
                <w:b w:val="0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</w:p>
        </w:tc>
      </w:tr>
      <w:tr>
        <w:trPr>
          <w:cantSplit/>
          <w:trHeight w:hRule="exact" w:val="567"/>
        </w:trPr>
        <w:tc>
          <w:tcPr>
            <w:tcW w:w="2201" w:type="dxa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ascii="仿宋_GB2312" w:eastAsia="仿宋_GB2312" w:hint="eastAsia"/>
                <w:b w:val="0"/>
                <w:bCs/>
                <w:sz w:val="24"/>
              </w:rPr>
              <w:t>联系部门</w:t>
            </w:r>
          </w:p>
        </w:tc>
        <w:tc>
          <w:tcPr>
            <w:tcW w:w="21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ascii="仿宋_GB2312" w:eastAsia="仿宋_GB2312" w:hint="eastAsia"/>
                <w:b w:val="0"/>
                <w:bCs/>
                <w:sz w:val="24"/>
              </w:rPr>
              <w:t>联系人</w:t>
            </w:r>
          </w:p>
        </w:tc>
        <w:tc>
          <w:tcPr>
            <w:tcW w:w="2110" w:type="dxa"/>
            <w:gridSpan w:val="3"/>
            <w:tcBorders>
              <w:left w:val="single" w:sz="4" w:space="0" w:color="auto"/>
            </w:tcBorders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ascii="仿宋_GB2312" w:eastAsia="仿宋_GB2312" w:hint="eastAsia"/>
                <w:b w:val="0"/>
                <w:bCs/>
                <w:sz w:val="24"/>
              </w:rPr>
              <w:t>手机号</w:t>
            </w:r>
          </w:p>
        </w:tc>
        <w:tc>
          <w:tcPr>
            <w:tcW w:w="2067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ascii="仿宋_GB2312" w:eastAsia="仿宋_GB2312" w:hint="eastAsia"/>
                <w:b w:val="0"/>
                <w:bCs/>
                <w:sz w:val="24"/>
              </w:rPr>
              <w:t>电话（加区号）</w:t>
            </w:r>
          </w:p>
        </w:tc>
      </w:tr>
      <w:tr>
        <w:trPr>
          <w:cantSplit/>
          <w:trHeight w:hRule="exact" w:val="724"/>
        </w:trPr>
        <w:tc>
          <w:tcPr>
            <w:tcW w:w="2201" w:type="dxa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21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2110" w:type="dxa"/>
            <w:gridSpan w:val="3"/>
            <w:tcBorders>
              <w:left w:val="single" w:sz="4" w:space="0" w:color="auto"/>
            </w:tcBorders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2067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</w:tr>
      <w:tr>
        <w:trPr>
          <w:cantSplit/>
          <w:trHeight w:hRule="exact" w:val="1197"/>
        </w:trPr>
        <w:tc>
          <w:tcPr>
            <w:tcW w:w="2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ascii="仿宋_GB2312" w:eastAsia="仿宋_GB2312" w:hint="eastAsia"/>
                <w:b w:val="0"/>
                <w:bCs/>
                <w:sz w:val="24"/>
              </w:rPr>
              <w:t>注册资本金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ascii="仿宋_GB2312" w:eastAsia="仿宋_GB2312" w:hint="eastAsia"/>
                <w:b w:val="0"/>
                <w:bCs/>
                <w:sz w:val="18"/>
                <w:szCs w:val="18"/>
              </w:rPr>
              <w:t>（万元）</w:t>
            </w:r>
          </w:p>
        </w:tc>
        <w:tc>
          <w:tcPr>
            <w:tcW w:w="21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ascii="仿宋_GB2312" w:eastAsia="仿宋_GB2312" w:hint="eastAsia"/>
                <w:b w:val="0"/>
                <w:bCs/>
                <w:sz w:val="24"/>
              </w:rPr>
              <w:t>从事数据服务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ascii="仿宋_GB2312" w:eastAsia="仿宋_GB2312" w:hint="eastAsia"/>
                <w:b w:val="0"/>
                <w:bCs/>
                <w:sz w:val="24"/>
              </w:rPr>
              <w:t>业务年限</w:t>
            </w:r>
          </w:p>
        </w:tc>
        <w:tc>
          <w:tcPr>
            <w:tcW w:w="2110" w:type="dxa"/>
            <w:gridSpan w:val="3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b w:val="0"/>
                <w:bCs/>
                <w:sz w:val="24"/>
              </w:rPr>
              <w:t>专业人员数</w:t>
            </w:r>
            <w:r>
              <w:rPr>
                <w:rFonts w:ascii="仿宋_GB2312" w:hint="eastAsia"/>
                <w:b w:val="0"/>
                <w:bCs/>
                <w:sz w:val="24"/>
                <w:lang w:val="en-US" w:eastAsia="zh-CN"/>
              </w:rPr>
              <w:t>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ascii="仿宋_GB2312" w:eastAsia="仿宋_GB2312" w:hint="eastAsia"/>
                <w:b w:val="0"/>
                <w:bCs/>
                <w:sz w:val="18"/>
                <w:szCs w:val="18"/>
              </w:rPr>
              <w:t>（如：技术/法务等）</w:t>
            </w:r>
          </w:p>
        </w:tc>
        <w:tc>
          <w:tcPr>
            <w:tcW w:w="2067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ascii="仿宋_GB2312" w:eastAsia="仿宋_GB2312" w:hint="eastAsia"/>
                <w:b w:val="0"/>
                <w:bCs/>
                <w:sz w:val="24"/>
              </w:rPr>
              <w:t>员工总人数</w:t>
            </w:r>
          </w:p>
        </w:tc>
      </w:tr>
      <w:tr>
        <w:trPr>
          <w:cantSplit/>
          <w:trHeight w:hRule="exact" w:val="1047"/>
        </w:trPr>
        <w:tc>
          <w:tcPr>
            <w:tcW w:w="2201" w:type="dxa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21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b w:val="0"/>
                <w:bCs/>
                <w:sz w:val="24"/>
                <w:lang w:eastAsia="zh-CN"/>
              </w:rPr>
            </w:pPr>
          </w:p>
        </w:tc>
        <w:tc>
          <w:tcPr>
            <w:tcW w:w="2110" w:type="dxa"/>
            <w:gridSpan w:val="3"/>
            <w:tcBorders>
              <w:left w:val="single" w:sz="4" w:space="0" w:color="auto"/>
            </w:tcBorders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2067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</w:tr>
      <w:tr>
        <w:trPr>
          <w:trHeight w:val="4356"/>
        </w:trPr>
        <w:tc>
          <w:tcPr>
            <w:tcW w:w="2201" w:type="dxa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ascii="仿宋_GB2312" w:eastAsia="仿宋_GB2312" w:hint="eastAsia"/>
                <w:b w:val="0"/>
                <w:bCs/>
                <w:sz w:val="24"/>
              </w:rPr>
              <w:t>企业简介</w:t>
            </w:r>
          </w:p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ascii="仿宋_GB2312" w:eastAsia="仿宋_GB2312" w:hint="eastAsia"/>
                <w:b w:val="0"/>
                <w:bCs/>
                <w:sz w:val="24"/>
              </w:rPr>
              <w:t>（限</w:t>
            </w:r>
            <w:r>
              <w:rPr>
                <w:rFonts w:ascii="仿宋_GB2312" w:eastAsia="仿宋_GB2312"/>
                <w:b w:val="0"/>
                <w:bCs/>
                <w:sz w:val="24"/>
              </w:rPr>
              <w:t>300</w:t>
            </w:r>
            <w:r>
              <w:rPr>
                <w:rFonts w:ascii="仿宋_GB2312" w:eastAsia="仿宋_GB2312" w:hint="eastAsia"/>
                <w:b w:val="0"/>
                <w:bCs/>
                <w:sz w:val="24"/>
              </w:rPr>
              <w:t>字）</w:t>
            </w:r>
          </w:p>
        </w:tc>
        <w:tc>
          <w:tcPr>
            <w:tcW w:w="6326" w:type="dxa"/>
            <w:gridSpan w:val="7"/>
            <w:tcBorders>
              <w:left w:val="single" w:sz="4" w:space="0" w:color="auto"/>
            </w:tcBorders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ind w:firstLineChars="200" w:firstLine="480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</w:tr>
      <w:tr>
        <w:trPr>
          <w:trHeight w:val="3552"/>
        </w:trPr>
        <w:tc>
          <w:tcPr>
            <w:tcW w:w="8527" w:type="dxa"/>
            <w:gridSpan w:val="8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rPr>
                <w:rFonts w:ascii="仿宋_GB2312" w:eastAsia="仿宋_GB2312"/>
                <w:b w:val="0"/>
                <w:bCs/>
                <w:color w:val="auto"/>
                <w:sz w:val="24"/>
              </w:rPr>
            </w:pPr>
            <w:r>
              <w:rPr>
                <w:rFonts w:ascii="仿宋_GB2312" w:eastAsia="仿宋_GB2312" w:hint="eastAsia"/>
                <w:b w:val="0"/>
                <w:bCs/>
                <w:color w:val="auto"/>
                <w:sz w:val="24"/>
              </w:rPr>
              <w:t>单位意见：</w:t>
            </w:r>
          </w:p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rPr>
                <w:rFonts w:ascii="仿宋_GB2312" w:eastAsia="仿宋_GB2312"/>
                <w:b w:val="0"/>
                <w:bCs/>
                <w:color w:val="auto"/>
                <w:sz w:val="24"/>
              </w:rPr>
            </w:pPr>
          </w:p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ind w:firstLineChars="200" w:firstLine="480"/>
              <w:rPr>
                <w:rFonts w:ascii="仿宋_GB2312" w:eastAsia="仿宋_GB2312"/>
                <w:b w:val="0"/>
                <w:bCs/>
                <w:color w:val="auto"/>
                <w:sz w:val="24"/>
              </w:rPr>
            </w:pPr>
            <w:r>
              <w:rPr>
                <w:rFonts w:ascii="仿宋_GB2312" w:eastAsia="仿宋_GB2312" w:hint="eastAsia"/>
                <w:b w:val="0"/>
                <w:bCs/>
                <w:color w:val="auto"/>
                <w:sz w:val="24"/>
              </w:rPr>
              <w:t>本公司将遵守相关法律法规、行业自律等各项规定，本申请表填报的各项内容均真实、完整、合法、有效，自愿维护</w:t>
            </w:r>
            <w:r>
              <w:rPr>
                <w:rFonts w:ascii="仿宋_GB2312" w:hint="eastAsia"/>
                <w:b w:val="0"/>
                <w:bCs/>
                <w:color w:val="auto"/>
                <w:sz w:val="24"/>
                <w:lang w:val="en-US" w:eastAsia="zh-CN"/>
              </w:rPr>
              <w:t>邯郸</w:t>
            </w:r>
            <w:r>
              <w:rPr>
                <w:rFonts w:ascii="仿宋_GB2312" w:eastAsia="仿宋_GB2312" w:hint="eastAsia"/>
                <w:b w:val="0"/>
                <w:bCs/>
                <w:color w:val="auto"/>
                <w:sz w:val="24"/>
              </w:rPr>
              <w:t>市公共数据授</w:t>
            </w:r>
            <w:r>
              <w:rPr>
                <w:rFonts w:ascii="仿宋_GB2312" w:eastAsia="仿宋_GB2312" w:hint="eastAsia"/>
                <w:b w:val="0"/>
                <w:bCs/>
                <w:color w:val="auto"/>
                <w:sz w:val="24"/>
              </w:rPr>
              <w:t>权运营秩序</w:t>
            </w:r>
            <w:r>
              <w:rPr>
                <w:rFonts w:ascii="仿宋_GB2312" w:eastAsia="仿宋_GB2312" w:hint="eastAsia"/>
                <w:b w:val="0"/>
                <w:bCs/>
                <w:color w:val="auto"/>
                <w:sz w:val="24"/>
              </w:rPr>
              <w:t>，遵循</w:t>
            </w:r>
            <w:r>
              <w:rPr>
                <w:rFonts w:ascii="仿宋_GB2312" w:hint="eastAsia"/>
                <w:b w:val="0"/>
                <w:bCs/>
                <w:color w:val="auto"/>
                <w:sz w:val="24"/>
                <w:lang w:val="en-US" w:eastAsia="zh-CN"/>
              </w:rPr>
              <w:t>公共数据</w:t>
            </w:r>
            <w:r>
              <w:rPr>
                <w:rFonts w:ascii="仿宋_GB2312" w:eastAsia="仿宋_GB2312" w:hint="eastAsia"/>
                <w:b w:val="0"/>
                <w:bCs/>
                <w:color w:val="auto"/>
                <w:sz w:val="24"/>
              </w:rPr>
              <w:t>授权运营</w:t>
            </w:r>
            <w:r>
              <w:rPr>
                <w:rFonts w:ascii="仿宋_GB2312" w:hint="eastAsia"/>
                <w:b w:val="0"/>
                <w:bCs/>
                <w:color w:val="auto"/>
                <w:sz w:val="24"/>
                <w:lang w:val="en-US" w:eastAsia="zh-CN"/>
              </w:rPr>
              <w:t>相关</w:t>
            </w:r>
            <w:r>
              <w:rPr>
                <w:rFonts w:ascii="仿宋_GB2312" w:eastAsia="仿宋_GB2312" w:hint="eastAsia"/>
                <w:b w:val="0"/>
                <w:bCs/>
                <w:color w:val="auto"/>
                <w:sz w:val="24"/>
              </w:rPr>
              <w:t>规则，接受相关行业部门指导与监督。</w:t>
            </w:r>
          </w:p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ind w:firstLineChars="200" w:firstLine="480"/>
              <w:rPr>
                <w:rFonts w:ascii="仿宋_GB2312" w:eastAsia="仿宋_GB2312"/>
                <w:b w:val="0"/>
                <w:bCs/>
                <w:color w:val="auto"/>
                <w:sz w:val="24"/>
              </w:rPr>
            </w:pPr>
            <w:r>
              <w:rPr>
                <w:rFonts w:ascii="仿宋_GB2312" w:eastAsia="仿宋_GB2312" w:hint="eastAsia"/>
                <w:b w:val="0"/>
                <w:bCs/>
                <w:color w:val="auto"/>
                <w:sz w:val="24"/>
              </w:rPr>
              <w:t>请审核批准。</w:t>
            </w:r>
          </w:p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right"/>
              <w:rPr>
                <w:rFonts w:ascii="仿宋_GB2312" w:eastAsia="仿宋_GB2312"/>
                <w:b w:val="0"/>
                <w:bCs/>
                <w:color w:val="auto"/>
                <w:sz w:val="24"/>
              </w:rPr>
            </w:pPr>
            <w:r>
              <w:rPr>
                <w:rFonts w:ascii="仿宋_GB2312" w:eastAsia="仿宋_GB2312"/>
                <w:b w:val="0"/>
                <w:bCs/>
                <w:color w:val="auto"/>
                <w:sz w:val="24"/>
              </w:rPr>
              <w:t xml:space="preserve">      </w:t>
            </w:r>
          </w:p>
          <w:p>
            <w:pPr>
              <w:kinsoku/>
              <w:wordWrap w:val="0"/>
              <w:overflowPunct/>
              <w:autoSpaceDE/>
              <w:autoSpaceDN w:val="0"/>
              <w:bidi w:val="0"/>
              <w:adjustRightInd w:val="0"/>
              <w:snapToGrid w:val="0"/>
              <w:spacing w:line="560" w:lineRule="exact"/>
              <w:ind w:right="180" w:firstLineChars="225" w:firstLine="540"/>
              <w:jc w:val="right"/>
              <w:rPr>
                <w:rFonts w:ascii="仿宋_GB2312" w:eastAsia="仿宋_GB2312"/>
                <w:b w:val="0"/>
                <w:bCs/>
                <w:color w:val="auto"/>
                <w:sz w:val="24"/>
              </w:rPr>
            </w:pPr>
            <w:r>
              <w:rPr>
                <w:rFonts w:ascii="仿宋_GB2312" w:eastAsia="仿宋_GB2312" w:hint="eastAsia"/>
                <w:b w:val="0"/>
                <w:bCs/>
                <w:color w:val="auto"/>
                <w:sz w:val="24"/>
              </w:rPr>
              <w:t xml:space="preserve"> </w:t>
            </w:r>
            <w:r>
              <w:rPr>
                <w:rFonts w:ascii="仿宋_GB2312" w:eastAsia="仿宋_GB2312"/>
                <w:b w:val="0"/>
                <w:bCs/>
                <w:color w:val="auto"/>
                <w:sz w:val="24"/>
              </w:rPr>
              <w:t xml:space="preserve">    单位（公章）</w:t>
            </w:r>
            <w:r>
              <w:rPr>
                <w:rFonts w:ascii="仿宋_GB2312" w:eastAsia="仿宋_GB2312" w:hint="eastAsia"/>
                <w:b w:val="0"/>
                <w:bCs/>
                <w:color w:val="auto"/>
                <w:sz w:val="24"/>
              </w:rPr>
              <w:t xml:space="preserve">： </w:t>
            </w:r>
            <w:r>
              <w:rPr>
                <w:rFonts w:ascii="仿宋_GB2312" w:eastAsia="仿宋_GB2312"/>
                <w:b w:val="0"/>
                <w:bCs/>
                <w:color w:val="auto"/>
                <w:sz w:val="24"/>
              </w:rPr>
              <w:t xml:space="preserve">     </w:t>
            </w:r>
          </w:p>
          <w:p>
            <w:pPr>
              <w:kinsoku/>
              <w:wordWrap w:val="0"/>
              <w:overflowPunct/>
              <w:autoSpaceDE/>
              <w:bidi w:val="0"/>
              <w:adjustRightInd w:val="0"/>
              <w:snapToGrid w:val="0"/>
              <w:spacing w:line="560" w:lineRule="exact"/>
              <w:ind w:right="720"/>
              <w:jc w:val="right"/>
              <w:rPr>
                <w:rFonts w:ascii="仿宋_GB2312" w:eastAsia="仿宋_GB2312"/>
                <w:b w:val="0"/>
                <w:bCs/>
                <w:color w:val="auto"/>
                <w:sz w:val="24"/>
              </w:rPr>
            </w:pPr>
            <w:r>
              <w:rPr>
                <w:rFonts w:ascii="仿宋_GB2312" w:eastAsia="仿宋_GB2312"/>
                <w:b w:val="0"/>
                <w:bCs/>
                <w:color w:val="auto"/>
                <w:sz w:val="24"/>
              </w:rPr>
              <w:t>法定代表人</w:t>
            </w:r>
            <w:r>
              <w:rPr>
                <w:rFonts w:ascii="仿宋_GB2312" w:eastAsia="仿宋_GB2312" w:hint="eastAsia"/>
                <w:b w:val="0"/>
                <w:bCs/>
                <w:color w:val="auto"/>
                <w:sz w:val="24"/>
              </w:rPr>
              <w:t>或</w:t>
            </w:r>
            <w:r>
              <w:rPr>
                <w:rFonts w:ascii="仿宋_GB2312" w:hint="eastAsia"/>
                <w:b w:val="0"/>
                <w:bCs/>
                <w:color w:val="auto"/>
                <w:sz w:val="24"/>
                <w:lang w:val="en-US" w:eastAsia="zh-CN"/>
              </w:rPr>
              <w:t>经办人</w:t>
            </w:r>
            <w:r>
              <w:rPr>
                <w:rFonts w:ascii="仿宋_GB2312" w:eastAsia="仿宋_GB2312"/>
                <w:b w:val="0"/>
                <w:bCs/>
                <w:color w:val="auto"/>
                <w:sz w:val="24"/>
              </w:rPr>
              <w:t>签字：</w:t>
            </w:r>
            <w:r>
              <w:rPr>
                <w:rFonts w:ascii="仿宋_GB2312" w:eastAsia="仿宋_GB2312" w:hint="eastAsia"/>
                <w:b w:val="0"/>
                <w:bCs/>
                <w:color w:val="auto"/>
                <w:sz w:val="24"/>
              </w:rPr>
              <w:t xml:space="preserve"> </w:t>
            </w:r>
            <w:r>
              <w:rPr>
                <w:rFonts w:ascii="仿宋_GB2312" w:eastAsia="仿宋_GB2312"/>
                <w:b w:val="0"/>
                <w:bCs/>
                <w:color w:val="auto"/>
                <w:sz w:val="24"/>
              </w:rPr>
              <w:t xml:space="preserve"> </w:t>
            </w:r>
          </w:p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ind w:right="960" w:firstLineChars="2200" w:firstLine="5280"/>
              <w:rPr>
                <w:rFonts w:ascii="仿宋_GB2312" w:eastAsia="仿宋_GB2312"/>
                <w:b w:val="0"/>
                <w:bCs/>
                <w:color w:val="auto"/>
                <w:sz w:val="24"/>
              </w:rPr>
            </w:pPr>
            <w:r>
              <w:rPr>
                <w:rFonts w:ascii="仿宋_GB2312" w:eastAsia="仿宋_GB2312"/>
                <w:b w:val="0"/>
                <w:bCs/>
                <w:color w:val="auto"/>
                <w:sz w:val="24"/>
              </w:rPr>
              <w:t>年</w:t>
            </w:r>
            <w:r>
              <w:rPr>
                <w:rFonts w:ascii="仿宋_GB2312" w:eastAsia="仿宋_GB2312" w:hint="eastAsia"/>
                <w:b w:val="0"/>
                <w:bCs/>
                <w:color w:val="auto"/>
                <w:sz w:val="24"/>
              </w:rPr>
              <w:t xml:space="preserve">    </w:t>
            </w:r>
            <w:r>
              <w:rPr>
                <w:rFonts w:ascii="仿宋_GB2312" w:eastAsia="仿宋_GB2312"/>
                <w:b w:val="0"/>
                <w:bCs/>
                <w:color w:val="auto"/>
                <w:sz w:val="24"/>
              </w:rPr>
              <w:t xml:space="preserve"> 月 </w:t>
            </w:r>
            <w:r>
              <w:rPr>
                <w:rFonts w:ascii="仿宋_GB2312" w:eastAsia="仿宋_GB2312" w:hint="eastAsia"/>
                <w:b w:val="0"/>
                <w:bCs/>
                <w:color w:val="auto"/>
                <w:sz w:val="24"/>
              </w:rPr>
              <w:t xml:space="preserve">    </w:t>
            </w:r>
            <w:r>
              <w:rPr>
                <w:rFonts w:ascii="仿宋_GB2312" w:eastAsia="仿宋_GB2312"/>
                <w:b w:val="0"/>
                <w:bCs/>
                <w:color w:val="auto"/>
                <w:sz w:val="24"/>
              </w:rPr>
              <w:t>日</w:t>
            </w:r>
          </w:p>
        </w:tc>
      </w:tr>
    </w:tbl>
    <w:p>
      <w:pPr>
        <w:pStyle w:val="17"/>
        <w:kinsoku/>
        <w:overflowPunct/>
        <w:autoSpaceDE/>
        <w:bidi w:val="0"/>
        <w:adjustRightInd w:val="0"/>
        <w:snapToGrid w:val="0"/>
        <w:spacing w:line="560" w:lineRule="exact"/>
        <w:rPr>
          <w:rFonts w:ascii="仿宋" w:eastAsia="仿宋" w:hAnsi="仿宋"/>
          <w:b w:val="0"/>
          <w:bCs/>
          <w:i/>
          <w:iCs/>
          <w:kern w:val="0"/>
          <w:sz w:val="24"/>
        </w:rPr>
      </w:pPr>
    </w:p>
    <w:p>
      <w:pPr>
        <w:pStyle w:val="17"/>
        <w:kinsoku/>
        <w:overflowPunct/>
        <w:autoSpaceDE/>
        <w:bidi w:val="0"/>
        <w:adjustRightInd w:val="0"/>
        <w:snapToGrid w:val="0"/>
        <w:spacing w:line="560" w:lineRule="exact"/>
        <w:rPr>
          <w:b w:val="0"/>
          <w:bCs/>
        </w:rPr>
      </w:pPr>
      <w:r>
        <w:rPr>
          <w:b w:val="0"/>
          <w:bCs/>
        </w:rPr>
        <w:br w:type="page"/>
      </w: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textAlignment w:val="auto"/>
        <w:rPr>
          <w:rFonts w:ascii="黑体" w:eastAsia="黑体" w:cs="黑体" w:hAnsi="黑体"/>
          <w:b w:val="0"/>
          <w:bCs/>
          <w:kern w:val="2"/>
          <w:sz w:val="32"/>
          <w:szCs w:val="24"/>
          <w:lang w:val="en-US" w:eastAsia="zh-CN" w:bidi="ar-SA"/>
        </w:rPr>
      </w:pPr>
      <w:r>
        <w:rPr>
          <w:rFonts w:ascii="黑体" w:eastAsia="黑体" w:cs="黑体" w:hAnsi="黑体"/>
          <w:b w:val="0"/>
          <w:bCs/>
          <w:kern w:val="2"/>
          <w:sz w:val="32"/>
          <w:szCs w:val="24"/>
          <w:lang w:val="en-US" w:eastAsia="zh-CN" w:bidi="ar-SA"/>
        </w:rPr>
        <w:t>材料</w:t>
      </w:r>
      <w:r>
        <w:rPr>
          <w:rFonts w:ascii="黑体" w:eastAsia="黑体" w:cs="黑体" w:hAnsi="黑体" w:hint="eastAsia"/>
          <w:b w:val="0"/>
          <w:bCs/>
          <w:kern w:val="2"/>
          <w:sz w:val="32"/>
          <w:szCs w:val="24"/>
          <w:lang w:val="en-US" w:eastAsia="zh-CN" w:bidi="ar-SA"/>
        </w:rPr>
        <w:t>2</w:t>
      </w: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jc w:val="center"/>
        <w:textAlignment w:val="auto"/>
        <w:rPr>
          <w:rFonts w:ascii="微软雅黑" w:eastAsia="微软雅黑" w:cs="微软雅黑" w:hAnsi="微软雅黑" w:hint="eastAsia"/>
          <w:b w:val="0"/>
          <w:bCs/>
          <w:color w:val="auto"/>
          <w:kern w:val="0"/>
          <w:sz w:val="44"/>
          <w:szCs w:val="28"/>
        </w:rPr>
      </w:pP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jc w:val="center"/>
        <w:textAlignment w:val="auto"/>
        <w:rPr>
          <w:rFonts w:ascii="微软雅黑" w:eastAsia="微软雅黑" w:cs="微软雅黑" w:hAnsi="微软雅黑" w:hint="eastAsia"/>
          <w:b w:val="0"/>
          <w:bCs/>
          <w:sz w:val="44"/>
        </w:rPr>
      </w:pPr>
      <w:r>
        <w:rPr>
          <w:rFonts w:ascii="微软雅黑" w:eastAsia="微软雅黑" w:cs="微软雅黑" w:hAnsi="微软雅黑" w:hint="eastAsia"/>
          <w:b w:val="0"/>
          <w:bCs/>
          <w:color w:val="auto"/>
          <w:kern w:val="0"/>
          <w:sz w:val="44"/>
          <w:szCs w:val="28"/>
        </w:rPr>
        <w:t>授权运营</w:t>
      </w:r>
      <w:r>
        <w:rPr>
          <w:rFonts w:ascii="微软雅黑" w:eastAsia="微软雅黑" w:cs="微软雅黑" w:hAnsi="微软雅黑" w:hint="eastAsia"/>
          <w:b w:val="0"/>
          <w:bCs/>
          <w:color w:val="auto"/>
          <w:kern w:val="0"/>
          <w:sz w:val="44"/>
          <w:szCs w:val="28"/>
          <w:lang w:val="en-US" w:eastAsia="zh-CN"/>
        </w:rPr>
        <w:t>应用</w:t>
      </w:r>
      <w:r>
        <w:rPr>
          <w:rFonts w:ascii="微软雅黑" w:eastAsia="微软雅黑" w:cs="微软雅黑" w:hAnsi="微软雅黑" w:hint="eastAsia"/>
          <w:b w:val="0"/>
          <w:bCs/>
          <w:color w:val="auto"/>
          <w:kern w:val="0"/>
          <w:sz w:val="44"/>
          <w:szCs w:val="28"/>
        </w:rPr>
        <w:t>场景说明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仿宋" w:eastAsia="仿宋" w:cs="Arial" w:hAnsi="仿宋" w:hint="eastAsia"/>
          <w:b w:val="0"/>
          <w:bCs/>
          <w:sz w:val="32"/>
          <w:szCs w:val="32"/>
          <w:lang w:eastAsia="zh-CN"/>
        </w:rPr>
      </w:pPr>
      <w:r>
        <w:rPr>
          <w:rFonts w:ascii="仿宋" w:eastAsia="仿宋" w:cs="Arial" w:hAnsi="仿宋" w:hint="eastAsia"/>
          <w:b w:val="0"/>
          <w:bCs/>
          <w:sz w:val="32"/>
          <w:szCs w:val="32"/>
          <w:lang w:eastAsia="zh-CN"/>
        </w:rPr>
        <w:t>（</w:t>
      </w:r>
      <w:r>
        <w:rPr>
          <w:rFonts w:ascii="仿宋" w:eastAsia="仿宋" w:cs="Arial" w:hAnsi="仿宋" w:hint="eastAsia"/>
          <w:b w:val="0"/>
          <w:bCs/>
          <w:sz w:val="32"/>
          <w:szCs w:val="32"/>
          <w:lang w:val="en-US" w:eastAsia="zh-CN"/>
        </w:rPr>
        <w:t>应用场景名称：_________________________</w:t>
      </w:r>
      <w:r>
        <w:rPr>
          <w:rFonts w:ascii="仿宋" w:eastAsia="仿宋" w:cs="Arial" w:hAnsi="仿宋" w:hint="eastAsia"/>
          <w:b w:val="0"/>
          <w:bCs/>
          <w:sz w:val="32"/>
          <w:szCs w:val="32"/>
          <w:lang w:eastAsia="zh-CN"/>
        </w:rPr>
        <w:t>）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Chars="200" w:left="640"/>
        <w:textAlignment w:val="auto"/>
        <w:rPr>
          <w:rFonts w:ascii="黑体" w:eastAsia="黑体" w:cs="黑体" w:hAnsi="黑体" w:hint="eastAsia"/>
          <w:b w:val="0"/>
          <w:bCs/>
          <w:lang w:val="en-US" w:eastAsia="zh-CN"/>
        </w:rPr>
      </w:pP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Chars="200" w:left="640"/>
        <w:textAlignment w:val="auto"/>
        <w:rPr>
          <w:rFonts w:ascii="黑体" w:eastAsia="黑体" w:cs="黑体" w:hAnsi="黑体" w:hint="eastAsia"/>
          <w:b w:val="0"/>
          <w:bCs/>
        </w:rPr>
      </w:pPr>
      <w:r>
        <w:rPr>
          <w:rFonts w:ascii="黑体" w:eastAsia="黑体" w:cs="黑体" w:hAnsi="黑体" w:hint="eastAsia"/>
          <w:b w:val="0"/>
          <w:bCs/>
          <w:lang w:val="en-US" w:eastAsia="zh-CN"/>
        </w:rPr>
        <w:t>一、用户</w:t>
      </w:r>
      <w:r>
        <w:rPr>
          <w:rFonts w:ascii="黑体" w:eastAsia="黑体" w:cs="黑体" w:hAnsi="黑体" w:hint="eastAsia"/>
          <w:b w:val="0"/>
          <w:bCs/>
        </w:rPr>
        <w:t>需求分析</w:t>
      </w:r>
    </w:p>
    <w:p>
      <w:pPr>
        <w:pStyle w:val="4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200" w:left="640"/>
        <w:textAlignment w:val="auto"/>
        <w:rPr>
          <w:b w:val="0"/>
          <w:bCs/>
        </w:rPr>
      </w:pPr>
      <w:r>
        <w:rPr>
          <w:rFonts w:hint="eastAsia"/>
          <w:b w:val="0"/>
          <w:bCs/>
          <w:lang w:eastAsia="zh-CN"/>
        </w:rPr>
        <w:t>（</w:t>
      </w:r>
      <w:r>
        <w:rPr>
          <w:rFonts w:hint="eastAsia"/>
          <w:b w:val="0"/>
          <w:bCs/>
          <w:lang w:val="en-US" w:eastAsia="zh-CN"/>
        </w:rPr>
        <w:t>一</w:t>
      </w:r>
      <w:r>
        <w:rPr>
          <w:rFonts w:hint="eastAsia"/>
          <w:b w:val="0"/>
          <w:bCs/>
          <w:lang w:eastAsia="zh-CN"/>
        </w:rPr>
        <w:t>）</w:t>
      </w:r>
      <w:r>
        <w:rPr>
          <w:rFonts w:hint="eastAsia"/>
          <w:b w:val="0"/>
          <w:bCs/>
        </w:rPr>
        <w:t>问题分析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 w:firstLine="640"/>
        <w:textAlignment w:val="auto"/>
        <w:rPr>
          <w:rFonts w:ascii="Times New Roman" w:eastAsia="仿宋_GB2312" w:cs="Times New Roman" w:hAnsi="Tahoma" w:hint="eastAsia"/>
          <w:b w:val="0"/>
          <w:bCs/>
          <w:kern w:val="0"/>
          <w:sz w:val="32"/>
          <w:szCs w:val="32"/>
        </w:rPr>
      </w:pPr>
      <w:r>
        <w:rPr>
          <w:rFonts w:ascii="Times New Roman" w:eastAsia="仿宋_GB2312" w:cs="Times New Roman" w:hAnsi="Tahoma" w:hint="eastAsia"/>
          <w:b w:val="0"/>
          <w:bCs/>
          <w:kern w:val="0"/>
          <w:sz w:val="32"/>
          <w:szCs w:val="32"/>
        </w:rPr>
        <w:t>问题导向，分析当前场景下所存在的堵点和痛点问题，说明什么人群、在什么场景下，存在什么样的问题。如存在多个问题需逐一说明。</w:t>
      </w:r>
    </w:p>
    <w:p>
      <w:pPr>
        <w:pStyle w:val="4"/>
        <w:keepNext/>
        <w:keepLines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200" w:left="640"/>
        <w:textAlignment w:val="auto"/>
        <w:rPr>
          <w:b w:val="0"/>
          <w:bCs/>
        </w:rPr>
      </w:pPr>
      <w:r>
        <w:rPr>
          <w:rFonts w:hint="eastAsia"/>
          <w:b w:val="0"/>
          <w:bCs/>
          <w:lang w:val="en-US" w:eastAsia="zh-CN"/>
        </w:rPr>
        <w:t>（二）用户</w:t>
      </w:r>
      <w:r>
        <w:rPr>
          <w:rFonts w:hint="eastAsia"/>
          <w:b w:val="0"/>
          <w:bCs/>
        </w:rPr>
        <w:t>需求分析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 w:firstLine="640"/>
        <w:textAlignment w:val="auto"/>
        <w:rPr>
          <w:rFonts w:ascii="Times New Roman" w:eastAsia="仿宋_GB2312" w:cs="Times New Roman" w:hAnsi="Tahoma" w:hint="eastAsia"/>
          <w:b w:val="0"/>
          <w:bCs/>
          <w:kern w:val="0"/>
          <w:sz w:val="32"/>
          <w:szCs w:val="32"/>
        </w:rPr>
      </w:pPr>
      <w:r>
        <w:rPr>
          <w:rFonts w:ascii="Times New Roman" w:eastAsia="仿宋_GB2312" w:cs="Times New Roman" w:hAnsi="Tahoma" w:hint="eastAsia"/>
          <w:b w:val="0"/>
          <w:bCs/>
          <w:kern w:val="0"/>
          <w:sz w:val="32"/>
          <w:szCs w:val="32"/>
        </w:rPr>
        <w:t>按场景分析各类问题所对应的用户需求，说明什么人群在什么场景需要什么服务。</w:t>
      </w:r>
    </w:p>
    <w:p>
      <w:pPr>
        <w:pStyle w:val="4"/>
        <w:keepNext/>
        <w:keepLines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200" w:left="640"/>
        <w:textAlignment w:val="auto"/>
        <w:rPr>
          <w:b w:val="0"/>
          <w:bCs/>
        </w:rPr>
      </w:pPr>
      <w:r>
        <w:rPr>
          <w:rFonts w:hint="eastAsia"/>
          <w:b w:val="0"/>
          <w:bCs/>
          <w:lang w:eastAsia="zh-CN"/>
        </w:rPr>
        <w:t>（</w:t>
      </w:r>
      <w:r>
        <w:rPr>
          <w:rFonts w:hint="eastAsia"/>
          <w:b w:val="0"/>
          <w:bCs/>
          <w:lang w:val="en-US" w:eastAsia="zh-CN"/>
        </w:rPr>
        <w:t>三</w:t>
      </w:r>
      <w:r>
        <w:rPr>
          <w:rFonts w:hint="eastAsia"/>
          <w:b w:val="0"/>
          <w:bCs/>
          <w:lang w:eastAsia="zh-CN"/>
        </w:rPr>
        <w:t>）</w:t>
      </w:r>
      <w:r>
        <w:rPr>
          <w:rFonts w:hint="eastAsia"/>
          <w:b w:val="0"/>
          <w:bCs/>
        </w:rPr>
        <w:t>行业分析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 w:firstLine="640"/>
        <w:textAlignment w:val="auto"/>
        <w:rPr>
          <w:rFonts w:ascii="Times New Roman" w:eastAsia="仿宋_GB2312" w:cs="Times New Roman" w:hAnsi="Tahoma"/>
          <w:b w:val="0"/>
          <w:bCs/>
          <w:kern w:val="0"/>
          <w:sz w:val="32"/>
          <w:szCs w:val="32"/>
        </w:rPr>
      </w:pPr>
      <w:r>
        <w:rPr>
          <w:rFonts w:ascii="Times New Roman" w:eastAsia="仿宋_GB2312" w:cs="Times New Roman" w:hAnsi="Tahoma" w:hint="eastAsia"/>
          <w:b w:val="0"/>
          <w:bCs/>
          <w:kern w:val="0"/>
          <w:sz w:val="32"/>
          <w:szCs w:val="32"/>
        </w:rPr>
        <w:t>分析相关行业的现状与前景，分析其优势和不足，发现未被满足的用户需求和市场机遇。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Chars="200" w:left="640"/>
        <w:textAlignment w:val="auto"/>
        <w:rPr>
          <w:rFonts w:ascii="黑体" w:eastAsia="黑体" w:cs="黑体" w:hAnsi="黑体" w:hint="eastAsia"/>
          <w:b w:val="0"/>
          <w:bCs/>
          <w:lang w:val="en-US" w:eastAsia="zh-CN"/>
        </w:rPr>
      </w:pPr>
      <w:r>
        <w:rPr>
          <w:rFonts w:ascii="黑体" w:eastAsia="黑体" w:cs="黑体" w:hAnsi="黑体" w:hint="eastAsia"/>
          <w:b w:val="0"/>
          <w:bCs/>
          <w:lang w:val="en-US" w:eastAsia="zh-CN"/>
        </w:rPr>
        <w:t>二、应用场景描述</w:t>
      </w:r>
    </w:p>
    <w:p>
      <w:pPr>
        <w:pStyle w:val="4"/>
        <w:keepNext/>
        <w:keepLines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200" w:left="640"/>
        <w:textAlignment w:val="auto"/>
        <w:rPr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（一）应用场景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 w:firstLine="640"/>
        <w:textAlignment w:val="auto"/>
        <w:rPr>
          <w:rFonts w:ascii="Times New Roman" w:eastAsia="仿宋_GB2312" w:cs="Times New Roman" w:hAnsi="Tahoma"/>
          <w:b w:val="0"/>
          <w:bCs/>
          <w:kern w:val="0"/>
          <w:sz w:val="32"/>
          <w:szCs w:val="32"/>
          <w:lang w:val="en-US" w:eastAsia="zh-CN"/>
        </w:rPr>
      </w:pPr>
      <w:r>
        <w:rPr>
          <w:rFonts w:ascii="Times New Roman" w:eastAsia="仿宋_GB2312" w:cs="Times New Roman" w:hAnsi="Tahoma" w:hint="eastAsia"/>
          <w:b w:val="0"/>
          <w:bCs/>
          <w:sz w:val="32"/>
          <w:szCs w:val="32"/>
        </w:rPr>
        <w:t>基于需求分析，系统阐述作品提供哪些核心</w:t>
      </w:r>
      <w:r>
        <w:rPr>
          <w:rFonts w:ascii="Times New Roman" w:cs="Times New Roman" w:hAnsi="Tahoma" w:hint="eastAsia"/>
          <w:b w:val="0"/>
          <w:bCs/>
          <w:sz w:val="32"/>
          <w:szCs w:val="32"/>
          <w:lang w:val="en-US" w:eastAsia="zh-CN"/>
        </w:rPr>
        <w:t>能力</w:t>
      </w:r>
      <w:r>
        <w:rPr>
          <w:rFonts w:ascii="Times New Roman" w:eastAsia="仿宋_GB2312" w:cs="Times New Roman" w:hAnsi="Tahoma" w:hint="eastAsia"/>
          <w:b w:val="0"/>
          <w:bCs/>
          <w:sz w:val="32"/>
          <w:szCs w:val="32"/>
        </w:rPr>
        <w:t>，每一</w:t>
      </w:r>
      <w:r>
        <w:rPr>
          <w:rFonts w:ascii="Times New Roman" w:cs="Times New Roman" w:hAnsi="Tahoma" w:hint="eastAsia"/>
          <w:b w:val="0"/>
          <w:bCs/>
          <w:sz w:val="32"/>
          <w:szCs w:val="32"/>
          <w:lang w:val="en-US" w:eastAsia="zh-CN"/>
        </w:rPr>
        <w:t>能力</w:t>
      </w:r>
      <w:r>
        <w:rPr>
          <w:rFonts w:ascii="Times New Roman" w:eastAsia="仿宋_GB2312" w:cs="Times New Roman" w:hAnsi="Tahoma" w:hint="eastAsia"/>
          <w:b w:val="0"/>
          <w:bCs/>
          <w:sz w:val="32"/>
          <w:szCs w:val="32"/>
        </w:rPr>
        <w:t>包括服务于哪些人群，各解决什么问题。</w:t>
      </w:r>
    </w:p>
    <w:p>
      <w:pPr>
        <w:pStyle w:val="4"/>
        <w:keepNext/>
        <w:keepLines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200" w:left="640"/>
        <w:textAlignment w:val="auto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（二）功能描述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 w:firstLine="640"/>
        <w:textAlignment w:val="auto"/>
        <w:rPr>
          <w:rFonts w:ascii="Times New Roman" w:eastAsia="仿宋_GB2312" w:cs="Times New Roman" w:hAnsi="Tahoma" w:hint="eastAsia"/>
          <w:b w:val="0"/>
          <w:bCs/>
          <w:kern w:val="0"/>
          <w:sz w:val="32"/>
          <w:szCs w:val="32"/>
          <w:lang w:val="en-US" w:eastAsia="zh-CN"/>
        </w:rPr>
      </w:pPr>
      <w:r>
        <w:rPr>
          <w:rFonts w:ascii="Times New Roman" w:eastAsia="仿宋_GB2312" w:cs="Times New Roman" w:hAnsi="Tahoma" w:hint="eastAsia"/>
          <w:b w:val="0"/>
          <w:bCs/>
          <w:kern w:val="0"/>
          <w:sz w:val="32"/>
          <w:szCs w:val="32"/>
          <w:lang w:val="en-US" w:eastAsia="zh-CN"/>
        </w:rPr>
        <w:t>基于用户需求，系统阐述作品的核心功能点，以及每一个功能点具体的作用。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 w:firstLine="640"/>
        <w:textAlignment w:val="auto"/>
        <w:rPr>
          <w:rFonts w:ascii="黑体" w:eastAsia="黑体" w:cs="黑体" w:hAnsi="黑体" w:hint="eastAsia"/>
          <w:b w:val="0"/>
          <w:bCs/>
          <w:lang w:val="en-US" w:eastAsia="zh-CN"/>
        </w:rPr>
      </w:pPr>
      <w:r>
        <w:rPr>
          <w:rFonts w:ascii="黑体" w:eastAsia="黑体" w:cs="黑体" w:hAnsi="黑体" w:hint="eastAsia"/>
          <w:b w:val="0"/>
          <w:bCs/>
          <w:lang w:val="en-US" w:eastAsia="zh-CN"/>
        </w:rPr>
        <w:t>三、数据加工说明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 w:firstLine="640"/>
        <w:textAlignment w:val="auto"/>
        <w:rPr>
          <w:rFonts w:ascii="Times New Roman" w:eastAsia="仿宋_GB2312" w:cs="Times New Roman" w:hAnsi="Tahoma"/>
          <w:b w:val="0"/>
          <w:bCs/>
          <w:kern w:val="0"/>
          <w:sz w:val="32"/>
          <w:szCs w:val="32"/>
        </w:rPr>
      </w:pPr>
      <w:r>
        <w:rPr>
          <w:rFonts w:ascii="Times New Roman" w:eastAsia="仿宋_GB2312" w:cs="Times New Roman" w:hAnsi="Tahoma" w:hint="eastAsia"/>
          <w:b w:val="0"/>
          <w:bCs/>
          <w:kern w:val="0"/>
          <w:sz w:val="32"/>
          <w:szCs w:val="32"/>
        </w:rPr>
        <w:t>结合应用场景和原型展示，说明背后的</w:t>
      </w:r>
      <w:r>
        <w:rPr>
          <w:rFonts w:ascii="Times New Roman" w:eastAsia="仿宋_GB2312" w:cs="Times New Roman" w:hAnsi="Tahoma" w:hint="eastAsia"/>
          <w:b w:val="0"/>
          <w:bCs/>
          <w:kern w:val="0"/>
          <w:sz w:val="32"/>
          <w:szCs w:val="32"/>
          <w:lang w:val="en-US" w:eastAsia="zh-CN"/>
        </w:rPr>
        <w:t>数据加工</w:t>
      </w:r>
      <w:r>
        <w:rPr>
          <w:rFonts w:ascii="Times New Roman" w:eastAsia="仿宋_GB2312" w:cs="Times New Roman" w:hAnsi="Tahoma" w:hint="eastAsia"/>
          <w:b w:val="0"/>
          <w:bCs/>
          <w:kern w:val="0"/>
          <w:sz w:val="32"/>
          <w:szCs w:val="32"/>
        </w:rPr>
        <w:t>实现</w:t>
      </w:r>
      <w:r>
        <w:rPr>
          <w:rFonts w:ascii="Times New Roman" w:eastAsia="仿宋_GB2312" w:cs="Times New Roman" w:hAnsi="Tahoma" w:hint="eastAsia"/>
          <w:b w:val="0"/>
          <w:bCs/>
          <w:kern w:val="0"/>
          <w:sz w:val="32"/>
          <w:szCs w:val="32"/>
          <w:lang w:val="en-US" w:eastAsia="zh-CN"/>
        </w:rPr>
        <w:t>方式</w:t>
      </w:r>
      <w:r>
        <w:rPr>
          <w:rFonts w:ascii="Times New Roman" w:eastAsia="仿宋_GB2312" w:cs="Times New Roman" w:hAnsi="Tahoma" w:hint="eastAsia"/>
          <w:b w:val="0"/>
          <w:bCs/>
          <w:kern w:val="0"/>
          <w:sz w:val="32"/>
          <w:szCs w:val="32"/>
        </w:rPr>
        <w:t>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Chars="200" w:left="640"/>
        <w:textAlignment w:val="auto"/>
        <w:rPr>
          <w:rFonts w:ascii="黑体" w:eastAsia="黑体" w:cs="黑体" w:hAnsi="黑体"/>
          <w:b w:val="0"/>
          <w:bCs/>
          <w:lang w:val="en-US" w:eastAsia="zh-CN"/>
        </w:rPr>
      </w:pPr>
      <w:r>
        <w:rPr>
          <w:rFonts w:ascii="黑体" w:eastAsia="黑体" w:cs="黑体" w:hAnsi="黑体" w:hint="eastAsia"/>
          <w:b w:val="0"/>
          <w:bCs/>
          <w:lang w:val="en-US" w:eastAsia="zh-CN"/>
        </w:rPr>
        <w:t>四、社会经济效益分析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仿宋_GB2312" w:cs="Times New Roman" w:hAnsi="Tahoma" w:hint="eastAsia"/>
          <w:b w:val="0"/>
          <w:bCs/>
          <w:kern w:val="0"/>
          <w:sz w:val="32"/>
          <w:szCs w:val="32"/>
          <w:lang w:eastAsia="zh-CN"/>
        </w:rPr>
      </w:pPr>
      <w:r>
        <w:rPr>
          <w:rFonts w:ascii="Times New Roman" w:eastAsia="仿宋_GB2312" w:cs="Times New Roman" w:hAnsi="Tahoma" w:hint="eastAsia"/>
          <w:b w:val="0"/>
          <w:bCs/>
          <w:kern w:val="0"/>
          <w:sz w:val="32"/>
          <w:szCs w:val="32"/>
        </w:rPr>
        <w:t>说明</w:t>
      </w:r>
      <w:r>
        <w:rPr>
          <w:rFonts w:ascii="Times New Roman" w:eastAsia="仿宋_GB2312" w:cs="Times New Roman" w:hAnsi="Tahoma" w:hint="eastAsia"/>
          <w:b w:val="0"/>
          <w:bCs/>
          <w:kern w:val="0"/>
          <w:sz w:val="32"/>
          <w:szCs w:val="32"/>
          <w:lang w:val="en-US" w:eastAsia="zh-CN"/>
        </w:rPr>
        <w:t>产品</w:t>
      </w:r>
      <w:r>
        <w:rPr>
          <w:rFonts w:ascii="Times New Roman" w:eastAsia="仿宋_GB2312" w:cs="Times New Roman" w:hAnsi="Tahoma" w:hint="eastAsia"/>
          <w:b w:val="0"/>
          <w:bCs/>
          <w:kern w:val="0"/>
          <w:sz w:val="32"/>
          <w:szCs w:val="32"/>
        </w:rPr>
        <w:t>所产生的社会</w:t>
      </w:r>
      <w:r>
        <w:rPr>
          <w:rFonts w:ascii="Times New Roman" w:eastAsia="仿宋_GB2312" w:cs="Times New Roman" w:hAnsi="Tahoma" w:hint="eastAsia"/>
          <w:b w:val="0"/>
          <w:bCs/>
          <w:kern w:val="0"/>
          <w:sz w:val="32"/>
          <w:szCs w:val="32"/>
          <w:lang w:val="en-US" w:eastAsia="zh-CN"/>
        </w:rPr>
        <w:t>效益和</w:t>
      </w:r>
      <w:r>
        <w:rPr>
          <w:rFonts w:ascii="Times New Roman" w:eastAsia="仿宋_GB2312" w:cs="Times New Roman" w:hAnsi="Tahoma" w:hint="eastAsia"/>
          <w:b w:val="0"/>
          <w:bCs/>
          <w:kern w:val="0"/>
          <w:sz w:val="32"/>
          <w:szCs w:val="32"/>
        </w:rPr>
        <w:t>经济</w:t>
      </w:r>
      <w:r>
        <w:rPr>
          <w:rFonts w:ascii="Times New Roman" w:eastAsia="仿宋_GB2312" w:cs="Times New Roman" w:hAnsi="Tahoma" w:hint="eastAsia"/>
          <w:b w:val="0"/>
          <w:bCs/>
          <w:kern w:val="0"/>
          <w:sz w:val="32"/>
          <w:szCs w:val="32"/>
          <w:lang w:val="en-US" w:eastAsia="zh-CN"/>
        </w:rPr>
        <w:t>效益</w:t>
      </w:r>
      <w:r>
        <w:rPr>
          <w:rFonts w:ascii="Times New Roman" w:eastAsia="仿宋_GB2312" w:cs="Times New Roman" w:hAnsi="Tahoma" w:hint="eastAsia"/>
          <w:b w:val="0"/>
          <w:bCs/>
          <w:kern w:val="0"/>
          <w:sz w:val="32"/>
          <w:szCs w:val="32"/>
        </w:rPr>
        <w:t>，从定性、定量两个维度说明产生的预期成效</w:t>
      </w:r>
      <w:r>
        <w:rPr>
          <w:rFonts w:ascii="Times New Roman" w:eastAsia="仿宋_GB2312" w:cs="Times New Roman" w:hAnsi="Tahoma" w:hint="eastAsia"/>
          <w:b w:val="0"/>
          <w:bCs/>
          <w:kern w:val="0"/>
          <w:sz w:val="32"/>
          <w:szCs w:val="32"/>
          <w:lang w:eastAsia="zh-CN"/>
        </w:rPr>
        <w:t>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Chars="200" w:left="640"/>
        <w:textAlignment w:val="auto"/>
        <w:rPr>
          <w:rFonts w:ascii="黑体" w:eastAsia="黑体" w:cs="黑体" w:hAnsi="黑体"/>
          <w:b w:val="0"/>
          <w:bCs/>
          <w:lang w:val="en-US" w:eastAsia="zh-CN"/>
        </w:rPr>
      </w:pPr>
      <w:r>
        <w:rPr>
          <w:rFonts w:ascii="黑体" w:eastAsia="黑体" w:cs="黑体" w:hAnsi="黑体" w:hint="eastAsia"/>
          <w:b w:val="0"/>
          <w:bCs/>
          <w:lang w:val="en-US" w:eastAsia="zh-CN"/>
        </w:rPr>
        <w:t>五、应急预案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仿宋_GB2312" w:cs="Times New Roman" w:hAnsi="Times New Roman"/>
          <w:b w:val="0"/>
          <w:bCs/>
          <w:sz w:val="32"/>
          <w:szCs w:val="32"/>
        </w:rPr>
      </w:pPr>
      <w:r>
        <w:rPr>
          <w:rFonts w:ascii="Times New Roman" w:eastAsia="仿宋" w:cs="Times New Roman" w:hAnsi="Times New Roman" w:hint="eastAsia"/>
          <w:b w:val="0"/>
          <w:bCs/>
          <w:sz w:val="32"/>
          <w:szCs w:val="32"/>
          <w:lang w:val="en-US" w:eastAsia="zh-CN"/>
        </w:rPr>
        <w:t>坚持“一场景一预案，无预案不授权”</w:t>
      </w:r>
      <w:r>
        <w:rPr>
          <w:rFonts w:ascii="Times New Roman" w:eastAsia="仿宋" w:cs="Times New Roman" w:hAnsi="Times New Roman"/>
          <w:b w:val="0"/>
          <w:bCs/>
          <w:sz w:val="32"/>
          <w:szCs w:val="32"/>
          <w:lang w:eastAsia="zh-CN"/>
        </w:rPr>
        <w:t>的</w:t>
      </w:r>
      <w:r>
        <w:rPr>
          <w:rFonts w:ascii="Times New Roman" w:eastAsia="仿宋" w:cs="Times New Roman" w:hAnsi="Times New Roman" w:hint="eastAsia"/>
          <w:b w:val="0"/>
          <w:bCs/>
          <w:sz w:val="32"/>
          <w:szCs w:val="32"/>
          <w:lang w:val="en-US" w:eastAsia="zh-CN"/>
        </w:rPr>
        <w:t>原则</w:t>
      </w:r>
      <w:r>
        <w:rPr>
          <w:rFonts w:ascii="Times New Roman" w:eastAsia="仿宋_GB2312" w:cs="Times New Roman" w:hAnsi="Times New Roman"/>
          <w:b w:val="0"/>
          <w:bCs/>
          <w:sz w:val="32"/>
          <w:szCs w:val="32"/>
        </w:rPr>
        <w:t>，制定应急预案。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 w:firstLine="640"/>
        <w:textAlignment w:val="auto"/>
        <w:rPr>
          <w:rFonts w:ascii="Times New Roman" w:eastAsia="仿宋_GB2312" w:cs="Times New Roman" w:hAnsi="Tahoma" w:hint="eastAsia"/>
          <w:b w:val="0"/>
          <w:bCs/>
          <w:kern w:val="0"/>
          <w:sz w:val="32"/>
          <w:szCs w:val="32"/>
          <w:lang w:eastAsia="zh-CN"/>
        </w:rPr>
      </w:pPr>
    </w:p>
    <w:p>
      <w:pPr>
        <w:pStyle w:val="17"/>
        <w:kinsoku/>
        <w:overflowPunct/>
        <w:autoSpaceDE/>
        <w:bidi w:val="0"/>
        <w:adjustRightInd w:val="0"/>
        <w:snapToGrid w:val="0"/>
        <w:spacing w:line="560" w:lineRule="exact"/>
        <w:rPr>
          <w:rFonts w:hint="eastAsia"/>
          <w:b w:val="0"/>
          <w:bCs/>
          <w:lang w:eastAsia="zh-CN"/>
        </w:rPr>
        <w:sectPr>
          <w:pgSz w:w="11906" w:h="16838"/>
          <w:pgMar w:top="2154" w:right="1531" w:bottom="1984" w:left="1531" w:header="851" w:footer="992" w:gutter="0"/>
          <w:pgNumType/>
          <w:cols w:num="1" w:space="720"/>
          <w:docGrid w:type="lines" w:linePitch="312" w:charSpace="0"/>
        </w:sectPr>
      </w:pP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textAlignment w:val="auto"/>
        <w:rPr>
          <w:rFonts w:ascii="黑体" w:eastAsia="黑体" w:cs="黑体" w:hAnsi="黑体" w:hint="eastAsia"/>
          <w:b w:val="0"/>
          <w:bCs/>
          <w:kern w:val="2"/>
          <w:sz w:val="32"/>
          <w:szCs w:val="24"/>
          <w:lang w:val="en-US" w:eastAsia="zh-CN" w:bidi="ar-SA"/>
        </w:rPr>
      </w:pPr>
      <w:r>
        <w:rPr>
          <w:rFonts w:ascii="黑体" w:eastAsia="黑体" w:cs="黑体" w:hAnsi="黑体" w:hint="eastAsia"/>
          <w:b w:val="0"/>
          <w:bCs/>
          <w:kern w:val="2"/>
          <w:sz w:val="32"/>
          <w:szCs w:val="24"/>
          <w:lang w:val="en-US" w:eastAsia="zh-CN" w:bidi="ar-SA"/>
        </w:rPr>
        <w:t>附：数据申请清单</w:t>
      </w:r>
    </w:p>
    <w:p>
      <w:pPr>
        <w:pStyle w:val="18"/>
        <w:kinsoku/>
        <w:overflowPunct/>
        <w:autoSpaceDE/>
        <w:bidi w:val="0"/>
        <w:adjustRightInd w:val="0"/>
        <w:snapToGrid w:val="0"/>
        <w:spacing w:line="560" w:lineRule="exact"/>
        <w:rPr>
          <w:rFonts w:hint="eastAsia"/>
          <w:b w:val="0"/>
          <w:bCs/>
        </w:rPr>
      </w:pPr>
    </w:p>
    <w:tbl>
      <w:tblPr>
        <w:jc w:val="center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951"/>
        <w:gridCol w:w="2728"/>
        <w:gridCol w:w="2372"/>
        <w:gridCol w:w="2015"/>
        <w:gridCol w:w="1851"/>
      </w:tblGrid>
      <w:tr>
        <w:trPr>
          <w:trHeight w:val="689"/>
        </w:trPr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cs="仿宋" w:hAnsi="仿宋" w:hint="eastAsia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仿宋" w:eastAsia="仿宋" w:cs="仿宋" w:hAnsi="仿宋" w:hint="eastAsia"/>
              </w:rPr>
              <w:t>序号</w:t>
            </w:r>
          </w:p>
        </w:tc>
        <w:tc>
          <w:tcPr>
            <w:tcW w:w="27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仿宋" w:hAnsi="仿宋" w:hint="eastAsia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仿宋" w:eastAsia="仿宋" w:cs="仿宋" w:hAnsi="仿宋" w:hint="eastAsia"/>
              </w:rPr>
              <w:t>提供单位</w:t>
            </w:r>
          </w:p>
        </w:tc>
        <w:tc>
          <w:tcPr>
            <w:tcW w:w="2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仿宋" w:hAnsi="仿宋" w:hint="eastAsia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仿宋" w:eastAsia="仿宋" w:cs="仿宋" w:hAnsi="仿宋" w:hint="eastAsia"/>
              </w:rPr>
              <w:t>数据名称</w:t>
            </w:r>
          </w:p>
        </w:tc>
        <w:tc>
          <w:tcPr>
            <w:tcW w:w="2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仿宋" w:hAnsi="仿宋" w:hint="eastAsia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仿宋" w:eastAsia="仿宋" w:cs="仿宋" w:hAnsi="仿宋" w:hint="eastAsia"/>
              </w:rPr>
              <w:t>数据项</w:t>
            </w:r>
          </w:p>
        </w:tc>
        <w:tc>
          <w:tcPr>
            <w:tcW w:w="1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仿宋" w:hAnsi="仿宋" w:hint="eastAsia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仿宋" w:eastAsia="仿宋" w:cs="仿宋" w:hAnsi="仿宋" w:hint="eastAsia"/>
              </w:rPr>
              <w:t>更新周期</w:t>
            </w:r>
          </w:p>
        </w:tc>
      </w:tr>
      <w:tr>
        <w:trPr>
          <w:trHeight w:val="689"/>
        </w:trPr>
        <w:tc>
          <w:tcPr>
            <w:tcW w:w="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仿宋_GB2312" w:hAnsi="宋体" w:hint="eastAsia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cs="仿宋_GB2312" w:hAnsi="宋体" w:hint="eastAsia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cs="仿宋_GB2312" w:hAnsi="宋体" w:hint="eastAsia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cs="仿宋_GB2312" w:hAnsi="宋体" w:hint="eastAsia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cs="仿宋_GB2312" w:hAnsi="宋体" w:hint="eastAsia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rPr>
          <w:trHeight w:val="689"/>
        </w:trPr>
        <w:tc>
          <w:tcPr>
            <w:tcW w:w="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仿宋_GB2312" w:hAnsi="宋体" w:hint="eastAsia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cs="仿宋_GB2312" w:hAnsi="宋体" w:hint="eastAsia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cs="仿宋_GB2312" w:hAnsi="宋体" w:hint="eastAsia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cs="仿宋_GB2312" w:hAnsi="宋体" w:hint="eastAsia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cs="仿宋_GB2312" w:hAnsi="宋体" w:hint="eastAsia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rPr>
          <w:trHeight w:val="689"/>
        </w:trPr>
        <w:tc>
          <w:tcPr>
            <w:tcW w:w="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仿宋_GB2312" w:hAnsi="宋体" w:hint="eastAsia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cs="仿宋_GB2312" w:hAnsi="宋体" w:hint="eastAsia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cs="仿宋_GB2312" w:hAnsi="宋体" w:hint="eastAsia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cs="仿宋_GB2312" w:hAnsi="宋体" w:hint="eastAsia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cs="仿宋_GB2312" w:hAnsi="宋体" w:hint="eastAsia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rPr>
          <w:trHeight w:val="689"/>
        </w:trPr>
        <w:tc>
          <w:tcPr>
            <w:tcW w:w="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仿宋_GB2312" w:hAnsi="宋体" w:hint="eastAsia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cs="仿宋_GB2312" w:hAnsi="宋体" w:hint="eastAsia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cs="仿宋_GB2312" w:hAnsi="宋体" w:hint="eastAsia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cs="仿宋_GB2312" w:hAnsi="宋体" w:hint="eastAsia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cs="仿宋_GB2312" w:hAnsi="宋体" w:hint="eastAsia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rPr>
          <w:trHeight w:val="689"/>
        </w:trPr>
        <w:tc>
          <w:tcPr>
            <w:tcW w:w="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仿宋_GB2312" w:hAnsi="宋体" w:hint="eastAsia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cs="仿宋_GB2312" w:hAnsi="宋体" w:hint="eastAsia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cs="仿宋_GB2312" w:hAnsi="宋体" w:hint="eastAsia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cs="仿宋_GB2312" w:hAnsi="宋体" w:hint="eastAsia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cs="仿宋_GB2312" w:hAnsi="宋体" w:hint="eastAsia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rPr>
          <w:trHeight w:val="689"/>
        </w:trPr>
        <w:tc>
          <w:tcPr>
            <w:tcW w:w="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仿宋_GB2312" w:hAnsi="宋体" w:hint="eastAsia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cs="仿宋_GB2312" w:hAnsi="宋体" w:hint="eastAsia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cs="仿宋_GB2312" w:hAnsi="宋体" w:hint="eastAsia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cs="仿宋_GB2312" w:hAnsi="宋体" w:hint="eastAsia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cs="仿宋_GB2312" w:hAnsi="宋体" w:hint="eastAsia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rPr>
          <w:trHeight w:val="689"/>
        </w:trPr>
        <w:tc>
          <w:tcPr>
            <w:tcW w:w="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仿宋_GB2312" w:hAnsi="宋体" w:hint="eastAsia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cs="仿宋_GB2312" w:hAnsi="宋体" w:hint="eastAsia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cs="仿宋_GB2312" w:hAnsi="宋体" w:hint="eastAsia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cs="仿宋_GB2312" w:hAnsi="宋体" w:hint="eastAsia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cs="仿宋_GB2312" w:hAnsi="宋体" w:hint="eastAsia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rPr>
          <w:trHeight w:val="736"/>
        </w:trPr>
        <w:tc>
          <w:tcPr>
            <w:tcW w:w="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仿宋_GB2312" w:hAnsi="宋体" w:hint="eastAsia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cs="仿宋_GB2312" w:hAnsi="宋体" w:hint="eastAsia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cs="仿宋_GB2312" w:hAnsi="宋体" w:hint="eastAsia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cs="仿宋_GB2312" w:hAnsi="宋体" w:hint="eastAsia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cs="仿宋_GB2312" w:hAnsi="宋体" w:hint="eastAsia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pStyle w:val="18"/>
        <w:kinsoku/>
        <w:overflowPunct/>
        <w:autoSpaceDE/>
        <w:bidi w:val="0"/>
        <w:adjustRightInd w:val="0"/>
        <w:snapToGrid w:val="0"/>
        <w:spacing w:line="560" w:lineRule="exact"/>
        <w:rPr>
          <w:rFonts w:hint="eastAsia"/>
          <w:b w:val="0"/>
          <w:bCs/>
        </w:rPr>
        <w:sectPr>
          <w:pgSz w:w="11906" w:h="16838"/>
          <w:pgMar w:top="1440" w:right="1800" w:bottom="1440" w:left="1800" w:header="851" w:footer="992" w:gutter="0"/>
          <w:pgNumType/>
          <w:cols w:num="1" w:space="720"/>
          <w:docGrid w:type="lines" w:linePitch="312" w:charSpace="0"/>
        </w:sectPr>
      </w:pP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textAlignment w:val="auto"/>
        <w:rPr>
          <w:rFonts w:ascii="黑体" w:eastAsia="黑体" w:cs="黑体" w:hAnsi="黑体"/>
          <w:b w:val="0"/>
          <w:bCs/>
          <w:kern w:val="2"/>
          <w:sz w:val="32"/>
          <w:szCs w:val="24"/>
          <w:lang w:val="en-US" w:eastAsia="zh-CN" w:bidi="ar-SA"/>
        </w:rPr>
      </w:pPr>
      <w:r>
        <w:rPr>
          <w:rFonts w:ascii="黑体" w:eastAsia="黑体" w:cs="黑体" w:hAnsi="黑体" w:hint="eastAsia"/>
          <w:b w:val="0"/>
          <w:bCs/>
          <w:kern w:val="2"/>
          <w:sz w:val="32"/>
          <w:szCs w:val="24"/>
          <w:lang w:val="en-US" w:eastAsia="zh-CN" w:bidi="ar-SA"/>
        </w:rPr>
        <w:t>材料3</w:t>
      </w: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jc w:val="center"/>
        <w:textAlignment w:val="auto"/>
        <w:rPr>
          <w:rFonts w:ascii="微软雅黑" w:eastAsia="微软雅黑" w:cs="微软雅黑" w:hAnsi="微软雅黑" w:hint="eastAsia"/>
          <w:b w:val="0"/>
          <w:bCs/>
          <w:color w:val="auto"/>
          <w:kern w:val="0"/>
          <w:sz w:val="44"/>
          <w:szCs w:val="28"/>
        </w:rPr>
      </w:pPr>
      <w:r>
        <w:rPr>
          <w:rFonts w:ascii="微软雅黑" w:eastAsia="微软雅黑" w:cs="微软雅黑" w:hAnsi="微软雅黑" w:hint="eastAsia"/>
          <w:b w:val="0"/>
          <w:bCs/>
          <w:color w:val="auto"/>
          <w:kern w:val="0"/>
          <w:sz w:val="44"/>
          <w:szCs w:val="28"/>
        </w:rPr>
        <w:t>统一社会</w:t>
      </w:r>
      <w:bookmarkStart w:id="4" w:name="突出显示"/>
      <w:r>
        <w:rPr>
          <w:rFonts w:ascii="微软雅黑" w:eastAsia="微软雅黑" w:cs="微软雅黑" w:hAnsi="微软雅黑" w:hint="eastAsia"/>
          <w:b w:val="0"/>
          <w:bCs/>
          <w:color w:val="auto"/>
          <w:kern w:val="0"/>
          <w:sz w:val="44"/>
          <w:szCs w:val="28"/>
        </w:rPr>
        <w:t>信用</w:t>
      </w:r>
      <w:bookmarkEnd w:id="4"/>
      <w:r>
        <w:rPr>
          <w:rFonts w:ascii="微软雅黑" w:eastAsia="微软雅黑" w:cs="微软雅黑" w:hAnsi="微软雅黑" w:hint="eastAsia"/>
          <w:b w:val="0"/>
          <w:bCs/>
          <w:color w:val="auto"/>
          <w:kern w:val="0"/>
          <w:sz w:val="44"/>
          <w:szCs w:val="28"/>
        </w:rPr>
        <w:t>代码证件</w:t>
      </w:r>
    </w:p>
    <w:p>
      <w:pPr>
        <w:kinsoku/>
        <w:overflowPunct/>
        <w:autoSpaceDE/>
        <w:bidi w:val="0"/>
        <w:adjustRightInd w:val="0"/>
        <w:snapToGrid w:val="0"/>
        <w:spacing w:line="560" w:lineRule="exact"/>
        <w:rPr>
          <w:rFonts w:ascii="楷体" w:eastAsia="楷体" w:hAnsi="楷体" w:hint="eastAsia"/>
          <w:b w:val="0"/>
          <w:bCs/>
        </w:rPr>
      </w:pPr>
    </w:p>
    <w:p>
      <w:pPr>
        <w:kinsoku/>
        <w:overflowPunct/>
        <w:autoSpaceDE/>
        <w:bidi w:val="0"/>
        <w:adjustRightInd w:val="0"/>
        <w:snapToGrid w:val="0"/>
        <w:spacing w:line="560" w:lineRule="exact"/>
        <w:rPr>
          <w:rFonts w:ascii="楷体" w:eastAsia="楷体" w:hAnsi="楷体" w:hint="eastAsia"/>
          <w:b w:val="0"/>
          <w:bCs/>
          <w:sz w:val="32"/>
          <w:lang w:eastAsia="zh-CN"/>
        </w:rPr>
        <w:sectPr>
          <w:pgSz w:w="11906" w:h="16838"/>
          <w:pgMar w:top="1440" w:right="1134" w:bottom="1440" w:left="1134" w:header="851" w:footer="992" w:gutter="0"/>
          <w:pgNumType/>
          <w:cols w:num="1" w:space="720"/>
          <w:docGrid w:type="lines" w:linePitch="312" w:charSpace="0"/>
        </w:sectPr>
      </w:pPr>
      <w:r>
        <w:rPr>
          <w:rFonts w:ascii="楷体" w:eastAsia="楷体" w:hAnsi="楷体" w:hint="eastAsia"/>
          <w:b w:val="0"/>
          <w:bCs/>
          <w:sz w:val="32"/>
        </w:rPr>
        <w:t>具有有效合法营业执照、税务登记证、组织机构代码证或三证合一营业执照</w:t>
      </w:r>
      <w:r>
        <w:rPr>
          <w:rFonts w:ascii="楷体" w:eastAsia="楷体" w:hAnsi="楷体" w:hint="eastAsia"/>
          <w:b w:val="0"/>
          <w:bCs/>
          <w:sz w:val="32"/>
          <w:lang w:eastAsia="zh-CN"/>
        </w:rPr>
        <w:t>。</w:t>
      </w: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textAlignment w:val="auto"/>
        <w:rPr>
          <w:rFonts w:ascii="黑体" w:eastAsia="黑体" w:cs="黑体" w:hAnsi="黑体" w:hint="eastAsia"/>
          <w:b w:val="0"/>
          <w:bCs/>
          <w:kern w:val="2"/>
          <w:sz w:val="32"/>
          <w:szCs w:val="24"/>
          <w:lang w:val="en-US" w:eastAsia="zh-CN" w:bidi="ar-SA"/>
        </w:rPr>
      </w:pPr>
      <w:r>
        <w:rPr>
          <w:rFonts w:ascii="黑体" w:eastAsia="黑体" w:cs="黑体" w:hAnsi="黑体" w:hint="eastAsia"/>
          <w:b w:val="0"/>
          <w:bCs/>
          <w:kern w:val="2"/>
          <w:sz w:val="32"/>
          <w:szCs w:val="24"/>
          <w:lang w:val="en-US" w:eastAsia="zh-CN" w:bidi="ar-SA"/>
        </w:rPr>
        <w:t>材料4</w:t>
      </w: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jc w:val="center"/>
        <w:textAlignment w:val="auto"/>
        <w:rPr>
          <w:rFonts w:ascii="微软雅黑" w:eastAsia="微软雅黑" w:cs="微软雅黑" w:hAnsi="微软雅黑" w:hint="eastAsia"/>
          <w:b w:val="0"/>
          <w:bCs/>
          <w:color w:val="auto"/>
          <w:kern w:val="0"/>
          <w:sz w:val="44"/>
          <w:szCs w:val="28"/>
        </w:rPr>
      </w:pPr>
      <w:r>
        <w:rPr>
          <w:rFonts w:ascii="微软雅黑" w:eastAsia="微软雅黑" w:cs="微软雅黑" w:hAnsi="微软雅黑" w:hint="eastAsia"/>
          <w:b w:val="0"/>
          <w:bCs/>
          <w:color w:val="auto"/>
          <w:kern w:val="0"/>
          <w:sz w:val="44"/>
          <w:szCs w:val="28"/>
        </w:rPr>
        <w:t>法定代表人身份</w:t>
      </w:r>
      <w:r>
        <w:rPr>
          <w:rFonts w:ascii="微软雅黑" w:eastAsia="微软雅黑" w:cs="微软雅黑" w:hAnsi="微软雅黑" w:hint="eastAsia"/>
          <w:b w:val="0"/>
          <w:bCs/>
          <w:color w:val="auto"/>
          <w:kern w:val="0"/>
          <w:sz w:val="44"/>
          <w:szCs w:val="28"/>
          <w:lang w:val="en-US" w:eastAsia="zh-CN"/>
        </w:rPr>
        <w:t>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Chars="200" w:firstLine="640"/>
        <w:jc w:val="left"/>
        <w:textAlignment w:val="auto"/>
        <w:rPr>
          <w:rFonts w:hint="eastAsia"/>
          <w:b w:val="0"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Chars="200" w:firstLine="640"/>
        <w:jc w:val="left"/>
        <w:textAlignment w:val="auto"/>
        <w:rPr>
          <w:rFonts w:hint="eastAsia"/>
          <w:b w:val="0"/>
          <w:bCs/>
          <w:u w:val="single"/>
          <w:lang w:val="en-US" w:eastAsia="zh-CN"/>
        </w:rPr>
      </w:pPr>
      <w:r>
        <w:rPr>
          <w:rFonts w:hint="eastAsia"/>
          <w:b w:val="0"/>
          <w:bCs/>
        </w:rPr>
        <w:t>姓名</w:t>
      </w:r>
      <w:r>
        <w:rPr>
          <w:rFonts w:hint="eastAsia"/>
          <w:b w:val="0"/>
          <w:bCs/>
          <w:lang w:eastAsia="zh-CN"/>
        </w:rPr>
        <w:t>：</w:t>
      </w:r>
      <w:r>
        <w:rPr>
          <w:rFonts w:hint="eastAsia"/>
          <w:b w:val="0"/>
          <w:bCs/>
          <w:u w:val="single"/>
          <w:lang w:val="en-US" w:eastAsia="zh-CN"/>
        </w:rPr>
        <w:t xml:space="preserve">      </w:t>
      </w:r>
      <w:r>
        <w:rPr>
          <w:rFonts w:hint="eastAsia"/>
          <w:b w:val="0"/>
          <w:bCs/>
        </w:rPr>
        <w:t>性别：</w:t>
      </w:r>
      <w:r>
        <w:rPr>
          <w:rFonts w:hint="eastAsia"/>
          <w:b w:val="0"/>
          <w:bCs/>
          <w:u w:val="single"/>
          <w:lang w:val="en-US" w:eastAsia="zh-CN"/>
        </w:rPr>
        <w:t xml:space="preserve">    </w:t>
      </w:r>
      <w:r>
        <w:rPr>
          <w:rFonts w:hint="eastAsia"/>
          <w:b w:val="0"/>
          <w:bCs/>
        </w:rPr>
        <w:t>年龄：</w:t>
      </w:r>
      <w:r>
        <w:rPr>
          <w:rFonts w:hint="eastAsia"/>
          <w:b w:val="0"/>
          <w:bCs/>
          <w:u w:val="single"/>
          <w:lang w:val="en-US" w:eastAsia="zh-CN"/>
        </w:rPr>
        <w:t xml:space="preserve">    </w:t>
      </w:r>
      <w:r>
        <w:rPr>
          <w:rFonts w:hint="eastAsia"/>
          <w:b w:val="0"/>
          <w:bCs/>
        </w:rPr>
        <w:t>职务：</w:t>
      </w:r>
      <w:r>
        <w:rPr>
          <w:rFonts w:hint="eastAsia"/>
          <w:b w:val="0"/>
          <w:bCs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/>
          <w:b w:val="0"/>
          <w:bCs/>
        </w:rPr>
      </w:pPr>
      <w:r>
        <w:rPr>
          <w:rFonts w:hint="eastAsia"/>
          <w:b w:val="0"/>
          <w:bCs/>
        </w:rPr>
        <w:t>系</w:t>
      </w:r>
      <w:r>
        <w:rPr>
          <w:rFonts w:hint="eastAsia"/>
          <w:b w:val="0"/>
          <w:bCs/>
          <w:u w:val="single"/>
          <w:lang w:val="en-US" w:eastAsia="zh-CN"/>
        </w:rPr>
        <w:t xml:space="preserve">            </w:t>
      </w:r>
      <w:r>
        <w:rPr>
          <w:rFonts w:hint="eastAsia"/>
          <w:b w:val="0"/>
          <w:bCs/>
        </w:rPr>
        <w:t>（</w:t>
      </w:r>
      <w:r>
        <w:rPr>
          <w:rFonts w:hint="eastAsia"/>
          <w:b w:val="0"/>
          <w:bCs/>
          <w:lang w:val="en-US" w:eastAsia="zh-CN"/>
        </w:rPr>
        <w:t>法人</w:t>
      </w:r>
      <w:r>
        <w:rPr>
          <w:rFonts w:hint="eastAsia"/>
          <w:b w:val="0"/>
          <w:bCs/>
        </w:rPr>
        <w:t>名称）的法定代表人。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 w:firstLine="640"/>
        <w:textAlignment w:val="auto"/>
        <w:rPr>
          <w:rFonts w:hint="eastAsia"/>
          <w:b w:val="0"/>
          <w:bCs/>
        </w:rPr>
      </w:pPr>
      <w:r>
        <w:rPr>
          <w:rFonts w:hint="eastAsia"/>
          <w:b w:val="0"/>
          <w:bCs/>
        </w:rPr>
        <w:t>特此证明。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Chars="200" w:firstLine="480"/>
        <w:textAlignment w:val="auto"/>
        <w:rPr>
          <w:rFonts w:eastAsia="仿宋_GB2312"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</w:rPr>
        <w:t>附：法定代表人身份证复印件(需同时提供正面及背面)</w:t>
      </w: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textAlignment w:val="auto"/>
        <w:rPr>
          <w:b w:val="0"/>
          <w:bCs/>
          <w:color w:val="000000"/>
          <w:szCs w:val="21"/>
        </w:rPr>
      </w:pPr>
      <w:r>
        <w:rPr>
          <w:b w:val="0"/>
          <w:bCs/>
        </w:rPr>
        <mc:AlternateContent>
          <mc:Choice Requires="wps">
            <w:drawing>
              <wp:anchor distT="0" distB="0" distL="114300" distR="114300" simplePos="0" relativeHeight="18" behindDoc="0" locked="0" layoutInCell="1" hidden="0" allowOverlap="1">
                <wp:simplePos x="0" y="0"/>
                <wp:positionH relativeFrom="column">
                  <wp:posOffset>1320800</wp:posOffset>
                </wp:positionH>
                <wp:positionV relativeFrom="paragraph">
                  <wp:posOffset>127000</wp:posOffset>
                </wp:positionV>
                <wp:extent cx="2930525" cy="2011680"/>
                <wp:effectExtent l="4444" t="5080" r="6350" b="10160"/>
                <wp:wrapNone/>
                <wp:docPr id="10" name="流程图: 可选过程 10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930525" cy="20116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3">
                        <w:txbxContent>
                          <w:p>
                            <w:pPr>
                              <w:ind w:firstLine="0"/>
                              <w:jc w:val="center"/>
                              <w:rPr>
                                <w:rFonts w:eastAsia="仿宋_GB2312" w:hint="eastAsia"/>
                                <w:szCs w:val="21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176" id="流程图: 可选过程 10" o:spid="_x0000_s4" fillcolor="#FFFFFF" stroked="t" adj="2700" style="position:absolute;margin-left:104.0pt;margin-top:10.0pt;width:230.75002pt;height:158.4pt;z-index:18;mso-position-horizontal:absolute;mso-position-vertical:absolute;mso-wrap-style:square;">
                <v:stroke color="#000000"/>
                <v:textbox id="848" inset="2.54mm,1.27mm,2.54mm,1.27mm" o:insetmode="custom" style="layout-flow:horizontal;v-text-anchor:top;">
                  <w:txbxContent>
                    <w:p>
                      <w:pPr>
                        <w:ind w:firstLine="0"/>
                        <w:jc w:val="center"/>
                        <w:rPr>
                          <w:rFonts w:eastAsia="仿宋_GB2312" w:hint="eastAsia"/>
                          <w:szCs w:val="21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textAlignment w:val="auto"/>
        <w:rPr>
          <w:b w:val="0"/>
          <w:bCs/>
          <w:color w:val="000000"/>
          <w:szCs w:val="21"/>
        </w:rPr>
      </w:pPr>
    </w:p>
    <w:p>
      <w:pPr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textAlignment w:val="auto"/>
        <w:rPr>
          <w:b w:val="0"/>
          <w:bCs/>
          <w:color w:val="000000"/>
          <w:szCs w:val="21"/>
        </w:rPr>
      </w:pPr>
    </w:p>
    <w:p>
      <w:pPr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textAlignment w:val="auto"/>
        <w:rPr>
          <w:b w:val="0"/>
          <w:bCs/>
          <w:color w:val="000000"/>
          <w:szCs w:val="21"/>
        </w:rPr>
      </w:pPr>
    </w:p>
    <w:p>
      <w:pPr>
        <w:pStyle w:val="15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482"/>
        <w:textAlignment w:val="auto"/>
        <w:rPr>
          <w:b w:val="0"/>
          <w:bCs/>
        </w:rPr>
      </w:pPr>
    </w:p>
    <w:p>
      <w:pPr>
        <w:pStyle w:val="15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480"/>
        <w:jc w:val="center"/>
        <w:textAlignment w:val="auto"/>
        <w:rPr>
          <w:b w:val="0"/>
          <w:bCs/>
        </w:rPr>
      </w:pPr>
    </w:p>
    <w:p>
      <w:pPr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textAlignment w:val="auto"/>
        <w:rPr>
          <w:b w:val="0"/>
          <w:bCs/>
          <w:szCs w:val="21"/>
        </w:rPr>
      </w:pPr>
      <w:r>
        <w:rPr>
          <w:b w:val="0"/>
          <w:bCs/>
        </w:rPr>
        <mc:AlternateContent>
          <mc:Choice Requires="wps">
            <w:drawing>
              <wp:anchor distT="0" distB="0" distL="114300" distR="114300" simplePos="0" relativeHeight="24" behindDoc="0" locked="0" layoutInCell="1" hidden="0" allowOverlap="1">
                <wp:simplePos x="0" y="0"/>
                <wp:positionH relativeFrom="column">
                  <wp:posOffset>1332230</wp:posOffset>
                </wp:positionH>
                <wp:positionV relativeFrom="paragraph">
                  <wp:posOffset>119379</wp:posOffset>
                </wp:positionV>
                <wp:extent cx="2930525" cy="2011680"/>
                <wp:effectExtent l="4444" t="5080" r="6350" b="10160"/>
                <wp:wrapNone/>
                <wp:docPr id="4" name="流程图: 可选过程 4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930525" cy="20116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5">
                        <w:txbxContent>
                          <w:p>
                            <w:pPr>
                              <w:ind w:firstLine="0"/>
                              <w:jc w:val="center"/>
                              <w:rPr>
                                <w:rFonts w:eastAsia="仿宋_GB2312" w:hint="eastAsia"/>
                                <w:szCs w:val="21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176" id="流程图: 可选过程 4" o:spid="_x0000_s6" fillcolor="#FFFFFF" stroked="t" adj="2700" style="position:absolute;margin-left:104.9pt;margin-top:9.4pt;width:230.75002pt;height:158.40001pt;z-index:24;mso-position-horizontal:absolute;mso-position-vertical:absolute;mso-wrap-style:square;">
                <v:stroke color="#000000"/>
                <v:textbox id="849" inset="2.54mm,1.27mm,2.54mm,1.27mm" o:insetmode="custom" style="layout-flow:horizontal;v-text-anchor:top;">
                  <w:txbxContent>
                    <w:p>
                      <w:pPr>
                        <w:ind w:firstLine="0"/>
                        <w:jc w:val="center"/>
                        <w:rPr>
                          <w:rFonts w:eastAsia="仿宋_GB2312" w:hint="eastAsia"/>
                          <w:szCs w:val="21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b w:val="0"/>
          <w:bCs/>
          <w:szCs w:val="21"/>
        </w:rPr>
      </w:pPr>
    </w:p>
    <w:p>
      <w:pPr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b w:val="0"/>
          <w:bCs/>
          <w:szCs w:val="21"/>
        </w:rPr>
      </w:pPr>
    </w:p>
    <w:p>
      <w:pPr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b w:val="0"/>
          <w:bCs/>
          <w:szCs w:val="21"/>
        </w:rPr>
      </w:pPr>
    </w:p>
    <w:p>
      <w:pPr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b w:val="0"/>
          <w:bCs/>
          <w:szCs w:val="21"/>
        </w:rPr>
      </w:pPr>
    </w:p>
    <w:p>
      <w:pPr>
        <w:kinsoku/>
        <w:overflowPunct/>
        <w:topLinePunct/>
        <w:autoSpaceDE/>
        <w:bidi w:val="0"/>
        <w:adjustRightInd w:val="0"/>
        <w:snapToGrid w:val="0"/>
        <w:spacing w:line="560" w:lineRule="exact"/>
        <w:jc w:val="both"/>
        <w:rPr>
          <w:b w:val="0"/>
          <w:bCs/>
          <w:szCs w:val="21"/>
        </w:rPr>
      </w:pPr>
    </w:p>
    <w:p>
      <w:pPr>
        <w:kinsoku/>
        <w:overflowPunct/>
        <w:topLinePunct/>
        <w:autoSpaceDE/>
        <w:bidi w:val="0"/>
        <w:adjustRightInd w:val="0"/>
        <w:snapToGrid w:val="0"/>
        <w:spacing w:line="560" w:lineRule="exact"/>
        <w:jc w:val="right"/>
        <w:rPr>
          <w:b w:val="0"/>
          <w:bCs/>
          <w:szCs w:val="21"/>
        </w:rPr>
      </w:pPr>
      <w:r>
        <w:rPr>
          <w:b w:val="0"/>
          <w:bCs/>
          <w:szCs w:val="21"/>
        </w:rPr>
        <w:t xml:space="preserve"> </w:t>
      </w:r>
      <w:r>
        <w:rPr>
          <w:rFonts w:hint="eastAsia"/>
          <w:b w:val="0"/>
          <w:bCs/>
          <w:szCs w:val="21"/>
          <w:lang w:val="en-US" w:eastAsia="zh-CN"/>
        </w:rPr>
        <w:t>单位</w:t>
      </w:r>
      <w:r>
        <w:rPr>
          <w:rFonts w:hint="eastAsia"/>
          <w:b w:val="0"/>
          <w:bCs/>
          <w:szCs w:val="21"/>
        </w:rPr>
        <w:t>名称：</w:t>
      </w:r>
      <w:r>
        <w:rPr>
          <w:b w:val="0"/>
          <w:bCs/>
          <w:szCs w:val="21"/>
          <w:u w:val="none"/>
        </w:rPr>
        <w:t xml:space="preserve"> </w:t>
      </w:r>
      <w:r>
        <w:rPr>
          <w:rFonts w:hint="eastAsia"/>
          <w:b w:val="0"/>
          <w:bCs/>
          <w:szCs w:val="21"/>
          <w:u w:val="none"/>
          <w:lang w:val="en-US" w:eastAsia="zh-CN"/>
        </w:rPr>
        <w:t xml:space="preserve">               </w:t>
      </w:r>
      <w:r>
        <w:rPr>
          <w:rFonts w:hint="eastAsia"/>
          <w:b w:val="0"/>
          <w:bCs/>
          <w:szCs w:val="21"/>
          <w:u w:val="none"/>
        </w:rPr>
        <w:t xml:space="preserve"> （盖单位章）</w:t>
      </w:r>
    </w:p>
    <w:p>
      <w:pPr>
        <w:kinsoku/>
        <w:overflowPunct/>
        <w:topLinePunct/>
        <w:autoSpaceDE/>
        <w:bidi w:val="0"/>
        <w:adjustRightInd w:val="0"/>
        <w:snapToGrid w:val="0"/>
        <w:spacing w:line="560" w:lineRule="exact"/>
        <w:jc w:val="right"/>
        <w:rPr>
          <w:b w:val="0"/>
          <w:bCs/>
          <w:szCs w:val="21"/>
        </w:rPr>
      </w:pPr>
      <w:r>
        <w:rPr>
          <w:rFonts w:hint="eastAsia"/>
          <w:b w:val="0"/>
          <w:bCs/>
          <w:szCs w:val="21"/>
          <w:u w:val="none"/>
          <w:lang w:val="en-US" w:eastAsia="zh-CN"/>
        </w:rPr>
        <w:t xml:space="preserve">日期：    </w:t>
      </w:r>
      <w:r>
        <w:rPr>
          <w:b w:val="0"/>
          <w:bCs/>
          <w:szCs w:val="21"/>
        </w:rPr>
        <w:t>年</w:t>
      </w:r>
      <w:r>
        <w:rPr>
          <w:rFonts w:hint="eastAsia"/>
          <w:b w:val="0"/>
          <w:bCs/>
          <w:szCs w:val="21"/>
          <w:lang w:val="en-US" w:eastAsia="zh-CN"/>
        </w:rPr>
        <w:t xml:space="preserve">    </w:t>
      </w:r>
      <w:r>
        <w:rPr>
          <w:b w:val="0"/>
          <w:bCs/>
          <w:szCs w:val="21"/>
        </w:rPr>
        <w:t>月</w:t>
      </w:r>
      <w:r>
        <w:rPr>
          <w:rFonts w:hint="eastAsia"/>
          <w:b w:val="0"/>
          <w:bCs/>
          <w:szCs w:val="21"/>
          <w:lang w:val="en-US" w:eastAsia="zh-CN"/>
        </w:rPr>
        <w:t xml:space="preserve">    </w:t>
      </w:r>
      <w:r>
        <w:rPr>
          <w:b w:val="0"/>
          <w:bCs/>
          <w:szCs w:val="21"/>
        </w:rPr>
        <w:t>日</w:t>
      </w:r>
    </w:p>
    <w:p>
      <w:pPr>
        <w:pStyle w:val="17"/>
        <w:kinsoku/>
        <w:overflowPunct/>
        <w:autoSpaceDE/>
        <w:bidi w:val="0"/>
        <w:adjustRightInd w:val="0"/>
        <w:snapToGrid w:val="0"/>
        <w:spacing w:line="560" w:lineRule="exact"/>
        <w:rPr>
          <w:b w:val="0"/>
          <w:bCs/>
        </w:rPr>
        <w:sectPr>
          <w:pgSz w:w="11906" w:h="16838"/>
          <w:pgMar w:top="2154" w:right="1531" w:bottom="1984" w:left="1531" w:header="851" w:footer="992" w:gutter="0"/>
          <w:pgNumType/>
          <w:cols w:num="1" w:space="720"/>
          <w:docGrid w:type="lines" w:linePitch="312" w:charSpace="0"/>
        </w:sectPr>
      </w:pP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textAlignment w:val="auto"/>
        <w:rPr>
          <w:rFonts w:ascii="黑体" w:eastAsia="黑体" w:cs="黑体" w:hAnsi="黑体" w:hint="eastAsia"/>
          <w:b w:val="0"/>
          <w:bCs/>
          <w:kern w:val="2"/>
          <w:sz w:val="32"/>
          <w:szCs w:val="24"/>
          <w:lang w:val="en-US" w:eastAsia="zh-CN" w:bidi="ar-SA"/>
        </w:rPr>
      </w:pPr>
      <w:r>
        <w:rPr>
          <w:rFonts w:ascii="黑体" w:eastAsia="黑体" w:cs="黑体" w:hAnsi="黑体" w:hint="eastAsia"/>
          <w:b w:val="0"/>
          <w:bCs/>
          <w:kern w:val="2"/>
          <w:sz w:val="32"/>
          <w:szCs w:val="24"/>
          <w:lang w:val="en-US" w:eastAsia="zh-CN" w:bidi="ar-SA"/>
        </w:rPr>
        <w:t>材料5</w:t>
      </w: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jc w:val="center"/>
        <w:textAlignment w:val="auto"/>
        <w:rPr>
          <w:rFonts w:ascii="微软雅黑" w:eastAsia="微软雅黑" w:cs="微软雅黑" w:hAnsi="微软雅黑" w:hint="eastAsia"/>
          <w:b w:val="0"/>
          <w:bCs/>
          <w:color w:val="auto"/>
          <w:kern w:val="0"/>
          <w:sz w:val="44"/>
          <w:szCs w:val="28"/>
        </w:rPr>
      </w:pPr>
      <w:r>
        <w:rPr>
          <w:rFonts w:ascii="微软雅黑" w:eastAsia="微软雅黑" w:cs="微软雅黑" w:hAnsi="微软雅黑" w:hint="eastAsia"/>
          <w:b w:val="0"/>
          <w:bCs/>
          <w:color w:val="auto"/>
          <w:kern w:val="0"/>
          <w:sz w:val="44"/>
          <w:szCs w:val="28"/>
        </w:rPr>
        <w:t>经办人授权委托书</w:t>
      </w:r>
    </w:p>
    <w:p>
      <w:pPr>
        <w:kinsoku/>
        <w:overflowPunct/>
        <w:autoSpaceDE/>
        <w:bidi w:val="0"/>
        <w:adjustRightInd w:val="0"/>
        <w:snapToGrid w:val="0"/>
        <w:spacing w:line="560" w:lineRule="exact"/>
        <w:rPr>
          <w:rFonts w:hint="eastAsia"/>
          <w:b w:val="0"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Chars="200" w:firstLine="640"/>
        <w:textAlignment w:val="auto"/>
        <w:rPr>
          <w:b w:val="0"/>
          <w:bCs/>
        </w:rPr>
      </w:pPr>
      <w:r>
        <w:rPr>
          <w:b w:val="0"/>
          <w:bCs/>
        </w:rPr>
        <w:t>本人</w:t>
      </w:r>
      <w:r>
        <w:rPr>
          <w:b w:val="0"/>
          <w:bCs/>
          <w:u w:val="single"/>
        </w:rPr>
        <w:t xml:space="preserve">      </w:t>
      </w:r>
      <w:r>
        <w:rPr>
          <w:rFonts w:hint="eastAsia"/>
          <w:b w:val="0"/>
          <w:bCs/>
          <w:u w:val="single"/>
        </w:rPr>
        <w:t xml:space="preserve">   </w:t>
      </w:r>
      <w:r>
        <w:rPr>
          <w:b w:val="0"/>
          <w:bCs/>
          <w:u w:val="single"/>
        </w:rPr>
        <w:t xml:space="preserve">  </w:t>
      </w:r>
      <w:r>
        <w:rPr>
          <w:b w:val="0"/>
          <w:bCs/>
        </w:rPr>
        <w:t>（身份证件号码：</w:t>
      </w:r>
      <w:r>
        <w:rPr>
          <w:b w:val="0"/>
          <w:bCs/>
          <w:u w:val="single"/>
        </w:rPr>
        <w:t xml:space="preserve">                   </w:t>
      </w:r>
      <w:r>
        <w:rPr>
          <w:b w:val="0"/>
          <w:bCs/>
        </w:rPr>
        <w:t>）系</w:t>
      </w:r>
      <w:r>
        <w:rPr>
          <w:rFonts w:hint="eastAsia"/>
          <w:b w:val="0"/>
          <w:bCs/>
          <w:u w:val="single"/>
        </w:rPr>
        <w:t xml:space="preserve"> </w:t>
      </w:r>
      <w:r>
        <w:rPr>
          <w:b w:val="0"/>
          <w:bCs/>
          <w:u w:val="single"/>
        </w:rPr>
        <w:t xml:space="preserve">      </w:t>
      </w:r>
      <w:r>
        <w:rPr>
          <w:rFonts w:hint="eastAsia"/>
          <w:b w:val="0"/>
          <w:bCs/>
          <w:u w:val="single"/>
        </w:rPr>
        <w:t xml:space="preserve">         </w:t>
      </w:r>
      <w:r>
        <w:rPr>
          <w:b w:val="0"/>
          <w:bCs/>
          <w:u w:val="single"/>
        </w:rPr>
        <w:t xml:space="preserve">   </w:t>
      </w:r>
      <w:r>
        <w:rPr>
          <w:b w:val="0"/>
          <w:bCs/>
        </w:rPr>
        <w:t>（公司名称）的法定代表人，现授权我单位</w:t>
      </w:r>
      <w:r>
        <w:rPr>
          <w:b w:val="0"/>
          <w:bCs/>
          <w:u w:val="single"/>
        </w:rPr>
        <w:t xml:space="preserve">    </w:t>
      </w:r>
      <w:r>
        <w:rPr>
          <w:rFonts w:hint="eastAsia"/>
          <w:b w:val="0"/>
          <w:bCs/>
          <w:u w:val="single"/>
        </w:rPr>
        <w:t xml:space="preserve">       </w:t>
      </w:r>
      <w:r>
        <w:rPr>
          <w:b w:val="0"/>
          <w:bCs/>
          <w:u w:val="single"/>
        </w:rPr>
        <w:t xml:space="preserve">    </w:t>
      </w:r>
      <w:r>
        <w:rPr>
          <w:b w:val="0"/>
          <w:bCs/>
        </w:rPr>
        <w:t>（身份证件号码：</w:t>
      </w:r>
      <w:r>
        <w:rPr>
          <w:b w:val="0"/>
          <w:bCs/>
          <w:u w:val="single"/>
        </w:rPr>
        <w:t xml:space="preserve">                   </w:t>
      </w:r>
      <w:r>
        <w:rPr>
          <w:b w:val="0"/>
          <w:bCs/>
        </w:rPr>
        <w:t>）为</w:t>
      </w:r>
      <w:r>
        <w:rPr>
          <w:rFonts w:hint="eastAsia"/>
          <w:b w:val="0"/>
          <w:bCs/>
        </w:rPr>
        <w:t>公共数据授权运营申请</w:t>
      </w:r>
      <w:r>
        <w:rPr>
          <w:b w:val="0"/>
          <w:bCs/>
        </w:rPr>
        <w:t>工作经办人。经办人代表我单位进行</w:t>
      </w:r>
      <w:r>
        <w:rPr>
          <w:rFonts w:hint="eastAsia"/>
          <w:b w:val="0"/>
          <w:bCs/>
        </w:rPr>
        <w:t>申请</w:t>
      </w:r>
      <w:r>
        <w:rPr>
          <w:b w:val="0"/>
          <w:bCs/>
        </w:rPr>
        <w:t xml:space="preserve">工作过程中的一切行为，包括所签署和上传的资料，我单位均予以承认，并将承担相应的法律责任。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b w:val="0"/>
          <w:bCs/>
        </w:rPr>
      </w:pPr>
      <w:r>
        <w:rPr>
          <w:b w:val="0"/>
          <w:bCs/>
        </w:rPr>
        <w:t>授权委托期限：</w:t>
      </w:r>
      <w:r>
        <w:rPr>
          <w:b w:val="0"/>
          <w:bCs/>
          <w:u w:val="single"/>
        </w:rPr>
        <w:t xml:space="preserve">    </w:t>
      </w:r>
      <w:r>
        <w:rPr>
          <w:b w:val="0"/>
          <w:bCs/>
        </w:rPr>
        <w:t>年</w:t>
      </w:r>
      <w:r>
        <w:rPr>
          <w:b w:val="0"/>
          <w:bCs/>
          <w:u w:val="single"/>
        </w:rPr>
        <w:t xml:space="preserve">  </w:t>
      </w:r>
      <w:r>
        <w:rPr>
          <w:b w:val="0"/>
          <w:bCs/>
        </w:rPr>
        <w:t>月</w:t>
      </w:r>
      <w:r>
        <w:rPr>
          <w:b w:val="0"/>
          <w:bCs/>
          <w:u w:val="single"/>
        </w:rPr>
        <w:t xml:space="preserve">  </w:t>
      </w:r>
      <w:r>
        <w:rPr>
          <w:b w:val="0"/>
          <w:bCs/>
        </w:rPr>
        <w:t>日至</w:t>
      </w:r>
      <w:r>
        <w:rPr>
          <w:b w:val="0"/>
          <w:bCs/>
          <w:u w:val="single"/>
        </w:rPr>
        <w:t xml:space="preserve">    </w:t>
      </w:r>
      <w:r>
        <w:rPr>
          <w:b w:val="0"/>
          <w:bCs/>
        </w:rPr>
        <w:t>年</w:t>
      </w:r>
      <w:r>
        <w:rPr>
          <w:b w:val="0"/>
          <w:bCs/>
          <w:u w:val="single"/>
        </w:rPr>
        <w:t xml:space="preserve">  </w:t>
      </w:r>
      <w:r>
        <w:rPr>
          <w:b w:val="0"/>
          <w:bCs/>
        </w:rPr>
        <w:t>月</w:t>
      </w:r>
      <w:r>
        <w:rPr>
          <w:b w:val="0"/>
          <w:bCs/>
          <w:u w:val="single"/>
        </w:rPr>
        <w:t xml:space="preserve">  </w:t>
      </w:r>
      <w:r>
        <w:rPr>
          <w:b w:val="0"/>
          <w:bCs/>
        </w:rPr>
        <w:t xml:space="preserve">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b w:val="0"/>
          <w:bCs/>
        </w:rPr>
      </w:pPr>
      <w:r>
        <w:rPr>
          <w:b w:val="0"/>
          <w:bCs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eastAsia="仿宋" w:cs="Arial" w:hAnsi="仿宋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eastAsia="仿宋_GB2312" w:cs="仿宋_GB2312" w:hAnsi="仿宋_GB2312" w:hint="eastAsia"/>
          <w:b w:val="0"/>
          <w:bCs/>
          <w:sz w:val="32"/>
          <w:szCs w:val="32"/>
        </w:rPr>
      </w:pPr>
      <w:r>
        <w:rPr>
          <w:rFonts w:ascii="仿宋_GB2312" w:eastAsia="仿宋_GB2312" w:cs="仿宋_GB2312" w:hAnsi="仿宋_GB2312" w:hint="eastAsia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cs="仿宋_GB2312" w:hAnsi="仿宋_GB2312" w:hint="eastAsia"/>
          <w:b w:val="0"/>
          <w:bCs/>
          <w:sz w:val="32"/>
          <w:szCs w:val="32"/>
        </w:rPr>
        <w:t>单位名称（盖章）：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eastAsia="仿宋_GB2312" w:cs="仿宋_GB2312" w:hAnsi="仿宋_GB2312" w:hint="eastAsia"/>
          <w:b w:val="0"/>
          <w:bCs/>
          <w:sz w:val="32"/>
          <w:szCs w:val="32"/>
        </w:rPr>
      </w:pPr>
      <w:r>
        <w:rPr>
          <w:rFonts w:ascii="仿宋_GB2312" w:eastAsia="仿宋_GB2312" w:cs="仿宋_GB2312" w:hAnsi="仿宋_GB2312" w:hint="eastAsia"/>
          <w:b w:val="0"/>
          <w:bCs/>
          <w:sz w:val="32"/>
          <w:szCs w:val="32"/>
        </w:rPr>
        <w:t>法定代表人（签字）：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eastAsia="仿宋_GB2312" w:cs="仿宋_GB2312" w:hAnsi="仿宋_GB2312" w:hint="eastAsia"/>
          <w:b w:val="0"/>
          <w:bCs/>
          <w:sz w:val="32"/>
          <w:szCs w:val="32"/>
        </w:rPr>
      </w:pPr>
      <w:r>
        <w:rPr>
          <w:rFonts w:ascii="仿宋_GB2312" w:eastAsia="仿宋_GB2312" w:cs="仿宋_GB2312" w:hAnsi="仿宋_GB2312" w:hint="eastAsia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cs="仿宋_GB2312" w:hAnsi="仿宋_GB2312" w:hint="eastAsia"/>
          <w:b w:val="0"/>
          <w:bCs/>
          <w:sz w:val="32"/>
          <w:szCs w:val="32"/>
        </w:rPr>
        <w:t>经 办 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_GB2312" w:eastAsia="仿宋_GB2312" w:cs="仿宋_GB2312" w:hAnsi="仿宋_GB2312" w:hint="eastAsia"/>
          <w:b w:val="0"/>
          <w:bCs/>
          <w:sz w:val="32"/>
          <w:szCs w:val="32"/>
        </w:rPr>
        <w:sectPr>
          <w:pgSz w:w="11906" w:h="16838"/>
          <w:pgMar w:top="2154" w:right="1531" w:bottom="1984" w:left="1531" w:header="851" w:footer="992" w:gutter="0"/>
          <w:pgNumType/>
          <w:cols w:num="1" w:space="720"/>
          <w:docGrid w:type="lines" w:linePitch="312" w:charSpace="0"/>
        </w:sectPr>
      </w:pPr>
      <w:r>
        <w:rPr>
          <w:rFonts w:ascii="仿宋_GB2312" w:eastAsia="仿宋_GB2312" w:cs="仿宋_GB2312" w:hAnsi="仿宋_GB2312" w:hint="eastAsia"/>
          <w:b w:val="0"/>
          <w:bCs/>
          <w:sz w:val="32"/>
          <w:szCs w:val="32"/>
        </w:rPr>
        <w:t xml:space="preserve">                </w:t>
      </w:r>
      <w:r>
        <w:rPr>
          <w:rFonts w:ascii="仿宋_GB2312" w:cs="仿宋_GB2312" w:hAnsi="仿宋_GB2312" w:hint="eastAsia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cs="仿宋_GB2312" w:hAnsi="仿宋_GB2312" w:hint="eastAsia"/>
          <w:b w:val="0"/>
          <w:bCs/>
          <w:sz w:val="32"/>
          <w:szCs w:val="32"/>
        </w:rPr>
        <w:t xml:space="preserve">    </w:t>
      </w:r>
      <w:r>
        <w:rPr>
          <w:rFonts w:ascii="仿宋_GB2312" w:cs="仿宋_GB2312" w:hAnsi="仿宋_GB2312" w:hint="eastAsia"/>
          <w:b w:val="0"/>
          <w:bCs/>
          <w:sz w:val="32"/>
          <w:szCs w:val="32"/>
          <w:lang w:val="en-US" w:eastAsia="zh-CN"/>
        </w:rPr>
        <w:t>日期：</w:t>
      </w:r>
      <w:r>
        <w:rPr>
          <w:rFonts w:ascii="仿宋_GB2312" w:eastAsia="仿宋_GB2312" w:cs="仿宋_GB2312" w:hAnsi="仿宋_GB2312" w:hint="eastAsia"/>
          <w:b w:val="0"/>
          <w:bCs/>
          <w:sz w:val="32"/>
          <w:szCs w:val="32"/>
        </w:rPr>
        <w:t xml:space="preserve">          年  月  日</w:t>
      </w: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textAlignment w:val="auto"/>
        <w:rPr>
          <w:rFonts w:ascii="黑体" w:eastAsia="黑体" w:cs="黑体" w:hAnsi="黑体" w:hint="eastAsia"/>
          <w:b w:val="0"/>
          <w:bCs/>
          <w:kern w:val="2"/>
          <w:sz w:val="32"/>
          <w:szCs w:val="24"/>
          <w:lang w:val="en-US" w:eastAsia="zh-CN" w:bidi="ar-SA"/>
        </w:rPr>
      </w:pPr>
      <w:r>
        <w:rPr>
          <w:rFonts w:ascii="黑体" w:eastAsia="黑体" w:cs="黑体" w:hAnsi="黑体" w:hint="eastAsia"/>
          <w:b w:val="0"/>
          <w:bCs/>
          <w:kern w:val="2"/>
          <w:sz w:val="32"/>
          <w:szCs w:val="24"/>
          <w:lang w:val="en-US" w:eastAsia="zh-CN" w:bidi="ar-SA"/>
        </w:rPr>
        <w:t>材料6</w:t>
      </w:r>
    </w:p>
    <w:p>
      <w:pPr>
        <w:rPr>
          <w:b w:val="0"/>
          <w:bCs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jc w:val="center"/>
        <w:textAlignment w:val="auto"/>
        <w:rPr>
          <w:rFonts w:ascii="微软雅黑" w:eastAsia="微软雅黑" w:cs="微软雅黑" w:hAnsi="微软雅黑" w:hint="eastAsia"/>
          <w:b w:val="0"/>
          <w:bCs/>
          <w:color w:val="auto"/>
          <w:kern w:val="0"/>
          <w:sz w:val="44"/>
          <w:szCs w:val="28"/>
        </w:rPr>
      </w:pPr>
      <w:r>
        <w:rPr>
          <w:rFonts w:ascii="微软雅黑" w:eastAsia="微软雅黑" w:cs="微软雅黑" w:hAnsi="微软雅黑" w:hint="eastAsia"/>
          <w:b w:val="0"/>
          <w:bCs/>
          <w:color w:val="auto"/>
          <w:kern w:val="0"/>
          <w:sz w:val="44"/>
          <w:szCs w:val="28"/>
        </w:rPr>
        <w:t>经办人身份</w:t>
      </w:r>
      <w:r>
        <w:rPr>
          <w:rFonts w:ascii="微软雅黑" w:eastAsia="微软雅黑" w:cs="微软雅黑" w:hAnsi="微软雅黑" w:hint="eastAsia"/>
          <w:b w:val="0"/>
          <w:bCs/>
          <w:color w:val="auto"/>
          <w:kern w:val="0"/>
          <w:sz w:val="44"/>
          <w:szCs w:val="28"/>
          <w:lang w:val="en-US" w:eastAsia="zh-CN"/>
        </w:rPr>
        <w:t>证明</w:t>
      </w:r>
    </w:p>
    <w:p>
      <w:pPr>
        <w:kinsoku/>
        <w:overflowPunct/>
        <w:topLinePunct w:val="0"/>
        <w:autoSpaceDE/>
        <w:bidi w:val="0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Calibri" w:hint="eastAsia"/>
          <w:b w:val="0"/>
          <w:bCs/>
          <w:i w:val="0"/>
          <w:iCs w:val="0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 w:firstLine="640"/>
        <w:jc w:val="left"/>
        <w:textAlignment w:val="auto"/>
        <w:rPr>
          <w:rFonts w:ascii="仿宋_GB2312" w:eastAsia="仿宋_GB2312" w:hint="eastAsia"/>
          <w:b w:val="0"/>
          <w:bCs/>
          <w:i w:val="0"/>
          <w:iCs w:val="0"/>
          <w:sz w:val="32"/>
          <w:szCs w:val="32"/>
          <w:u w:val="single"/>
          <w:lang w:val="en-US" w:eastAsia="zh-CN"/>
        </w:rPr>
      </w:pPr>
      <w:r>
        <w:rPr>
          <w:rFonts w:ascii="仿宋_GB2312" w:eastAsia="仿宋_GB2312" w:hAnsi="Calibri" w:hint="eastAsia"/>
          <w:b w:val="0"/>
          <w:bCs/>
          <w:i w:val="0"/>
          <w:iCs w:val="0"/>
          <w:sz w:val="32"/>
          <w:szCs w:val="32"/>
          <w:u w:val="none"/>
        </w:rPr>
        <w:t>姓名</w:t>
      </w:r>
      <w:r>
        <w:rPr>
          <w:rFonts w:ascii="仿宋_GB2312" w:eastAsia="仿宋_GB2312" w:hint="eastAsia"/>
          <w:b w:val="0"/>
          <w:bCs/>
          <w:i w:val="0"/>
          <w:iCs w:val="0"/>
          <w:sz w:val="32"/>
          <w:szCs w:val="32"/>
          <w:u w:val="none"/>
          <w:lang w:eastAsia="zh-CN"/>
        </w:rPr>
        <w:t>：</w:t>
      </w:r>
      <w:r>
        <w:rPr>
          <w:rFonts w:ascii="仿宋_GB2312" w:eastAsia="仿宋_GB2312" w:hint="eastAsia"/>
          <w:b w:val="0"/>
          <w:bCs/>
          <w:i w:val="0"/>
          <w:i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ascii="仿宋_GB2312" w:eastAsia="仿宋_GB2312" w:hAnsi="Calibri" w:hint="eastAsia"/>
          <w:b w:val="0"/>
          <w:bCs/>
          <w:i w:val="0"/>
          <w:iCs w:val="0"/>
          <w:sz w:val="32"/>
          <w:szCs w:val="32"/>
          <w:u w:val="none"/>
        </w:rPr>
        <w:t>性别：</w:t>
      </w:r>
      <w:r>
        <w:rPr>
          <w:rFonts w:ascii="仿宋_GB2312" w:eastAsia="仿宋_GB2312" w:hint="eastAsia"/>
          <w:b w:val="0"/>
          <w:bCs/>
          <w:i w:val="0"/>
          <w:i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仿宋_GB2312" w:eastAsia="仿宋_GB2312" w:hAnsi="Calibri" w:hint="eastAsia"/>
          <w:b w:val="0"/>
          <w:bCs/>
          <w:i w:val="0"/>
          <w:iCs w:val="0"/>
          <w:sz w:val="32"/>
          <w:szCs w:val="32"/>
          <w:u w:val="none"/>
        </w:rPr>
        <w:t>年龄：</w:t>
      </w:r>
      <w:r>
        <w:rPr>
          <w:rFonts w:ascii="仿宋_GB2312" w:eastAsia="仿宋_GB2312" w:hint="eastAsia"/>
          <w:b w:val="0"/>
          <w:bCs/>
          <w:i w:val="0"/>
          <w:i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仿宋_GB2312" w:eastAsia="仿宋_GB2312" w:hAnsi="Calibri" w:hint="eastAsia"/>
          <w:b w:val="0"/>
          <w:bCs/>
          <w:i w:val="0"/>
          <w:iCs w:val="0"/>
          <w:sz w:val="32"/>
          <w:szCs w:val="32"/>
          <w:u w:val="none"/>
        </w:rPr>
        <w:t>职务：</w:t>
      </w:r>
      <w:r>
        <w:rPr>
          <w:rFonts w:ascii="仿宋_GB2312" w:eastAsia="仿宋_GB2312" w:hint="eastAsia"/>
          <w:b w:val="0"/>
          <w:bCs/>
          <w:i w:val="0"/>
          <w:i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仿宋_GB2312" w:hint="eastAsia"/>
          <w:b w:val="0"/>
          <w:bCs/>
          <w:i w:val="0"/>
          <w:i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ascii="仿宋_GB2312" w:eastAsia="仿宋_GB2312" w:hint="eastAsia"/>
          <w:b w:val="0"/>
          <w:bCs/>
          <w:i w:val="0"/>
          <w:iCs w:val="0"/>
          <w:sz w:val="32"/>
          <w:szCs w:val="32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ascii="仿宋_GB2312" w:eastAsia="仿宋_GB2312" w:hint="eastAsia"/>
          <w:b w:val="0"/>
          <w:bCs/>
          <w:sz w:val="32"/>
          <w:szCs w:val="32"/>
          <w:u w:val="none"/>
        </w:rPr>
      </w:pPr>
      <w:r>
        <w:rPr>
          <w:rFonts w:ascii="仿宋_GB2312" w:eastAsia="仿宋_GB2312" w:hint="eastAsia"/>
          <w:b w:val="0"/>
          <w:bCs/>
          <w:sz w:val="32"/>
          <w:szCs w:val="32"/>
          <w:u w:val="none"/>
        </w:rPr>
        <w:t>系</w:t>
      </w:r>
      <w:r>
        <w:rPr>
          <w:rFonts w:ascii="仿宋_GB2312" w:eastAsia="仿宋_GB2312" w:hint="eastAsia"/>
          <w:b w:val="0"/>
          <w:bCs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ascii="仿宋_GB2312" w:eastAsia="仿宋_GB2312" w:hint="eastAsia"/>
          <w:b w:val="0"/>
          <w:bCs/>
          <w:sz w:val="32"/>
          <w:szCs w:val="32"/>
          <w:u w:val="none"/>
        </w:rPr>
        <w:t>（</w:t>
      </w:r>
      <w:r>
        <w:rPr>
          <w:rFonts w:ascii="仿宋_GB2312"/>
          <w:b w:val="0"/>
          <w:bCs/>
          <w:sz w:val="32"/>
          <w:szCs w:val="32"/>
          <w:u w:val="none"/>
        </w:rPr>
        <w:t>单位</w:t>
      </w:r>
      <w:r>
        <w:rPr>
          <w:rFonts w:ascii="仿宋_GB2312" w:eastAsia="仿宋_GB2312" w:hint="eastAsia"/>
          <w:b w:val="0"/>
          <w:bCs/>
          <w:sz w:val="32"/>
          <w:szCs w:val="32"/>
          <w:u w:val="none"/>
        </w:rPr>
        <w:t>名称）的</w:t>
      </w:r>
      <w:r>
        <w:rPr>
          <w:rFonts w:ascii="仿宋_GB2312" w:eastAsia="仿宋_GB2312" w:hint="eastAsia"/>
          <w:b w:val="0"/>
          <w:bCs/>
          <w:sz w:val="32"/>
          <w:szCs w:val="32"/>
          <w:u w:val="none"/>
          <w:lang w:val="en-US" w:eastAsia="zh-CN"/>
        </w:rPr>
        <w:t>合法正式员工</w:t>
      </w:r>
      <w:r>
        <w:rPr>
          <w:rFonts w:ascii="仿宋_GB2312" w:eastAsia="仿宋_GB2312" w:hint="eastAsia"/>
          <w:b w:val="0"/>
          <w:bCs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 w:firstLine="640"/>
        <w:textAlignment w:val="auto"/>
        <w:rPr>
          <w:rFonts w:ascii="仿宋_GB2312" w:eastAsia="仿宋_GB2312" w:hint="eastAsia"/>
          <w:b w:val="0"/>
          <w:bCs/>
          <w:sz w:val="32"/>
          <w:szCs w:val="32"/>
          <w:u w:val="none"/>
        </w:rPr>
      </w:pPr>
      <w:r>
        <w:rPr>
          <w:rFonts w:ascii="仿宋_GB2312" w:eastAsia="仿宋_GB2312" w:hint="eastAsia"/>
          <w:b w:val="0"/>
          <w:bCs/>
          <w:sz w:val="32"/>
          <w:szCs w:val="32"/>
          <w:u w:val="none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 w:firstLine="480"/>
        <w:textAlignment w:val="auto"/>
        <w:rPr>
          <w:rFonts w:ascii="仿宋_GB2312" w:eastAsia="仿宋_GB2312" w:hint="eastAsia"/>
          <w:b w:val="0"/>
          <w:bCs/>
          <w:sz w:val="24"/>
          <w:szCs w:val="24"/>
          <w:u w:val="none"/>
        </w:rPr>
      </w:pPr>
      <w:r>
        <w:rPr>
          <w:rFonts w:ascii="仿宋_GB2312" w:eastAsia="仿宋_GB2312" w:hint="eastAsia"/>
          <w:b w:val="0"/>
          <w:bCs/>
          <w:sz w:val="24"/>
          <w:szCs w:val="24"/>
          <w:u w:val="none"/>
        </w:rPr>
        <w:t>附：</w:t>
      </w:r>
      <w:r>
        <w:rPr>
          <w:rFonts w:ascii="仿宋_GB2312" w:eastAsia="仿宋_GB2312" w:hint="eastAsia"/>
          <w:b w:val="0"/>
          <w:bCs/>
          <w:sz w:val="24"/>
          <w:szCs w:val="24"/>
          <w:u w:val="none"/>
          <w:lang w:val="en-US" w:eastAsia="zh-CN"/>
        </w:rPr>
        <w:t>经办人</w:t>
      </w:r>
      <w:r>
        <w:rPr>
          <w:rFonts w:ascii="仿宋_GB2312" w:eastAsia="仿宋_GB2312" w:hint="eastAsia"/>
          <w:b w:val="0"/>
          <w:bCs/>
          <w:sz w:val="24"/>
          <w:szCs w:val="24"/>
          <w:u w:val="none"/>
        </w:rPr>
        <w:t>身份证复印件(需同时提供正面及背面)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b w:val="0"/>
          <w:bCs/>
          <w:color w:val="000000"/>
          <w:szCs w:val="21"/>
        </w:rPr>
      </w:pPr>
      <w:r>
        <w:rPr>
          <w:b w:val="0"/>
          <w:bCs/>
        </w:rPr>
        <mc:AlternateContent>
          <mc:Choice Requires="wps">
            <w:drawing>
              <wp:anchor distT="0" distB="0" distL="114300" distR="114300" simplePos="0" relativeHeight="20" behindDoc="0" locked="0" layoutInCell="1" hidden="0" allowOverlap="1">
                <wp:simplePos x="0" y="0"/>
                <wp:positionH relativeFrom="column">
                  <wp:posOffset>815975</wp:posOffset>
                </wp:positionH>
                <wp:positionV relativeFrom="paragraph">
                  <wp:posOffset>74930</wp:posOffset>
                </wp:positionV>
                <wp:extent cx="2875279" cy="1953260"/>
                <wp:effectExtent l="4444" t="4444" r="15875" b="8255"/>
                <wp:wrapNone/>
                <wp:docPr id="1" name="流程图: 可选过程 1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875279" cy="19532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7">
                        <w:txbxContent>
                          <w:p>
                            <w:pPr>
                              <w:ind w:firstLine="0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176" id="流程图: 可选过程 1" o:spid="_x0000_s8" fillcolor="#FFFFFF" stroked="t" adj="2700" style="position:absolute;margin-left:64.25pt;margin-top:5.9pt;width:226.39998pt;height:153.8pt;z-index:20;mso-position-horizontal:absolute;mso-position-vertical:absolute;mso-wrap-style:square;">
                <v:stroke color="#000000"/>
                <v:textbox id="850" inset="2.54mm,1.27mm,2.54mm,1.27mm" o:insetmode="custom" style="layout-flow:horizontal;v-text-anchor:top;">
                  <w:txbxContent>
                    <w:p>
                      <w:pPr>
                        <w:ind w:firstLine="0"/>
                        <w:jc w:val="center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insoku/>
        <w:overflowPunct/>
        <w:autoSpaceDE/>
        <w:bidi w:val="0"/>
        <w:adjustRightInd w:val="0"/>
        <w:snapToGrid w:val="0"/>
        <w:spacing w:line="560" w:lineRule="exact"/>
        <w:rPr>
          <w:b w:val="0"/>
          <w:bCs/>
          <w:color w:val="000000"/>
          <w:szCs w:val="21"/>
        </w:rPr>
      </w:pPr>
    </w:p>
    <w:p>
      <w:pPr>
        <w:kinsoku/>
        <w:overflowPunct/>
        <w:autoSpaceDE/>
        <w:bidi w:val="0"/>
        <w:adjustRightInd w:val="0"/>
        <w:snapToGrid w:val="0"/>
        <w:spacing w:line="560" w:lineRule="exact"/>
        <w:rPr>
          <w:b w:val="0"/>
          <w:bCs/>
          <w:color w:val="000000"/>
          <w:szCs w:val="21"/>
        </w:rPr>
      </w:pPr>
    </w:p>
    <w:p>
      <w:pPr>
        <w:kinsoku/>
        <w:overflowPunct/>
        <w:autoSpaceDE/>
        <w:bidi w:val="0"/>
        <w:adjustRightInd w:val="0"/>
        <w:snapToGrid w:val="0"/>
        <w:spacing w:line="560" w:lineRule="exact"/>
        <w:rPr>
          <w:b w:val="0"/>
          <w:bCs/>
          <w:color w:val="000000"/>
          <w:szCs w:val="21"/>
        </w:rPr>
      </w:pPr>
    </w:p>
    <w:p>
      <w:pPr>
        <w:pStyle w:val="15"/>
        <w:kinsoku/>
        <w:overflowPunct/>
        <w:autoSpaceDE/>
        <w:bidi w:val="0"/>
        <w:adjustRightInd w:val="0"/>
        <w:snapToGrid w:val="0"/>
        <w:spacing w:line="560" w:lineRule="exact"/>
        <w:ind w:firstLine="482"/>
        <w:rPr>
          <w:b w:val="0"/>
          <w:bCs/>
        </w:rPr>
      </w:pPr>
    </w:p>
    <w:p>
      <w:pPr>
        <w:pStyle w:val="15"/>
        <w:kinsoku/>
        <w:overflowPunct/>
        <w:autoSpaceDE/>
        <w:bidi w:val="0"/>
        <w:adjustRightInd w:val="0"/>
        <w:snapToGrid w:val="0"/>
        <w:spacing w:line="560" w:lineRule="exact"/>
        <w:ind w:firstLine="480"/>
        <w:jc w:val="center"/>
        <w:rPr>
          <w:b w:val="0"/>
          <w:bCs/>
        </w:rPr>
      </w:pPr>
    </w:p>
    <w:p>
      <w:pPr>
        <w:pStyle w:val="15"/>
        <w:kinsoku/>
        <w:overflowPunct/>
        <w:autoSpaceDE/>
        <w:bidi w:val="0"/>
        <w:adjustRightInd w:val="0"/>
        <w:snapToGrid w:val="0"/>
        <w:spacing w:line="560" w:lineRule="exact"/>
        <w:ind w:firstLine="480"/>
        <w:rPr>
          <w:b w:val="0"/>
          <w:bCs/>
        </w:rPr>
      </w:pPr>
      <w:r>
        <w:rPr>
          <w:b w:val="0"/>
          <w:bCs/>
        </w:rPr>
        <mc:AlternateContent>
          <mc:Choice Requires="wps">
            <w:drawing>
              <wp:anchor distT="0" distB="0" distL="114300" distR="114300" simplePos="0" relativeHeight="22" behindDoc="0" locked="0" layoutInCell="1" hidden="0" allowOverlap="1">
                <wp:simplePos x="0" y="0"/>
                <wp:positionH relativeFrom="column">
                  <wp:posOffset>801369</wp:posOffset>
                </wp:positionH>
                <wp:positionV relativeFrom="paragraph">
                  <wp:posOffset>36195</wp:posOffset>
                </wp:positionV>
                <wp:extent cx="2875280" cy="1953260"/>
                <wp:effectExtent l="4444" t="4444" r="15875" b="8255"/>
                <wp:wrapNone/>
                <wp:docPr id="3" name="流程图: 可选过程 3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875280" cy="19532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9">
                        <w:txbxContent>
                          <w:p>
                            <w:pPr>
                              <w:ind w:firstLine="0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176" id="流程图: 可选过程 3" o:spid="_x0000_s10" fillcolor="#FFFFFF" stroked="t" adj="2700" style="position:absolute;margin-left:63.1pt;margin-top:2.85pt;width:226.4pt;height:153.8pt;z-index:22;mso-position-horizontal:absolute;mso-position-vertical:absolute;mso-wrap-style:square;">
                <v:stroke color="#000000"/>
                <v:textbox id="851" inset="2.54mm,1.27mm,2.54mm,1.27mm" o:insetmode="custom" style="layout-flow:horizontal;v-text-anchor:top;">
                  <w:txbxContent>
                    <w:p>
                      <w:pPr>
                        <w:ind w:firstLine="0"/>
                        <w:jc w:val="center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insoku/>
        <w:overflowPunct/>
        <w:topLinePunct/>
        <w:autoSpaceDE/>
        <w:bidi w:val="0"/>
        <w:adjustRightInd w:val="0"/>
        <w:snapToGrid w:val="0"/>
        <w:spacing w:line="560" w:lineRule="exact"/>
        <w:rPr>
          <w:b w:val="0"/>
          <w:bCs/>
          <w:szCs w:val="21"/>
        </w:rPr>
      </w:pPr>
    </w:p>
    <w:p>
      <w:pPr>
        <w:kinsoku/>
        <w:overflowPunct/>
        <w:topLinePunct/>
        <w:autoSpaceDE/>
        <w:bidi w:val="0"/>
        <w:adjustRightInd w:val="0"/>
        <w:snapToGrid w:val="0"/>
        <w:spacing w:line="560" w:lineRule="exact"/>
        <w:jc w:val="right"/>
        <w:rPr>
          <w:b w:val="0"/>
          <w:bCs/>
          <w:szCs w:val="21"/>
        </w:rPr>
      </w:pPr>
    </w:p>
    <w:p>
      <w:pPr>
        <w:kinsoku/>
        <w:overflowPunct/>
        <w:topLinePunct/>
        <w:autoSpaceDE/>
        <w:bidi w:val="0"/>
        <w:adjustRightInd w:val="0"/>
        <w:snapToGrid w:val="0"/>
        <w:spacing w:line="560" w:lineRule="exact"/>
        <w:jc w:val="right"/>
        <w:rPr>
          <w:b w:val="0"/>
          <w:bCs/>
          <w:szCs w:val="21"/>
        </w:rPr>
      </w:pPr>
    </w:p>
    <w:p>
      <w:pPr>
        <w:kinsoku/>
        <w:overflowPunct/>
        <w:topLinePunct/>
        <w:autoSpaceDE/>
        <w:bidi w:val="0"/>
        <w:adjustRightInd w:val="0"/>
        <w:snapToGrid w:val="0"/>
        <w:spacing w:line="560" w:lineRule="exact"/>
        <w:jc w:val="right"/>
        <w:rPr>
          <w:b w:val="0"/>
          <w:bCs/>
          <w:szCs w:val="21"/>
        </w:rPr>
      </w:pPr>
    </w:p>
    <w:p>
      <w:pPr>
        <w:kinsoku/>
        <w:overflowPunct/>
        <w:topLinePunct/>
        <w:autoSpaceDE/>
        <w:bidi w:val="0"/>
        <w:adjustRightInd w:val="0"/>
        <w:snapToGrid w:val="0"/>
        <w:spacing w:line="560" w:lineRule="exact"/>
        <w:jc w:val="right"/>
        <w:rPr>
          <w:b w:val="0"/>
          <w:bCs/>
          <w:szCs w:val="21"/>
        </w:rPr>
      </w:pPr>
    </w:p>
    <w:p>
      <w:pPr>
        <w:kinsoku/>
        <w:overflowPunct/>
        <w:topLinePunct/>
        <w:autoSpaceDE/>
        <w:bidi w:val="0"/>
        <w:adjustRightInd w:val="0"/>
        <w:snapToGrid w:val="0"/>
        <w:spacing w:line="560" w:lineRule="exact"/>
        <w:jc w:val="center"/>
        <w:rPr>
          <w:b w:val="0"/>
          <w:bCs/>
          <w:sz w:val="32"/>
          <w:szCs w:val="32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 xml:space="preserve">        单位</w:t>
      </w:r>
      <w:r>
        <w:rPr>
          <w:rFonts w:hint="eastAsia"/>
          <w:b w:val="0"/>
          <w:bCs/>
          <w:sz w:val="32"/>
          <w:szCs w:val="32"/>
        </w:rPr>
        <w:t>名称</w:t>
      </w:r>
      <w:r>
        <w:rPr>
          <w:rFonts w:hint="eastAsia"/>
          <w:b w:val="0"/>
          <w:bCs/>
          <w:sz w:val="32"/>
          <w:szCs w:val="32"/>
          <w:u w:val="none"/>
        </w:rPr>
        <w:t>（盖单位章）</w:t>
      </w:r>
      <w:r>
        <w:rPr>
          <w:rFonts w:hint="eastAsia"/>
          <w:b w:val="0"/>
          <w:bCs/>
          <w:sz w:val="32"/>
          <w:szCs w:val="32"/>
        </w:rPr>
        <w:t>：</w:t>
      </w:r>
    </w:p>
    <w:p>
      <w:pPr>
        <w:kinsoku/>
        <w:overflowPunct/>
        <w:topLinePunct/>
        <w:autoSpaceDE/>
        <w:bidi w:val="0"/>
        <w:adjustRightInd w:val="0"/>
        <w:snapToGrid w:val="0"/>
        <w:spacing w:line="560" w:lineRule="exact"/>
        <w:jc w:val="right"/>
        <w:rPr>
          <w:b w:val="0"/>
          <w:bCs/>
          <w:sz w:val="32"/>
          <w:szCs w:val="32"/>
        </w:rPr>
      </w:pPr>
      <w:r>
        <w:rPr>
          <w:rFonts w:hint="eastAsia"/>
          <w:b w:val="0"/>
          <w:bCs/>
          <w:sz w:val="32"/>
          <w:szCs w:val="32"/>
          <w:u w:val="none"/>
          <w:lang w:val="en-US" w:eastAsia="zh-CN"/>
        </w:rPr>
        <w:t xml:space="preserve">日期： </w:t>
      </w:r>
      <w:r>
        <w:rPr>
          <w:b w:val="0"/>
          <w:bCs/>
          <w:sz w:val="32"/>
          <w:szCs w:val="32"/>
        </w:rPr>
        <w:t>年</w:t>
      </w:r>
      <w:r>
        <w:rPr>
          <w:rFonts w:hint="eastAsia"/>
          <w:b w:val="0"/>
          <w:bCs/>
          <w:sz w:val="32"/>
          <w:szCs w:val="32"/>
          <w:lang w:val="en-US" w:eastAsia="zh-CN"/>
        </w:rPr>
        <w:t xml:space="preserve">    </w:t>
      </w:r>
      <w:r>
        <w:rPr>
          <w:b w:val="0"/>
          <w:bCs/>
          <w:sz w:val="32"/>
          <w:szCs w:val="32"/>
        </w:rPr>
        <w:t>月</w:t>
      </w:r>
      <w:r>
        <w:rPr>
          <w:rFonts w:hint="eastAsia"/>
          <w:b w:val="0"/>
          <w:bCs/>
          <w:sz w:val="32"/>
          <w:szCs w:val="32"/>
          <w:lang w:val="en-US" w:eastAsia="zh-CN"/>
        </w:rPr>
        <w:t xml:space="preserve">    </w:t>
      </w:r>
      <w:r>
        <w:rPr>
          <w:b w:val="0"/>
          <w:bCs/>
          <w:sz w:val="32"/>
          <w:szCs w:val="32"/>
        </w:rPr>
        <w:t>日</w:t>
      </w:r>
    </w:p>
    <w:p>
      <w:pPr>
        <w:pStyle w:val="17"/>
        <w:kinsoku/>
        <w:overflowPunct/>
        <w:autoSpaceDE/>
        <w:bidi w:val="0"/>
        <w:adjustRightInd w:val="0"/>
        <w:snapToGrid w:val="0"/>
        <w:spacing w:line="560" w:lineRule="exact"/>
        <w:rPr>
          <w:b w:val="0"/>
          <w:bCs/>
          <w:sz w:val="32"/>
          <w:szCs w:val="32"/>
        </w:rPr>
        <w:sectPr>
          <w:pgSz w:w="11906" w:h="16838"/>
          <w:pgMar w:top="2154" w:right="1531" w:bottom="1984" w:left="1531" w:header="851" w:footer="992" w:gutter="0"/>
          <w:pgNumType/>
          <w:cols w:num="1" w:space="720"/>
          <w:docGrid w:type="lines" w:linePitch="312" w:charSpace="0"/>
        </w:sectPr>
      </w:pP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textAlignment w:val="auto"/>
        <w:rPr>
          <w:rFonts w:ascii="黑体" w:eastAsia="黑体" w:cs="黑体" w:hAnsi="黑体"/>
          <w:b w:val="0"/>
          <w:bCs/>
          <w:kern w:val="2"/>
          <w:sz w:val="32"/>
          <w:szCs w:val="24"/>
          <w:lang w:val="en-US" w:eastAsia="zh-CN" w:bidi="ar-SA"/>
        </w:rPr>
      </w:pPr>
      <w:r>
        <w:rPr>
          <w:rFonts w:ascii="黑体" w:eastAsia="黑体" w:cs="黑体" w:hAnsi="黑体" w:hint="eastAsia"/>
          <w:b w:val="0"/>
          <w:bCs/>
          <w:kern w:val="2"/>
          <w:sz w:val="32"/>
          <w:szCs w:val="24"/>
          <w:lang w:val="en-US" w:eastAsia="zh-CN" w:bidi="ar-SA"/>
        </w:rPr>
        <w:t>材料</w:t>
      </w:r>
      <w:r>
        <w:rPr>
          <w:rFonts w:ascii="黑体" w:cs="黑体" w:hAnsi="黑体" w:hint="eastAsia"/>
          <w:b w:val="0"/>
          <w:bCs/>
          <w:kern w:val="2"/>
          <w:sz w:val="32"/>
          <w:szCs w:val="24"/>
          <w:lang w:val="en-US" w:eastAsia="zh-CN" w:bidi="ar-SA"/>
        </w:rPr>
        <w:t>7</w:t>
      </w:r>
    </w:p>
    <w:p>
      <w:pPr>
        <w:rPr>
          <w:rFonts w:hint="eastAsia"/>
          <w:b w:val="0"/>
          <w:bCs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jc w:val="center"/>
        <w:textAlignment w:val="auto"/>
        <w:rPr>
          <w:rFonts w:ascii="微软雅黑" w:eastAsia="微软雅黑" w:cs="微软雅黑" w:hAnsi="微软雅黑" w:hint="eastAsia"/>
          <w:b w:val="0"/>
          <w:bCs/>
          <w:color w:val="auto"/>
          <w:kern w:val="0"/>
          <w:sz w:val="44"/>
          <w:szCs w:val="28"/>
          <w:lang w:val="en-US" w:eastAsia="zh-CN"/>
        </w:rPr>
      </w:pPr>
      <w:r>
        <w:rPr>
          <w:rFonts w:ascii="微软雅黑" w:eastAsia="微软雅黑" w:cs="微软雅黑" w:hAnsi="微软雅黑" w:hint="eastAsia"/>
          <w:b w:val="0"/>
          <w:bCs/>
          <w:color w:val="auto"/>
          <w:kern w:val="0"/>
          <w:sz w:val="44"/>
          <w:szCs w:val="28"/>
        </w:rPr>
        <w:t>近一年财务会计</w:t>
      </w:r>
      <w:r>
        <w:rPr>
          <w:rFonts w:ascii="微软雅黑" w:eastAsia="微软雅黑" w:cs="微软雅黑" w:hAnsi="微软雅黑" w:hint="eastAsia"/>
          <w:b w:val="0"/>
          <w:bCs/>
          <w:color w:val="auto"/>
          <w:kern w:val="0"/>
          <w:sz w:val="44"/>
          <w:szCs w:val="28"/>
          <w:lang w:val="en-US" w:eastAsia="zh-CN"/>
        </w:rPr>
        <w:t>报表</w:t>
      </w:r>
    </w:p>
    <w:p>
      <w:pPr>
        <w:kinsoku/>
        <w:overflowPunct/>
        <w:autoSpaceDE/>
        <w:bidi w:val="0"/>
        <w:adjustRightInd w:val="0"/>
        <w:snapToGrid w:val="0"/>
        <w:spacing w:line="560" w:lineRule="exact"/>
        <w:rPr>
          <w:rFonts w:hint="eastAsia"/>
          <w:b w:val="0"/>
          <w:bCs/>
          <w:lang w:eastAsia="zh-CN"/>
        </w:rPr>
      </w:pPr>
    </w:p>
    <w:p>
      <w:pPr>
        <w:widowControl/>
        <w:kinsoku/>
        <w:overflowPunct/>
        <w:autoSpaceDE/>
        <w:bidi w:val="0"/>
        <w:adjustRightInd w:val="0"/>
        <w:snapToGrid w:val="0"/>
        <w:spacing w:line="560" w:lineRule="exact"/>
        <w:jc w:val="left"/>
        <w:rPr>
          <w:b w:val="0"/>
          <w:bCs/>
        </w:rPr>
      </w:pPr>
      <w:r>
        <w:rPr>
          <w:b w:val="0"/>
          <w:bCs/>
        </w:rPr>
        <w:br w:type="page"/>
      </w: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textAlignment w:val="auto"/>
        <w:rPr>
          <w:rFonts w:ascii="黑体" w:eastAsia="黑体" w:cs="黑体" w:hAnsi="黑体"/>
          <w:b w:val="0"/>
          <w:bCs/>
          <w:kern w:val="2"/>
          <w:sz w:val="32"/>
          <w:szCs w:val="24"/>
          <w:lang w:val="en-US" w:eastAsia="zh-CN" w:bidi="ar-SA"/>
        </w:rPr>
      </w:pPr>
      <w:r>
        <w:rPr>
          <w:rFonts w:ascii="黑体" w:eastAsia="黑体" w:cs="黑体" w:hAnsi="黑体" w:hint="eastAsia"/>
          <w:b w:val="0"/>
          <w:bCs/>
          <w:kern w:val="2"/>
          <w:sz w:val="32"/>
          <w:szCs w:val="24"/>
          <w:lang w:val="en-US" w:eastAsia="zh-CN" w:bidi="ar-SA"/>
        </w:rPr>
        <w:t>材料</w:t>
      </w:r>
      <w:r>
        <w:rPr>
          <w:rFonts w:ascii="黑体" w:cs="黑体" w:hAnsi="黑体" w:hint="eastAsia"/>
          <w:b w:val="0"/>
          <w:bCs/>
          <w:kern w:val="2"/>
          <w:sz w:val="32"/>
          <w:szCs w:val="24"/>
          <w:lang w:val="en-US" w:eastAsia="zh-CN" w:bidi="ar-SA"/>
        </w:rPr>
        <w:t>8</w:t>
      </w: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jc w:val="center"/>
        <w:textAlignment w:val="auto"/>
        <w:rPr>
          <w:rFonts w:ascii="微软雅黑" w:eastAsia="微软雅黑" w:cs="微软雅黑" w:hAnsi="微软雅黑" w:hint="eastAsia"/>
          <w:b w:val="0"/>
          <w:bCs/>
          <w:color w:val="auto"/>
          <w:kern w:val="0"/>
          <w:sz w:val="44"/>
          <w:szCs w:val="28"/>
        </w:rPr>
      </w:pPr>
      <w:r>
        <w:rPr>
          <w:rFonts w:ascii="微软雅黑" w:eastAsia="微软雅黑" w:cs="微软雅黑" w:hAnsi="微软雅黑" w:hint="eastAsia"/>
          <w:b w:val="0"/>
          <w:bCs/>
          <w:color w:val="auto"/>
          <w:kern w:val="0"/>
          <w:sz w:val="44"/>
          <w:szCs w:val="28"/>
        </w:rPr>
        <w:t>数据安全承诺书</w:t>
      </w:r>
    </w:p>
    <w:p>
      <w:pPr>
        <w:kinsoku/>
        <w:overflowPunct/>
        <w:autoSpaceDE/>
        <w:bidi w:val="0"/>
        <w:adjustRightInd w:val="0"/>
        <w:snapToGrid w:val="0"/>
        <w:spacing w:line="560" w:lineRule="exact"/>
        <w:rPr>
          <w:rFonts w:ascii="仿宋" w:eastAsia="仿宋" w:cs="Arial" w:hAnsi="仿宋" w:hint="eastAsia"/>
          <w:b w:val="0"/>
          <w:bCs/>
          <w:sz w:val="32"/>
          <w:szCs w:val="32"/>
        </w:rPr>
      </w:pPr>
    </w:p>
    <w:p>
      <w:pPr>
        <w:kinsoku/>
        <w:overflowPunct/>
        <w:autoSpaceDE/>
        <w:bidi w:val="0"/>
        <w:adjustRightInd w:val="0"/>
        <w:snapToGrid w:val="0"/>
        <w:spacing w:line="560" w:lineRule="exact"/>
        <w:rPr>
          <w:rFonts w:ascii="Times New Roman" w:eastAsia="仿宋_GB2312" w:cs="Times New Roman" w:hAnsi="Times New Roman"/>
          <w:b w:val="0"/>
          <w:bCs/>
          <w:sz w:val="32"/>
          <w:szCs w:val="32"/>
          <w:lang w:val="en-US" w:eastAsia="zh-CN"/>
        </w:rPr>
      </w:pPr>
      <w:r>
        <w:rPr>
          <w:rFonts w:ascii="Times New Roman" w:cs="Times New Roman" w:hAnsi="Times New Roman" w:hint="eastAsia"/>
          <w:b w:val="0"/>
          <w:bCs/>
          <w:sz w:val="32"/>
          <w:szCs w:val="32"/>
          <w:lang w:val="en-US" w:eastAsia="zh-CN"/>
        </w:rPr>
        <w:t>邯郸市数据局：</w:t>
      </w:r>
    </w:p>
    <w:p>
      <w:pPr>
        <w:kinsoku/>
        <w:overflowPunct/>
        <w:autoSpaceDE/>
        <w:bidi w:val="0"/>
        <w:adjustRightInd w:val="0"/>
        <w:snapToGrid w:val="0"/>
        <w:spacing w:line="560" w:lineRule="exact"/>
        <w:ind w:firstLineChars="200" w:firstLine="640"/>
        <w:rPr>
          <w:rFonts w:ascii="Times New Roman" w:eastAsia="仿宋_GB2312" w:cs="Times New Roman" w:hAnsi="Times New Roman"/>
          <w:b w:val="0"/>
          <w:bCs/>
          <w:sz w:val="32"/>
          <w:szCs w:val="32"/>
        </w:rPr>
      </w:pPr>
      <w:r>
        <w:rPr>
          <w:rFonts w:ascii="Times New Roman" w:eastAsia="仿宋_GB2312" w:cs="Times New Roman" w:hAnsi="Times New Roman"/>
          <w:b w:val="0"/>
          <w:bCs/>
          <w:sz w:val="32"/>
          <w:szCs w:val="32"/>
        </w:rPr>
        <w:t>为保障公共数据安全，依法保护个人信息，本单位在获取利用公共数据过程中，郑重承诺遵守本承诺书的有关条款，切实做好数据安全和个人信息保护工作并承担相应法律责任。</w:t>
      </w:r>
    </w:p>
    <w:p>
      <w:pPr>
        <w:kinsoku/>
        <w:overflowPunct/>
        <w:autoSpaceDE/>
        <w:bidi w:val="0"/>
        <w:adjustRightInd w:val="0"/>
        <w:snapToGrid w:val="0"/>
        <w:spacing w:line="560" w:lineRule="exact"/>
        <w:ind w:firstLineChars="200" w:firstLine="640"/>
        <w:rPr>
          <w:rFonts w:ascii="Times New Roman" w:eastAsia="仿宋_GB2312" w:cs="Times New Roman" w:hAnsi="Times New Roman"/>
          <w:b w:val="0"/>
          <w:bCs/>
          <w:sz w:val="32"/>
          <w:szCs w:val="32"/>
        </w:rPr>
      </w:pPr>
      <w:r>
        <w:rPr>
          <w:rFonts w:ascii="Times New Roman" w:eastAsia="仿宋_GB2312" w:cs="Times New Roman" w:hAnsi="Times New Roman"/>
          <w:b w:val="0"/>
          <w:bCs/>
          <w:sz w:val="32"/>
          <w:szCs w:val="32"/>
        </w:rPr>
        <w:t>一、本单位承诺遵守《中华人民共和国网络安全法》《中华人民共和国数据安全法》《中华人民共和国个人信息保护法》《网络数据安全管理条例》《</w:t>
      </w:r>
      <w:r>
        <w:rPr>
          <w:rFonts w:ascii="Times New Roman" w:cs="Times New Roman" w:hAnsi="Times New Roman" w:hint="eastAsia"/>
          <w:b w:val="0"/>
          <w:bCs/>
          <w:sz w:val="32"/>
          <w:szCs w:val="32"/>
          <w:lang w:val="en-US" w:eastAsia="zh-CN"/>
        </w:rPr>
        <w:t>河北省</w:t>
      </w:r>
      <w:r>
        <w:rPr>
          <w:rFonts w:ascii="Times New Roman" w:eastAsia="仿宋_GB2312" w:cs="Times New Roman" w:hAnsi="Times New Roman"/>
          <w:b w:val="0"/>
          <w:bCs/>
          <w:sz w:val="32"/>
          <w:szCs w:val="32"/>
        </w:rPr>
        <w:t>公共数据</w:t>
      </w:r>
      <w:r>
        <w:rPr>
          <w:rFonts w:ascii="Times New Roman" w:cs="Times New Roman" w:hAnsi="Times New Roman" w:hint="eastAsia"/>
          <w:b w:val="0"/>
          <w:bCs/>
          <w:sz w:val="32"/>
          <w:szCs w:val="32"/>
          <w:lang w:val="en-US" w:eastAsia="zh-CN"/>
        </w:rPr>
        <w:t>资源</w:t>
      </w:r>
      <w:r>
        <w:rPr>
          <w:rFonts w:ascii="Times New Roman" w:eastAsia="仿宋_GB2312" w:cs="Times New Roman" w:hAnsi="Times New Roman"/>
          <w:b w:val="0"/>
          <w:bCs/>
          <w:sz w:val="32"/>
          <w:szCs w:val="32"/>
        </w:rPr>
        <w:t>授权运营管理办法</w:t>
      </w:r>
      <w:r>
        <w:rPr>
          <w:rFonts w:ascii="Times New Roman" w:eastAsia="仿宋_GB2312" w:cs="Times New Roman" w:hAnsi="Times New Roman"/>
          <w:b w:val="0"/>
          <w:bCs/>
          <w:sz w:val="32"/>
          <w:szCs w:val="32"/>
          <w:lang w:eastAsia="zh-CN"/>
        </w:rPr>
        <w:t>（</w:t>
      </w:r>
      <w:r>
        <w:rPr>
          <w:rFonts w:ascii="Times New Roman" w:eastAsia="仿宋_GB2312" w:cs="Times New Roman" w:hAnsi="Times New Roman"/>
          <w:b w:val="0"/>
          <w:bCs/>
          <w:sz w:val="32"/>
          <w:szCs w:val="32"/>
          <w:lang w:val="en-US" w:eastAsia="zh-CN"/>
        </w:rPr>
        <w:t>试行</w:t>
      </w:r>
      <w:r>
        <w:rPr>
          <w:rFonts w:ascii="Times New Roman" w:eastAsia="仿宋_GB2312" w:cs="Times New Roman" w:hAnsi="Times New Roman"/>
          <w:b w:val="0"/>
          <w:bCs/>
          <w:sz w:val="32"/>
          <w:szCs w:val="32"/>
          <w:lang w:eastAsia="zh-CN"/>
        </w:rPr>
        <w:t>）</w:t>
      </w:r>
      <w:r>
        <w:rPr>
          <w:rFonts w:ascii="Times New Roman" w:eastAsia="仿宋_GB2312" w:cs="Times New Roman" w:hAnsi="Times New Roman"/>
          <w:b w:val="0"/>
          <w:bCs/>
          <w:sz w:val="32"/>
          <w:szCs w:val="32"/>
        </w:rPr>
        <w:t>》及有关法律、法规、规章的规定。</w:t>
      </w:r>
    </w:p>
    <w:p>
      <w:pPr>
        <w:kinsoku/>
        <w:overflowPunct/>
        <w:autoSpaceDE/>
        <w:bidi w:val="0"/>
        <w:adjustRightInd w:val="0"/>
        <w:snapToGrid w:val="0"/>
        <w:spacing w:line="560" w:lineRule="exact"/>
        <w:ind w:firstLineChars="200" w:firstLine="640"/>
        <w:rPr>
          <w:rFonts w:ascii="Times New Roman" w:eastAsia="仿宋_GB2312" w:cs="Times New Roman" w:hAnsi="Times New Roman"/>
          <w:b w:val="0"/>
          <w:bCs/>
          <w:sz w:val="32"/>
          <w:szCs w:val="32"/>
        </w:rPr>
      </w:pPr>
      <w:r>
        <w:rPr>
          <w:rFonts w:ascii="Times New Roman" w:eastAsia="仿宋_GB2312" w:cs="Times New Roman" w:hAnsi="Times New Roman"/>
          <w:b w:val="0"/>
          <w:bCs/>
          <w:sz w:val="32"/>
          <w:szCs w:val="32"/>
        </w:rPr>
        <w:t>二、本单位承诺健全数据安全管理制度，</w:t>
      </w:r>
      <w:bookmarkStart w:id="5" w:name="_Hlk138234308"/>
      <w:r>
        <w:rPr>
          <w:rFonts w:ascii="Times New Roman" w:eastAsia="仿宋_GB2312" w:cs="Times New Roman" w:hAnsi="Times New Roman"/>
          <w:b w:val="0"/>
          <w:bCs/>
          <w:sz w:val="32"/>
          <w:szCs w:val="32"/>
        </w:rPr>
        <w:t>对本单位公共数据授权运营相关的岗位人员、系统平台、技术应用、对外合作等实施全面的安全管理</w:t>
      </w:r>
      <w:bookmarkEnd w:id="5"/>
      <w:r>
        <w:rPr>
          <w:rFonts w:ascii="Times New Roman" w:eastAsia="仿宋_GB2312" w:cs="Times New Roman" w:hAnsi="Times New Roman"/>
          <w:b w:val="0"/>
          <w:bCs/>
          <w:sz w:val="32"/>
          <w:szCs w:val="32"/>
        </w:rPr>
        <w:t>。</w:t>
      </w:r>
    </w:p>
    <w:p>
      <w:pPr>
        <w:kinsoku/>
        <w:overflowPunct/>
        <w:autoSpaceDE/>
        <w:bidi w:val="0"/>
        <w:adjustRightInd w:val="0"/>
        <w:snapToGrid w:val="0"/>
        <w:spacing w:line="560" w:lineRule="exact"/>
        <w:ind w:firstLineChars="200" w:firstLine="640"/>
        <w:rPr>
          <w:rFonts w:ascii="Times New Roman" w:eastAsia="仿宋_GB2312" w:cs="Times New Roman" w:hAnsi="Times New Roman"/>
          <w:b w:val="0"/>
          <w:bCs/>
          <w:color w:val="auto"/>
          <w:sz w:val="32"/>
          <w:szCs w:val="32"/>
        </w:rPr>
      </w:pPr>
      <w:r>
        <w:rPr>
          <w:rFonts w:ascii="Times New Roman" w:eastAsia="仿宋_GB2312" w:cs="Times New Roman" w:hAnsi="Times New Roman"/>
          <w:b w:val="0"/>
          <w:bCs/>
          <w:color w:val="auto"/>
          <w:sz w:val="32"/>
          <w:szCs w:val="32"/>
        </w:rPr>
        <w:t>三、涉及个人信息、商业秘密、保密商务信息的公共数据，应经过脱敏、脱密处理，或经相关数据所指向的特定自然人、法人和非法人组织依法授权同意后获取。</w:t>
      </w:r>
    </w:p>
    <w:p>
      <w:pPr>
        <w:kinsoku/>
        <w:overflowPunct/>
        <w:autoSpaceDE/>
        <w:bidi w:val="0"/>
        <w:adjustRightInd w:val="0"/>
        <w:snapToGrid w:val="0"/>
        <w:spacing w:line="560" w:lineRule="exact"/>
        <w:ind w:firstLineChars="200" w:firstLine="640"/>
        <w:rPr>
          <w:rFonts w:ascii="Times New Roman" w:eastAsia="仿宋_GB2312" w:cs="Times New Roman" w:hAnsi="Times New Roman"/>
          <w:b w:val="0"/>
          <w:bCs/>
          <w:sz w:val="32"/>
          <w:szCs w:val="32"/>
        </w:rPr>
      </w:pPr>
      <w:r>
        <w:rPr>
          <w:rFonts w:ascii="Times New Roman" w:eastAsia="仿宋_GB2312" w:cs="Times New Roman" w:hAnsi="Times New Roman"/>
          <w:b w:val="0"/>
          <w:bCs/>
          <w:sz w:val="32"/>
          <w:szCs w:val="32"/>
        </w:rPr>
        <w:t>四、本单位承诺如发现数据安全隐患或其它不安全因素，应第一时间上报公共数据主管部门，并密切配合做好数据安全事件的处置及调查工作，采取措施消除安全隐患。</w:t>
      </w:r>
    </w:p>
    <w:p>
      <w:pPr>
        <w:kinsoku/>
        <w:overflowPunct/>
        <w:autoSpaceDE/>
        <w:bidi w:val="0"/>
        <w:adjustRightInd w:val="0"/>
        <w:snapToGrid w:val="0"/>
        <w:spacing w:line="560" w:lineRule="exact"/>
        <w:ind w:firstLineChars="200" w:firstLine="640"/>
        <w:rPr>
          <w:rFonts w:ascii="Times New Roman" w:eastAsia="仿宋_GB2312" w:cs="Times New Roman" w:hAnsi="Times New Roman"/>
          <w:b w:val="0"/>
          <w:bCs/>
          <w:sz w:val="32"/>
          <w:szCs w:val="32"/>
        </w:rPr>
      </w:pPr>
      <w:r>
        <w:rPr>
          <w:rFonts w:ascii="Times New Roman" w:eastAsia="仿宋_GB2312" w:cs="Times New Roman" w:hAnsi="Times New Roman"/>
          <w:b w:val="0"/>
          <w:bCs/>
          <w:sz w:val="32"/>
          <w:szCs w:val="32"/>
        </w:rPr>
        <w:t>五、本单位承诺一旦发现有关数据已经泄露或可能泄露，立即通知公共数据主管部门，共同采取相应措施，查找相关工作人员和泄漏原因、线索和证据，并承担相应责任。</w:t>
      </w:r>
    </w:p>
    <w:p>
      <w:pPr>
        <w:kinsoku/>
        <w:overflowPunct/>
        <w:autoSpaceDE/>
        <w:bidi w:val="0"/>
        <w:adjustRightInd w:val="0"/>
        <w:snapToGrid w:val="0"/>
        <w:spacing w:line="560" w:lineRule="exact"/>
        <w:ind w:firstLineChars="200" w:firstLine="640"/>
        <w:rPr>
          <w:rFonts w:ascii="Times New Roman" w:eastAsia="仿宋_GB2312" w:cs="Times New Roman" w:hAnsi="Times New Roman"/>
          <w:b w:val="0"/>
          <w:bCs/>
          <w:sz w:val="32"/>
          <w:szCs w:val="32"/>
        </w:rPr>
      </w:pPr>
      <w:r>
        <w:rPr>
          <w:rFonts w:ascii="Times New Roman" w:eastAsia="仿宋_GB2312" w:cs="Times New Roman" w:hAnsi="Times New Roman"/>
          <w:b w:val="0"/>
          <w:bCs/>
          <w:sz w:val="32"/>
          <w:szCs w:val="32"/>
        </w:rPr>
        <w:t>六、若违反本承诺书有关条款和国家相关法律法规的，本单位直接承担相应法律责任，侵犯商业秘密、个人隐私等他人合法权益或造成财产损失的，由本单位直接赔偿并且销毁有关数据。同时，贵单位有权暂停或停止运营授权。</w:t>
      </w:r>
    </w:p>
    <w:p>
      <w:pPr>
        <w:kinsoku/>
        <w:overflowPunct/>
        <w:autoSpaceDE/>
        <w:bidi w:val="0"/>
        <w:adjustRightInd w:val="0"/>
        <w:snapToGrid w:val="0"/>
        <w:spacing w:line="560" w:lineRule="exact"/>
        <w:ind w:firstLineChars="200" w:firstLine="640"/>
        <w:rPr>
          <w:rFonts w:ascii="Times New Roman" w:eastAsia="仿宋_GB2312" w:cs="Times New Roman" w:hAnsi="Times New Roman"/>
          <w:b w:val="0"/>
          <w:bCs/>
          <w:sz w:val="32"/>
          <w:szCs w:val="32"/>
        </w:rPr>
      </w:pPr>
      <w:r>
        <w:rPr>
          <w:rFonts w:ascii="Times New Roman" w:eastAsia="仿宋_GB2312" w:cs="Times New Roman" w:hAnsi="Times New Roman"/>
          <w:b w:val="0"/>
          <w:bCs/>
          <w:sz w:val="32"/>
          <w:szCs w:val="32"/>
        </w:rPr>
        <w:t>七、本承诺书自签署之日起生效并遵行。</w:t>
      </w:r>
    </w:p>
    <w:p>
      <w:pPr>
        <w:kinsoku/>
        <w:overflowPunct/>
        <w:autoSpaceDE/>
        <w:bidi w:val="0"/>
        <w:adjustRightInd w:val="0"/>
        <w:snapToGrid w:val="0"/>
        <w:spacing w:line="560" w:lineRule="exact"/>
        <w:ind w:firstLineChars="200" w:firstLine="640"/>
        <w:rPr>
          <w:rFonts w:ascii="Times New Roman" w:eastAsia="仿宋_GB2312" w:cs="Times New Roman" w:hAnsi="Times New Roman"/>
          <w:b w:val="0"/>
          <w:bCs/>
          <w:sz w:val="32"/>
          <w:szCs w:val="32"/>
        </w:rPr>
      </w:pPr>
    </w:p>
    <w:p>
      <w:pPr>
        <w:kinsoku/>
        <w:overflowPunct/>
        <w:autoSpaceDE/>
        <w:bidi w:val="0"/>
        <w:adjustRightInd w:val="0"/>
        <w:snapToGrid w:val="0"/>
        <w:spacing w:line="560" w:lineRule="exact"/>
        <w:ind w:firstLineChars="200" w:firstLine="640"/>
        <w:rPr>
          <w:rFonts w:ascii="Times New Roman" w:eastAsia="仿宋_GB2312" w:cs="Times New Roman" w:hAnsi="Times New Roman"/>
          <w:b w:val="0"/>
          <w:bCs/>
          <w:sz w:val="32"/>
          <w:szCs w:val="32"/>
        </w:rPr>
      </w:pPr>
    </w:p>
    <w:p>
      <w:pPr>
        <w:kinsoku/>
        <w:overflowPunct/>
        <w:autoSpaceDE/>
        <w:bidi w:val="0"/>
        <w:adjustRightInd w:val="0"/>
        <w:snapToGrid w:val="0"/>
        <w:spacing w:line="560" w:lineRule="exact"/>
        <w:ind w:firstLineChars="200" w:firstLine="640"/>
        <w:jc w:val="center"/>
        <w:rPr>
          <w:rFonts w:ascii="Times New Roman" w:eastAsia="仿宋_GB2312" w:cs="Times New Roman" w:hAnsi="Times New Roman"/>
          <w:b w:val="0"/>
          <w:bCs/>
          <w:sz w:val="32"/>
          <w:szCs w:val="32"/>
        </w:rPr>
      </w:pPr>
      <w:r>
        <w:rPr>
          <w:rFonts w:ascii="Times New Roman" w:eastAsia="仿宋_GB2312" w:cs="Times New Roman" w:hAnsi="Times New Roman"/>
          <w:b w:val="0"/>
          <w:bCs/>
          <w:sz w:val="32"/>
          <w:szCs w:val="32"/>
          <w:lang w:val="en-US" w:eastAsia="zh-CN"/>
        </w:rPr>
        <w:t xml:space="preserve">      </w:t>
      </w:r>
      <w:r>
        <w:rPr>
          <w:rFonts w:ascii="Times New Roman" w:eastAsia="仿宋_GB2312" w:cs="Times New Roman" w:hAnsi="Times New Roman"/>
          <w:b w:val="0"/>
          <w:bCs/>
          <w:sz w:val="32"/>
          <w:szCs w:val="32"/>
          <w:lang w:eastAsia="zh-CN"/>
        </w:rPr>
        <w:t xml:space="preserve">   </w:t>
      </w:r>
      <w:r>
        <w:rPr>
          <w:rFonts w:ascii="Times New Roman" w:eastAsia="仿宋_GB2312" w:cs="Times New Roman" w:hAnsi="Times New Roman"/>
          <w:b w:val="0"/>
          <w:bCs/>
          <w:sz w:val="32"/>
          <w:szCs w:val="32"/>
        </w:rPr>
        <w:t>单位</w:t>
      </w:r>
      <w:r>
        <w:rPr>
          <w:rFonts w:ascii="Times New Roman" w:eastAsia="仿宋_GB2312" w:cs="Times New Roman" w:hAnsi="Times New Roman"/>
          <w:b w:val="0"/>
          <w:bCs/>
          <w:sz w:val="32"/>
          <w:szCs w:val="32"/>
          <w:lang w:val="en-US" w:eastAsia="zh-CN"/>
        </w:rPr>
        <w:t>名称</w:t>
      </w:r>
      <w:r>
        <w:rPr>
          <w:rFonts w:ascii="Times New Roman" w:eastAsia="仿宋_GB2312" w:cs="Times New Roman" w:hAnsi="Times New Roman"/>
          <w:b w:val="0"/>
          <w:bCs/>
          <w:sz w:val="32"/>
          <w:szCs w:val="32"/>
        </w:rPr>
        <w:t>（盖章）：</w:t>
      </w:r>
    </w:p>
    <w:p>
      <w:pPr>
        <w:kinsoku/>
        <w:overflowPunct/>
        <w:autoSpaceDE/>
        <w:bidi w:val="0"/>
        <w:adjustRightInd w:val="0"/>
        <w:snapToGrid w:val="0"/>
        <w:spacing w:line="560" w:lineRule="exact"/>
        <w:ind w:firstLineChars="200" w:firstLine="640"/>
        <w:jc w:val="center"/>
        <w:rPr>
          <w:rFonts w:ascii="Times New Roman" w:eastAsia="仿宋_GB2312" w:cs="Times New Roman" w:hAnsi="Times New Roman"/>
          <w:b w:val="0"/>
          <w:bCs/>
          <w:sz w:val="32"/>
          <w:szCs w:val="32"/>
        </w:rPr>
      </w:pPr>
      <w:r>
        <w:rPr>
          <w:rFonts w:ascii="Times New Roman" w:eastAsia="仿宋_GB2312" w:cs="Times New Roman" w:hAnsi="Times New Roman"/>
          <w:b w:val="0"/>
          <w:bCs/>
          <w:sz w:val="32"/>
          <w:szCs w:val="32"/>
        </w:rPr>
        <w:t>法定代表人或经办人（签字）：</w:t>
      </w:r>
    </w:p>
    <w:p>
      <w:pPr>
        <w:kinsoku/>
        <w:overflowPunct/>
        <w:autoSpaceDE/>
        <w:bidi w:val="0"/>
        <w:adjustRightInd w:val="0"/>
        <w:snapToGrid w:val="0"/>
        <w:spacing w:line="560" w:lineRule="exact"/>
        <w:ind w:firstLineChars="200" w:firstLine="640"/>
        <w:jc w:val="center"/>
        <w:rPr>
          <w:rFonts w:ascii="Times New Roman" w:eastAsia="仿宋_GB2312" w:cs="Times New Roman" w:hAnsi="Times New Roman"/>
          <w:b w:val="0"/>
          <w:bCs/>
          <w:sz w:val="32"/>
          <w:szCs w:val="32"/>
        </w:rPr>
      </w:pPr>
      <w:r>
        <w:rPr>
          <w:rFonts w:ascii="Times New Roman" w:eastAsia="仿宋_GB2312" w:cs="Times New Roman" w:hAnsi="Times New Roman"/>
          <w:b w:val="0"/>
          <w:bCs/>
          <w:sz w:val="32"/>
          <w:szCs w:val="32"/>
          <w:lang w:val="en-US" w:eastAsia="zh-CN"/>
        </w:rPr>
        <w:t xml:space="preserve">                             </w:t>
      </w:r>
      <w:r>
        <w:rPr>
          <w:rFonts w:ascii="Times New Roman" w:eastAsia="仿宋_GB2312" w:cs="Times New Roman" w:hAnsi="Times New Roman"/>
          <w:b w:val="0"/>
          <w:bCs/>
          <w:sz w:val="32"/>
          <w:szCs w:val="32"/>
        </w:rPr>
        <w:t xml:space="preserve">日期： </w:t>
      </w:r>
      <w:r>
        <w:rPr>
          <w:rFonts w:ascii="Times New Roman" w:eastAsia="仿宋_GB2312" w:cs="Times New Roman" w:hAnsi="Times New Roman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ascii="Times New Roman" w:eastAsia="仿宋_GB2312" w:cs="Times New Roman" w:hAnsi="Times New Roman"/>
          <w:b w:val="0"/>
          <w:bCs/>
          <w:sz w:val="32"/>
          <w:szCs w:val="32"/>
        </w:rPr>
        <w:t>年</w:t>
      </w:r>
      <w:r>
        <w:rPr>
          <w:rFonts w:ascii="Times New Roman" w:cs="Times New Roman" w:hAnsi="Times New Roman" w:hint="eastAsia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ascii="Times New Roman" w:eastAsia="仿宋_GB2312" w:cs="Times New Roman" w:hAnsi="Times New Roman"/>
          <w:b w:val="0"/>
          <w:bCs/>
          <w:sz w:val="32"/>
          <w:szCs w:val="32"/>
        </w:rPr>
        <w:t>月</w:t>
      </w:r>
      <w:r>
        <w:rPr>
          <w:rFonts w:ascii="Times New Roman" w:cs="Times New Roman" w:hAnsi="Times New Roman" w:hint="eastAsia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ascii="Times New Roman" w:eastAsia="仿宋_GB2312" w:cs="Times New Roman" w:hAnsi="Times New Roman"/>
          <w:b w:val="0"/>
          <w:bCs/>
          <w:sz w:val="32"/>
          <w:szCs w:val="32"/>
        </w:rPr>
        <w:t>日</w:t>
      </w:r>
    </w:p>
    <w:p>
      <w:pPr>
        <w:pStyle w:val="17"/>
        <w:kinsoku/>
        <w:overflowPunct/>
        <w:autoSpaceDE/>
        <w:bidi w:val="0"/>
        <w:adjustRightInd w:val="0"/>
        <w:snapToGrid w:val="0"/>
        <w:spacing w:line="560" w:lineRule="exact"/>
        <w:rPr>
          <w:rFonts w:ascii="Times New Roman" w:eastAsia="仿宋_GB2312" w:cs="Times New Roman" w:hAnsi="Times New Roman"/>
          <w:b w:val="0"/>
          <w:bCs/>
        </w:rPr>
      </w:pPr>
    </w:p>
    <w:p>
      <w:pPr>
        <w:pStyle w:val="21"/>
        <w:kinsoku/>
        <w:overflowPunct/>
        <w:autoSpaceDE/>
        <w:bidi w:val="0"/>
        <w:adjustRightInd w:val="0"/>
        <w:snapToGrid w:val="0"/>
        <w:spacing w:line="560" w:lineRule="exact"/>
        <w:rPr>
          <w:b w:val="0"/>
          <w:bCs/>
        </w:rPr>
      </w:pPr>
    </w:p>
    <w:p>
      <w:pPr>
        <w:pStyle w:val="21"/>
        <w:kinsoku/>
        <w:overflowPunct/>
        <w:autoSpaceDE/>
        <w:bidi w:val="0"/>
        <w:adjustRightInd w:val="0"/>
        <w:snapToGrid w:val="0"/>
        <w:spacing w:line="560" w:lineRule="exact"/>
        <w:rPr>
          <w:b w:val="0"/>
          <w:bCs/>
        </w:rPr>
      </w:pPr>
    </w:p>
    <w:p>
      <w:pPr>
        <w:pStyle w:val="21"/>
        <w:kinsoku/>
        <w:overflowPunct/>
        <w:autoSpaceDE/>
        <w:bidi w:val="0"/>
        <w:adjustRightInd w:val="0"/>
        <w:snapToGrid w:val="0"/>
        <w:spacing w:line="560" w:lineRule="exact"/>
        <w:rPr>
          <w:b w:val="0"/>
          <w:bCs/>
        </w:rPr>
      </w:pPr>
    </w:p>
    <w:p>
      <w:pPr>
        <w:kinsoku/>
        <w:overflowPunct/>
        <w:autoSpaceDE/>
        <w:bidi w:val="0"/>
        <w:adjustRightInd w:val="0"/>
        <w:snapToGrid w:val="0"/>
        <w:spacing w:line="560" w:lineRule="exact"/>
        <w:rPr>
          <w:b w:val="0"/>
          <w:bCs/>
        </w:rPr>
      </w:pPr>
    </w:p>
    <w:p>
      <w:pPr>
        <w:pStyle w:val="17"/>
        <w:kinsoku/>
        <w:overflowPunct/>
        <w:autoSpaceDE/>
        <w:bidi w:val="0"/>
        <w:adjustRightInd w:val="0"/>
        <w:snapToGrid w:val="0"/>
        <w:spacing w:line="560" w:lineRule="exact"/>
        <w:rPr>
          <w:b w:val="0"/>
          <w:bCs/>
        </w:rPr>
      </w:pPr>
    </w:p>
    <w:p>
      <w:pPr>
        <w:pStyle w:val="17"/>
        <w:kinsoku/>
        <w:overflowPunct/>
        <w:autoSpaceDE/>
        <w:bidi w:val="0"/>
        <w:adjustRightInd w:val="0"/>
        <w:snapToGrid w:val="0"/>
        <w:spacing w:line="560" w:lineRule="exact"/>
        <w:rPr>
          <w:b w:val="0"/>
          <w:bCs/>
        </w:rPr>
      </w:pPr>
    </w:p>
    <w:p>
      <w:pPr>
        <w:pStyle w:val="17"/>
        <w:kinsoku/>
        <w:overflowPunct/>
        <w:autoSpaceDE/>
        <w:bidi w:val="0"/>
        <w:adjustRightInd w:val="0"/>
        <w:snapToGrid w:val="0"/>
        <w:spacing w:line="560" w:lineRule="exact"/>
        <w:rPr>
          <w:b w:val="0"/>
          <w:bCs/>
        </w:rPr>
      </w:pP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textAlignment w:val="auto"/>
        <w:rPr>
          <w:rFonts w:ascii="黑体" w:eastAsia="黑体" w:cs="黑体" w:hAnsi="黑体"/>
          <w:b w:val="0"/>
          <w:bCs/>
          <w:kern w:val="2"/>
          <w:sz w:val="32"/>
          <w:szCs w:val="24"/>
          <w:lang w:val="en-US" w:eastAsia="zh-CN" w:bidi="ar-SA"/>
        </w:rPr>
      </w:pPr>
      <w:r>
        <w:rPr>
          <w:rFonts w:ascii="黑体" w:eastAsia="黑体" w:cs="黑体" w:hAnsi="黑体" w:hint="eastAsia"/>
          <w:b w:val="0"/>
          <w:bCs/>
          <w:kern w:val="2"/>
          <w:sz w:val="32"/>
          <w:szCs w:val="24"/>
          <w:lang w:val="en-US" w:eastAsia="zh-CN" w:bidi="ar-SA"/>
        </w:rPr>
        <w:t>材料</w:t>
      </w:r>
      <w:r>
        <w:rPr>
          <w:rFonts w:ascii="黑体" w:cs="黑体" w:hAnsi="黑体" w:hint="eastAsia"/>
          <w:b w:val="0"/>
          <w:bCs/>
          <w:kern w:val="2"/>
          <w:sz w:val="32"/>
          <w:szCs w:val="24"/>
          <w:lang w:val="en-US" w:eastAsia="zh-CN" w:bidi="ar-SA"/>
        </w:rPr>
        <w:t>9</w:t>
      </w: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jc w:val="center"/>
        <w:textAlignment w:val="auto"/>
        <w:rPr>
          <w:rFonts w:ascii="微软雅黑" w:eastAsia="微软雅黑" w:cs="微软雅黑" w:hAnsi="微软雅黑" w:hint="eastAsia"/>
          <w:b w:val="0"/>
          <w:bCs/>
          <w:color w:val="auto"/>
          <w:kern w:val="0"/>
          <w:sz w:val="44"/>
          <w:szCs w:val="28"/>
        </w:rPr>
      </w:pPr>
      <w:r>
        <w:rPr>
          <w:rFonts w:ascii="微软雅黑" w:eastAsia="微软雅黑" w:cs="微软雅黑" w:hAnsi="微软雅黑" w:hint="eastAsia"/>
          <w:b w:val="0"/>
          <w:bCs/>
          <w:color w:val="auto"/>
          <w:kern w:val="0"/>
          <w:sz w:val="44"/>
          <w:szCs w:val="28"/>
        </w:rPr>
        <w:t>企业</w:t>
      </w:r>
      <w:bookmarkStart w:id="6" w:name="突出显示"/>
      <w:r>
        <w:rPr>
          <w:rFonts w:ascii="微软雅黑" w:eastAsia="微软雅黑" w:cs="微软雅黑" w:hAnsi="微软雅黑" w:hint="eastAsia"/>
          <w:b w:val="0"/>
          <w:bCs/>
          <w:color w:val="auto"/>
          <w:kern w:val="0"/>
          <w:sz w:val="44"/>
          <w:szCs w:val="28"/>
        </w:rPr>
        <w:t>信用</w:t>
      </w:r>
      <w:bookmarkEnd w:id="6"/>
      <w:r>
        <w:rPr>
          <w:rFonts w:ascii="微软雅黑" w:eastAsia="微软雅黑" w:cs="微软雅黑" w:hAnsi="微软雅黑" w:hint="eastAsia"/>
          <w:b w:val="0"/>
          <w:bCs/>
          <w:color w:val="auto"/>
          <w:kern w:val="0"/>
          <w:sz w:val="44"/>
          <w:szCs w:val="28"/>
        </w:rPr>
        <w:t>报告</w:t>
      </w:r>
    </w:p>
    <w:p>
      <w:pPr>
        <w:kinsoku/>
        <w:overflowPunct/>
        <w:autoSpaceDE/>
        <w:bidi w:val="0"/>
        <w:adjustRightInd w:val="0"/>
        <w:snapToGrid w:val="0"/>
        <w:spacing w:line="560" w:lineRule="exact"/>
        <w:ind w:firstLineChars="200" w:firstLine="600"/>
        <w:jc w:val="left"/>
        <w:rPr>
          <w:rStyle w:val="26"/>
          <w:rFonts w:ascii="宋体" w:hAnsi="宋体"/>
          <w:b w:val="0"/>
          <w:bCs/>
          <w:color w:val="auto"/>
          <w:sz w:val="30"/>
          <w:szCs w:val="30"/>
          <w:u w:val="none"/>
        </w:rPr>
      </w:pPr>
    </w:p>
    <w:p>
      <w:pPr>
        <w:kinsoku/>
        <w:overflowPunct/>
        <w:autoSpaceDE/>
        <w:bidi w:val="0"/>
        <w:adjustRightInd w:val="0"/>
        <w:snapToGrid w:val="0"/>
        <w:spacing w:line="560" w:lineRule="exact"/>
        <w:ind w:firstLineChars="200" w:firstLine="600"/>
        <w:jc w:val="left"/>
        <w:rPr>
          <w:rStyle w:val="26"/>
          <w:rFonts w:ascii="宋体" w:hAnsi="宋体" w:hint="eastAsia"/>
          <w:b w:val="0"/>
          <w:bCs/>
          <w:color w:val="auto"/>
          <w:sz w:val="30"/>
          <w:szCs w:val="30"/>
          <w:u w:val="none"/>
          <w:lang w:val="en-US" w:eastAsia="zh-CN"/>
        </w:rPr>
      </w:pPr>
      <w:r>
        <w:rPr>
          <w:rStyle w:val="26"/>
          <w:rFonts w:ascii="宋体" w:hAnsi="宋体"/>
          <w:b w:val="0"/>
          <w:bCs/>
          <w:color w:val="auto"/>
          <w:sz w:val="30"/>
          <w:szCs w:val="30"/>
          <w:u w:val="none"/>
        </w:rPr>
        <w:t>登陆</w:t>
      </w:r>
      <w:r>
        <w:rPr>
          <w:rStyle w:val="25"/>
          <w:rFonts w:ascii="宋体" w:hAnsi="宋体"/>
          <w:b w:val="0"/>
          <w:bCs/>
          <w:color w:val="auto"/>
          <w:sz w:val="30"/>
          <w:szCs w:val="30"/>
          <w:u w:val="none"/>
        </w:rPr>
        <w:fldChar w:fldCharType="begin"/>
      </w:r>
      <w:r>
        <w:instrText>HYPERLINK "https://www.gsxt.gov.cn/index.html"</w:instrText>
      </w:r>
      <w:r>
        <w:rPr>
          <w:rStyle w:val="25"/>
          <w:rFonts w:ascii="宋体" w:hAnsi="宋体"/>
          <w:b w:val="0"/>
          <w:bCs/>
          <w:color w:val="auto"/>
          <w:sz w:val="30"/>
          <w:szCs w:val="30"/>
          <w:u w:val="none"/>
        </w:rPr>
        <w:fldChar w:fldCharType="separate"/>
      </w:r>
      <w:r>
        <w:rPr>
          <w:rStyle w:val="25"/>
          <w:rFonts w:ascii="宋体" w:hAnsi="宋体"/>
          <w:b w:val="0"/>
          <w:bCs/>
          <w:color w:val="auto"/>
          <w:sz w:val="30"/>
          <w:szCs w:val="30"/>
          <w:u w:val="none"/>
        </w:rPr>
        <w:t>国家企业</w:t>
      </w:r>
      <w:bookmarkStart w:id="7" w:name="突出显示"/>
      <w:r>
        <w:rPr>
          <w:rStyle w:val="25"/>
          <w:rFonts w:ascii="宋体" w:hAnsi="宋体"/>
          <w:b w:val="0"/>
          <w:bCs/>
          <w:color w:val="auto"/>
          <w:sz w:val="30"/>
          <w:szCs w:val="30"/>
          <w:u w:val="none"/>
        </w:rPr>
        <w:t>信用</w:t>
      </w:r>
      <w:bookmarkEnd w:id="7"/>
      <w:r>
        <w:rPr>
          <w:rStyle w:val="25"/>
          <w:rFonts w:ascii="宋体" w:hAnsi="宋体"/>
          <w:b w:val="0"/>
          <w:bCs/>
          <w:color w:val="auto"/>
          <w:sz w:val="30"/>
          <w:szCs w:val="30"/>
          <w:u w:val="none"/>
        </w:rPr>
        <w:t>信息公示</w:t>
      </w:r>
      <w:r>
        <w:rPr>
          <w:rStyle w:val="25"/>
          <w:rFonts w:ascii="宋体" w:hAnsi="宋体" w:hint="eastAsia"/>
          <w:b w:val="0"/>
          <w:bCs/>
          <w:color w:val="auto"/>
          <w:sz w:val="30"/>
          <w:szCs w:val="30"/>
          <w:u w:val="none"/>
          <w:lang w:val="en-US" w:eastAsia="zh-CN"/>
        </w:rPr>
        <w:t>系统</w:t>
      </w:r>
      <w:r>
        <w:rPr>
          <w:rStyle w:val="25"/>
          <w:rFonts w:ascii="宋体" w:hAnsi="宋体"/>
          <w:b w:val="0"/>
          <w:bCs/>
          <w:color w:val="auto"/>
          <w:sz w:val="30"/>
          <w:szCs w:val="30"/>
          <w:u w:val="none"/>
        </w:rPr>
        <w:t>(</w:t>
      </w:r>
      <w:r>
        <w:rPr>
          <w:rStyle w:val="25"/>
          <w:rFonts w:ascii="宋体" w:hAnsi="宋体" w:hint="eastAsia"/>
          <w:b w:val="0"/>
          <w:bCs/>
          <w:color w:val="auto"/>
          <w:sz w:val="30"/>
          <w:szCs w:val="30"/>
          <w:u w:val="none"/>
        </w:rPr>
        <w:t>https://www.gsxt.gov.cn</w:t>
      </w:r>
      <w:r>
        <w:rPr>
          <w:rStyle w:val="25"/>
          <w:rFonts w:ascii="宋体" w:hAnsi="宋体"/>
          <w:b w:val="0"/>
          <w:bCs/>
          <w:color w:val="auto"/>
          <w:sz w:val="30"/>
          <w:szCs w:val="30"/>
          <w:u w:val="none"/>
        </w:rPr>
        <w:t>)</w:t>
      </w:r>
      <w:r>
        <w:rPr>
          <w:rStyle w:val="25"/>
          <w:rFonts w:ascii="宋体" w:hAnsi="宋体"/>
          <w:b w:val="0"/>
          <w:bCs/>
          <w:color w:val="auto"/>
          <w:sz w:val="30"/>
          <w:szCs w:val="30"/>
          <w:u w:val="none"/>
        </w:rPr>
        <w:fldChar w:fldCharType="end"/>
      </w:r>
      <w:r>
        <w:rPr>
          <w:rStyle w:val="26"/>
          <w:rFonts w:ascii="宋体" w:hAnsi="宋体" w:hint="eastAsia"/>
          <w:b w:val="0"/>
          <w:bCs/>
          <w:color w:val="auto"/>
          <w:sz w:val="30"/>
          <w:szCs w:val="30"/>
          <w:u w:val="none"/>
          <w:lang w:eastAsia="zh-CN"/>
        </w:rPr>
        <w:t>，</w:t>
      </w:r>
      <w:r>
        <w:rPr>
          <w:rStyle w:val="26"/>
          <w:rFonts w:ascii="宋体" w:hAnsi="宋体" w:hint="eastAsia"/>
          <w:b w:val="0"/>
          <w:bCs/>
          <w:color w:val="auto"/>
          <w:sz w:val="30"/>
          <w:szCs w:val="30"/>
          <w:u w:val="none"/>
          <w:lang w:val="en-US" w:eastAsia="zh-CN"/>
        </w:rPr>
        <w:t>输入企业名称点击查询，在查询结果界面提供如下系统查询结果截图：</w:t>
      </w:r>
    </w:p>
    <w:p>
      <w:pPr>
        <w:pStyle w:val="3"/>
        <w:numPr>
          <w:ilvl w:val="0"/>
          <w:numId w:val="0"/>
        </w:numPr>
        <w:kinsoku/>
        <w:overflowPunct/>
        <w:autoSpaceDE/>
        <w:bidi w:val="0"/>
        <w:adjustRightInd w:val="0"/>
        <w:snapToGrid w:val="0"/>
        <w:spacing w:line="560" w:lineRule="exact"/>
        <w:ind w:left="400"/>
        <w:rPr>
          <w:rStyle w:val="26"/>
          <w:rFonts w:ascii="宋体" w:hAnsi="宋体" w:hint="eastAsia"/>
          <w:b w:val="0"/>
          <w:bCs/>
          <w:color w:val="auto"/>
          <w:szCs w:val="30"/>
          <w:u w:val="none"/>
          <w:lang w:val="en-US" w:eastAsia="zh-CN"/>
        </w:rPr>
      </w:pPr>
      <w:r>
        <w:rPr>
          <w:rStyle w:val="26"/>
          <w:rFonts w:ascii="宋体" w:hAnsi="宋体" w:hint="eastAsia"/>
          <w:b w:val="0"/>
          <w:bCs/>
          <w:color w:val="auto"/>
          <w:szCs w:val="30"/>
          <w:u w:val="none"/>
          <w:lang w:val="en-US" w:eastAsia="zh-CN"/>
        </w:rPr>
        <w:t>1.基本信息查询结果</w:t>
      </w:r>
    </w:p>
    <w:p>
      <w:pPr>
        <w:kinsoku/>
        <w:overflowPunct/>
        <w:autoSpaceDE/>
        <w:bidi w:val="0"/>
        <w:adjustRightInd w:val="0"/>
        <w:snapToGrid w:val="0"/>
        <w:spacing w:line="560" w:lineRule="exact"/>
        <w:rPr>
          <w:rStyle w:val="26"/>
          <w:rFonts w:ascii="宋体" w:hAnsi="宋体" w:hint="eastAsia"/>
          <w:b w:val="0"/>
          <w:bCs/>
          <w:color w:val="auto"/>
          <w:szCs w:val="30"/>
          <w:u w:val="none"/>
          <w:lang w:val="en-US" w:eastAsia="zh-CN"/>
        </w:rPr>
      </w:pPr>
    </w:p>
    <w:p>
      <w:pPr>
        <w:pStyle w:val="3"/>
        <w:numPr>
          <w:ilvl w:val="0"/>
          <w:numId w:val="0"/>
        </w:numPr>
        <w:kinsoku/>
        <w:overflowPunct/>
        <w:autoSpaceDE/>
        <w:bidi w:val="0"/>
        <w:adjustRightInd w:val="0"/>
        <w:snapToGrid w:val="0"/>
        <w:spacing w:line="560" w:lineRule="exact"/>
        <w:ind w:left="400"/>
        <w:rPr>
          <w:rStyle w:val="26"/>
          <w:rFonts w:ascii="宋体" w:hAnsi="宋体"/>
          <w:b w:val="0"/>
          <w:bCs/>
          <w:color w:val="auto"/>
          <w:szCs w:val="30"/>
          <w:u w:val="none"/>
          <w:lang w:val="en-US" w:eastAsia="zh-CN"/>
        </w:rPr>
      </w:pPr>
      <w:r>
        <w:rPr>
          <w:rStyle w:val="26"/>
          <w:rFonts w:ascii="宋体" w:hAnsi="宋体" w:hint="eastAsia"/>
          <w:b w:val="0"/>
          <w:bCs/>
          <w:color w:val="auto"/>
          <w:szCs w:val="30"/>
          <w:u w:val="none"/>
          <w:lang w:val="en-US" w:eastAsia="zh-CN"/>
        </w:rPr>
        <w:t>2.</w:t>
      </w:r>
      <w:r>
        <w:rPr>
          <w:rStyle w:val="26"/>
          <w:rFonts w:ascii="宋体" w:hAnsi="宋体"/>
          <w:b w:val="0"/>
          <w:bCs/>
          <w:color w:val="auto"/>
          <w:szCs w:val="30"/>
          <w:u w:val="none"/>
        </w:rPr>
        <w:t>行政处罚信息</w:t>
      </w:r>
      <w:r>
        <w:rPr>
          <w:rStyle w:val="26"/>
          <w:rFonts w:ascii="宋体" w:hAnsi="宋体" w:hint="eastAsia"/>
          <w:b w:val="0"/>
          <w:bCs/>
          <w:color w:val="auto"/>
          <w:szCs w:val="30"/>
          <w:u w:val="none"/>
          <w:lang w:val="en-US" w:eastAsia="zh-CN"/>
        </w:rPr>
        <w:t>查询结果</w:t>
      </w:r>
    </w:p>
    <w:p>
      <w:pPr>
        <w:kinsoku/>
        <w:overflowPunct/>
        <w:autoSpaceDE/>
        <w:bidi w:val="0"/>
        <w:adjustRightInd w:val="0"/>
        <w:snapToGrid w:val="0"/>
        <w:spacing w:line="560" w:lineRule="exact"/>
        <w:rPr>
          <w:rStyle w:val="26"/>
          <w:rFonts w:ascii="宋体" w:hAnsi="宋体"/>
          <w:b w:val="0"/>
          <w:bCs/>
          <w:color w:val="auto"/>
          <w:szCs w:val="30"/>
          <w:u w:val="none"/>
          <w:lang w:val="en-US" w:eastAsia="zh-CN"/>
        </w:rPr>
      </w:pPr>
    </w:p>
    <w:p>
      <w:pPr>
        <w:pStyle w:val="3"/>
        <w:numPr>
          <w:ilvl w:val="0"/>
          <w:numId w:val="0"/>
        </w:numPr>
        <w:kinsoku/>
        <w:overflowPunct/>
        <w:autoSpaceDE/>
        <w:bidi w:val="0"/>
        <w:adjustRightInd w:val="0"/>
        <w:snapToGrid w:val="0"/>
        <w:spacing w:line="560" w:lineRule="exact"/>
        <w:ind w:left="400"/>
        <w:rPr>
          <w:rStyle w:val="26"/>
          <w:rFonts w:ascii="宋体" w:hAnsi="宋体"/>
          <w:b w:val="0"/>
          <w:bCs/>
          <w:color w:val="auto"/>
          <w:szCs w:val="30"/>
          <w:u w:val="none"/>
          <w:lang w:val="en-US" w:eastAsia="zh-CN"/>
        </w:rPr>
      </w:pPr>
      <w:r>
        <w:rPr>
          <w:rStyle w:val="26"/>
          <w:rFonts w:ascii="宋体" w:hAnsi="宋体" w:hint="eastAsia"/>
          <w:b w:val="0"/>
          <w:bCs/>
          <w:color w:val="auto"/>
          <w:szCs w:val="30"/>
          <w:u w:val="none"/>
          <w:lang w:val="en-US" w:eastAsia="zh-CN"/>
        </w:rPr>
        <w:t>3.</w:t>
      </w:r>
      <w:r>
        <w:rPr>
          <w:rStyle w:val="26"/>
          <w:rFonts w:ascii="宋体" w:hAnsi="宋体"/>
          <w:b w:val="0"/>
          <w:bCs/>
          <w:color w:val="auto"/>
          <w:szCs w:val="30"/>
          <w:u w:val="none"/>
        </w:rPr>
        <w:t>列入经营异常名录信息</w:t>
      </w:r>
      <w:r>
        <w:rPr>
          <w:rStyle w:val="26"/>
          <w:rFonts w:ascii="宋体" w:hAnsi="宋体" w:hint="eastAsia"/>
          <w:b w:val="0"/>
          <w:bCs/>
          <w:color w:val="auto"/>
          <w:szCs w:val="30"/>
          <w:u w:val="none"/>
          <w:lang w:val="en-US" w:eastAsia="zh-CN"/>
        </w:rPr>
        <w:t>查询结果</w:t>
      </w:r>
    </w:p>
    <w:p>
      <w:pPr>
        <w:kinsoku/>
        <w:overflowPunct/>
        <w:autoSpaceDE/>
        <w:bidi w:val="0"/>
        <w:adjustRightInd w:val="0"/>
        <w:snapToGrid w:val="0"/>
        <w:spacing w:line="560" w:lineRule="exact"/>
        <w:rPr>
          <w:rStyle w:val="26"/>
          <w:rFonts w:ascii="宋体" w:hAnsi="宋体"/>
          <w:b w:val="0"/>
          <w:bCs/>
          <w:color w:val="auto"/>
          <w:szCs w:val="30"/>
          <w:u w:val="none"/>
          <w:lang w:val="en-US" w:eastAsia="zh-CN"/>
        </w:rPr>
      </w:pPr>
    </w:p>
    <w:p>
      <w:pPr>
        <w:pStyle w:val="3"/>
        <w:numPr>
          <w:ilvl w:val="0"/>
          <w:numId w:val="0"/>
        </w:numPr>
        <w:kinsoku/>
        <w:overflowPunct/>
        <w:autoSpaceDE/>
        <w:bidi w:val="0"/>
        <w:adjustRightInd w:val="0"/>
        <w:snapToGrid w:val="0"/>
        <w:spacing w:line="560" w:lineRule="exact"/>
        <w:ind w:left="400"/>
        <w:rPr>
          <w:rStyle w:val="26"/>
          <w:rFonts w:ascii="宋体" w:hAnsi="宋体"/>
          <w:b w:val="0"/>
          <w:bCs/>
          <w:color w:val="auto"/>
          <w:szCs w:val="30"/>
          <w:u w:val="none"/>
          <w:lang w:val="en-US" w:eastAsia="zh-CN"/>
        </w:rPr>
      </w:pPr>
      <w:r>
        <w:rPr>
          <w:rStyle w:val="26"/>
          <w:rFonts w:ascii="宋体" w:hAnsi="宋体" w:hint="eastAsia"/>
          <w:b w:val="0"/>
          <w:bCs/>
          <w:color w:val="auto"/>
          <w:szCs w:val="30"/>
          <w:u w:val="none"/>
          <w:lang w:val="en-US" w:eastAsia="zh-CN"/>
        </w:rPr>
        <w:t>4.</w:t>
      </w:r>
      <w:r>
        <w:rPr>
          <w:rStyle w:val="26"/>
          <w:rFonts w:ascii="宋体" w:hAnsi="宋体"/>
          <w:b w:val="0"/>
          <w:bCs/>
          <w:color w:val="auto"/>
          <w:szCs w:val="30"/>
          <w:u w:val="none"/>
        </w:rPr>
        <w:t>列入严重违法失信名单（黑名单）信息</w:t>
      </w:r>
      <w:r>
        <w:rPr>
          <w:rStyle w:val="26"/>
          <w:rFonts w:ascii="宋体" w:hAnsi="宋体" w:hint="eastAsia"/>
          <w:b w:val="0"/>
          <w:bCs/>
          <w:color w:val="auto"/>
          <w:szCs w:val="30"/>
          <w:u w:val="none"/>
          <w:lang w:val="en-US" w:eastAsia="zh-CN"/>
        </w:rPr>
        <w:t>查询结果</w:t>
      </w:r>
    </w:p>
    <w:p>
      <w:pPr>
        <w:pStyle w:val="17"/>
        <w:kinsoku/>
        <w:overflowPunct/>
        <w:autoSpaceDE/>
        <w:bidi w:val="0"/>
        <w:adjustRightInd w:val="0"/>
        <w:snapToGrid w:val="0"/>
        <w:spacing w:line="560" w:lineRule="exact"/>
        <w:rPr>
          <w:b w:val="0"/>
          <w:bCs/>
        </w:rPr>
      </w:pPr>
    </w:p>
    <w:p>
      <w:pPr>
        <w:pStyle w:val="17"/>
        <w:kinsoku/>
        <w:overflowPunct/>
        <w:autoSpaceDE/>
        <w:bidi w:val="0"/>
        <w:adjustRightInd w:val="0"/>
        <w:snapToGrid w:val="0"/>
        <w:spacing w:line="560" w:lineRule="exact"/>
        <w:rPr>
          <w:b w:val="0"/>
          <w:bCs/>
        </w:rPr>
      </w:pPr>
    </w:p>
    <w:p>
      <w:pPr>
        <w:pStyle w:val="17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b w:val="0"/>
          <w:bCs/>
        </w:rPr>
      </w:pPr>
    </w:p>
    <w:p>
      <w:pPr>
        <w:pStyle w:val="17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b w:val="0"/>
          <w:bCs/>
        </w:rPr>
      </w:pPr>
    </w:p>
    <w:p>
      <w:pPr>
        <w:rPr>
          <w:rFonts w:ascii="黑体" w:eastAsia="黑体" w:cs="黑体" w:hAnsi="黑体" w:hint="eastAsia"/>
          <w:b w:val="0"/>
          <w:bCs/>
          <w:kern w:val="2"/>
          <w:sz w:val="32"/>
          <w:szCs w:val="24"/>
          <w:lang w:val="en-US" w:eastAsia="zh-CN" w:bidi="ar-SA"/>
        </w:rPr>
      </w:pPr>
      <w:r>
        <w:rPr>
          <w:rFonts w:ascii="黑体" w:eastAsia="黑体" w:cs="黑体" w:hAnsi="黑体" w:hint="eastAsia"/>
          <w:b w:val="0"/>
          <w:bCs/>
          <w:kern w:val="2"/>
          <w:sz w:val="32"/>
          <w:szCs w:val="24"/>
          <w:lang w:val="en-US" w:eastAsia="zh-CN" w:bidi="ar-SA"/>
        </w:rPr>
        <w:br w:type="page"/>
      </w: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textAlignment w:val="auto"/>
        <w:rPr>
          <w:rFonts w:ascii="黑体" w:eastAsia="黑体" w:cs="黑体" w:hAnsi="黑体"/>
          <w:b w:val="0"/>
          <w:bCs/>
          <w:kern w:val="2"/>
          <w:sz w:val="32"/>
          <w:szCs w:val="24"/>
          <w:lang w:val="en-US" w:eastAsia="zh-CN" w:bidi="ar-SA"/>
        </w:rPr>
      </w:pPr>
      <w:r>
        <w:rPr>
          <w:rFonts w:ascii="黑体" w:eastAsia="黑体" w:cs="黑体" w:hAnsi="黑体" w:hint="eastAsia"/>
          <w:b w:val="0"/>
          <w:bCs/>
          <w:kern w:val="2"/>
          <w:sz w:val="32"/>
          <w:szCs w:val="24"/>
          <w:lang w:val="en-US" w:eastAsia="zh-CN" w:bidi="ar-SA"/>
        </w:rPr>
        <w:t>材料1</w:t>
      </w:r>
      <w:r>
        <w:rPr>
          <w:rFonts w:ascii="黑体" w:cs="黑体" w:hAnsi="黑体" w:hint="eastAsia"/>
          <w:b w:val="0"/>
          <w:bCs/>
          <w:kern w:val="2"/>
          <w:sz w:val="32"/>
          <w:szCs w:val="24"/>
          <w:lang w:val="en-US" w:eastAsia="zh-CN" w:bidi="ar-SA"/>
        </w:rPr>
        <w:t>0</w:t>
      </w: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jc w:val="center"/>
        <w:textAlignment w:val="auto"/>
        <w:rPr>
          <w:rFonts w:ascii="微软雅黑" w:eastAsia="微软雅黑" w:cs="微软雅黑" w:hAnsi="微软雅黑" w:hint="eastAsia"/>
          <w:b w:val="0"/>
          <w:bCs/>
          <w:color w:val="auto"/>
          <w:kern w:val="0"/>
          <w:sz w:val="44"/>
          <w:szCs w:val="28"/>
        </w:rPr>
      </w:pP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jc w:val="center"/>
        <w:textAlignment w:val="auto"/>
        <w:rPr>
          <w:rFonts w:ascii="微软雅黑" w:eastAsia="微软雅黑" w:cs="微软雅黑" w:hAnsi="微软雅黑" w:hint="eastAsia"/>
          <w:b w:val="0"/>
          <w:bCs/>
          <w:color w:val="auto"/>
          <w:kern w:val="0"/>
          <w:sz w:val="44"/>
          <w:szCs w:val="28"/>
        </w:rPr>
      </w:pPr>
      <w:r>
        <w:rPr>
          <w:rFonts w:ascii="微软雅黑" w:eastAsia="微软雅黑" w:cs="微软雅黑" w:hAnsi="微软雅黑" w:hint="eastAsia"/>
          <w:b w:val="0"/>
          <w:bCs/>
          <w:color w:val="auto"/>
          <w:kern w:val="0"/>
          <w:sz w:val="44"/>
          <w:szCs w:val="28"/>
        </w:rPr>
        <w:t>无重大违法记录说明</w:t>
      </w:r>
    </w:p>
    <w:p>
      <w:pPr>
        <w:kinsoku/>
        <w:overflowPunct/>
        <w:autoSpaceDE/>
        <w:bidi w:val="0"/>
        <w:adjustRightInd w:val="0"/>
        <w:snapToGrid w:val="0"/>
        <w:spacing w:line="560" w:lineRule="exact"/>
        <w:rPr>
          <w:rFonts w:ascii="仿宋" w:eastAsia="仿宋" w:cs="Arial" w:hAnsi="仿宋"/>
          <w:b w:val="0"/>
          <w:bCs/>
          <w:sz w:val="32"/>
          <w:szCs w:val="32"/>
        </w:rPr>
      </w:pPr>
    </w:p>
    <w:p>
      <w:pPr>
        <w:kinsoku/>
        <w:overflowPunct/>
        <w:autoSpaceDE/>
        <w:bidi w:val="0"/>
        <w:adjustRightInd w:val="0"/>
        <w:snapToGrid w:val="0"/>
        <w:spacing w:line="560" w:lineRule="exact"/>
        <w:rPr>
          <w:rFonts w:ascii="仿宋" w:eastAsia="仿宋" w:cs="Arial" w:hAnsi="仿宋"/>
          <w:b w:val="0"/>
          <w:bCs/>
          <w:sz w:val="32"/>
          <w:szCs w:val="32"/>
        </w:rPr>
      </w:pPr>
      <w:r>
        <w:rPr>
          <w:rFonts w:ascii="仿宋" w:eastAsia="仿宋" w:cs="Arial" w:hAnsi="仿宋" w:hint="eastAsia"/>
          <w:b w:val="0"/>
          <w:bCs/>
          <w:sz w:val="32"/>
          <w:szCs w:val="32"/>
          <w:lang w:val="en-US" w:eastAsia="zh-CN"/>
        </w:rPr>
        <w:t>邯郸市数据局</w:t>
      </w:r>
      <w:r>
        <w:rPr>
          <w:rFonts w:ascii="仿宋" w:eastAsia="仿宋" w:cs="Arial" w:hAnsi="仿宋"/>
          <w:b w:val="0"/>
          <w:bCs/>
          <w:sz w:val="32"/>
          <w:szCs w:val="32"/>
        </w:rPr>
        <w:t>：</w:t>
      </w:r>
    </w:p>
    <w:p>
      <w:pPr>
        <w:kinsoku/>
        <w:overflowPunct/>
        <w:autoSpaceDE/>
        <w:bidi w:val="0"/>
        <w:adjustRightInd w:val="0"/>
        <w:snapToGrid w:val="0"/>
        <w:spacing w:line="560" w:lineRule="exact"/>
        <w:ind w:firstLineChars="200" w:firstLine="640"/>
        <w:rPr>
          <w:rFonts w:ascii="仿宋" w:eastAsia="仿宋" w:cs="Arial" w:hAnsi="仿宋"/>
          <w:b w:val="0"/>
          <w:bCs/>
          <w:sz w:val="32"/>
          <w:szCs w:val="32"/>
        </w:rPr>
      </w:pPr>
      <w:r>
        <w:rPr>
          <w:rFonts w:ascii="仿宋" w:eastAsia="仿宋" w:cs="Arial" w:hAnsi="仿宋" w:hint="eastAsia"/>
          <w:b w:val="0"/>
          <w:bCs/>
          <w:sz w:val="32"/>
          <w:szCs w:val="32"/>
        </w:rPr>
        <w:t>我司及法定代表人近三</w:t>
      </w:r>
      <w:r>
        <w:rPr>
          <w:rFonts w:ascii="仿宋" w:eastAsia="仿宋" w:cs="Arial" w:hAnsi="仿宋"/>
          <w:b w:val="0"/>
          <w:bCs/>
          <w:sz w:val="32"/>
          <w:szCs w:val="32"/>
        </w:rPr>
        <w:t>年内</w:t>
      </w:r>
      <w:r>
        <w:rPr>
          <w:rFonts w:ascii="仿宋" w:eastAsia="仿宋" w:cs="Arial" w:hAnsi="仿宋" w:hint="eastAsia"/>
          <w:b w:val="0"/>
          <w:bCs/>
          <w:sz w:val="32"/>
          <w:szCs w:val="32"/>
        </w:rPr>
        <w:t>无任何重大</w:t>
      </w:r>
      <w:r>
        <w:rPr>
          <w:rFonts w:ascii="仿宋" w:eastAsia="仿宋" w:cs="Arial" w:hAnsi="仿宋"/>
          <w:b w:val="0"/>
          <w:bCs/>
          <w:sz w:val="32"/>
          <w:szCs w:val="32"/>
        </w:rPr>
        <w:t>违法记录</w:t>
      </w:r>
      <w:r>
        <w:rPr>
          <w:rFonts w:ascii="仿宋" w:eastAsia="仿宋" w:cs="Arial" w:hAnsi="仿宋" w:hint="eastAsia"/>
          <w:b w:val="0"/>
          <w:bCs/>
          <w:sz w:val="32"/>
          <w:szCs w:val="32"/>
        </w:rPr>
        <w:t>。</w:t>
      </w:r>
    </w:p>
    <w:p>
      <w:pPr>
        <w:kinsoku/>
        <w:overflowPunct/>
        <w:autoSpaceDE/>
        <w:bidi w:val="0"/>
        <w:adjustRightInd w:val="0"/>
        <w:snapToGrid w:val="0"/>
        <w:spacing w:line="560" w:lineRule="exact"/>
        <w:ind w:firstLineChars="200" w:firstLine="640"/>
        <w:rPr>
          <w:rFonts w:ascii="仿宋" w:eastAsia="仿宋" w:cs="Arial" w:hAnsi="仿宋"/>
          <w:b w:val="0"/>
          <w:bCs/>
          <w:sz w:val="32"/>
          <w:szCs w:val="32"/>
        </w:rPr>
      </w:pPr>
      <w:r>
        <w:rPr>
          <w:rFonts w:ascii="仿宋" w:eastAsia="仿宋" w:cs="Arial" w:hAnsi="仿宋" w:hint="eastAsia"/>
          <w:b w:val="0"/>
          <w:bCs/>
          <w:sz w:val="32"/>
          <w:szCs w:val="32"/>
        </w:rPr>
        <w:t>我司及法定代表人未被列入失信被执行人名单、重大税收违法案件当事人名单、严重失信名单。</w:t>
      </w:r>
    </w:p>
    <w:p>
      <w:pPr>
        <w:kinsoku/>
        <w:overflowPunct/>
        <w:autoSpaceDE/>
        <w:bidi w:val="0"/>
        <w:adjustRightInd w:val="0"/>
        <w:snapToGrid w:val="0"/>
        <w:spacing w:line="560" w:lineRule="exact"/>
        <w:ind w:firstLineChars="200" w:firstLine="640"/>
        <w:rPr>
          <w:rFonts w:ascii="仿宋" w:eastAsia="仿宋" w:cs="Arial" w:hAnsi="仿宋"/>
          <w:b w:val="0"/>
          <w:bCs/>
          <w:sz w:val="32"/>
          <w:szCs w:val="32"/>
        </w:rPr>
      </w:pPr>
      <w:r>
        <w:rPr>
          <w:rFonts w:ascii="仿宋" w:eastAsia="仿宋" w:cs="Arial" w:hAnsi="仿宋" w:hint="eastAsia"/>
          <w:b w:val="0"/>
          <w:bCs/>
          <w:sz w:val="32"/>
          <w:szCs w:val="32"/>
        </w:rPr>
        <w:t>特此</w:t>
      </w:r>
      <w:r>
        <w:rPr>
          <w:rFonts w:ascii="仿宋" w:eastAsia="仿宋" w:cs="Arial" w:hAnsi="仿宋"/>
          <w:b w:val="0"/>
          <w:bCs/>
          <w:sz w:val="32"/>
          <w:szCs w:val="32"/>
        </w:rPr>
        <w:t>声明。</w:t>
      </w:r>
    </w:p>
    <w:p>
      <w:pPr>
        <w:kinsoku/>
        <w:overflowPunct/>
        <w:autoSpaceDE/>
        <w:bidi w:val="0"/>
        <w:adjustRightInd w:val="0"/>
        <w:snapToGrid w:val="0"/>
        <w:spacing w:line="560" w:lineRule="exact"/>
        <w:ind w:firstLineChars="200" w:firstLine="640"/>
        <w:rPr>
          <w:rFonts w:ascii="仿宋" w:eastAsia="仿宋" w:cs="Arial" w:hAnsi="仿宋"/>
          <w:b w:val="0"/>
          <w:bCs/>
          <w:sz w:val="32"/>
          <w:szCs w:val="32"/>
        </w:rPr>
      </w:pPr>
    </w:p>
    <w:p>
      <w:pPr>
        <w:kinsoku/>
        <w:overflowPunct/>
        <w:autoSpaceDE/>
        <w:bidi w:val="0"/>
        <w:adjustRightInd w:val="0"/>
        <w:snapToGrid w:val="0"/>
        <w:spacing w:line="560" w:lineRule="exact"/>
        <w:ind w:firstLineChars="200" w:firstLine="640"/>
        <w:rPr>
          <w:rFonts w:ascii="仿宋" w:eastAsia="仿宋" w:cs="Arial" w:hAnsi="仿宋"/>
          <w:b w:val="0"/>
          <w:bCs/>
          <w:sz w:val="32"/>
          <w:szCs w:val="32"/>
        </w:rPr>
      </w:pPr>
    </w:p>
    <w:p>
      <w:pPr>
        <w:kinsoku/>
        <w:overflowPunct/>
        <w:autoSpaceDE/>
        <w:bidi w:val="0"/>
        <w:adjustRightInd w:val="0"/>
        <w:snapToGrid w:val="0"/>
        <w:spacing w:line="560" w:lineRule="exact"/>
        <w:ind w:firstLineChars="200" w:firstLine="640"/>
        <w:jc w:val="right"/>
        <w:rPr>
          <w:rFonts w:ascii="仿宋" w:eastAsia="仿宋" w:cs="Arial" w:hAnsi="仿宋"/>
          <w:b w:val="0"/>
          <w:bCs/>
          <w:sz w:val="32"/>
          <w:szCs w:val="32"/>
        </w:rPr>
      </w:pPr>
    </w:p>
    <w:p>
      <w:pPr>
        <w:kinsoku/>
        <w:wordWrap w:val="0"/>
        <w:overflowPunct/>
        <w:autoSpaceDE/>
        <w:bidi w:val="0"/>
        <w:adjustRightInd w:val="0"/>
        <w:snapToGrid w:val="0"/>
        <w:spacing w:line="560" w:lineRule="exact"/>
        <w:ind w:leftChars="200" w:left="4480" w:hangingChars="1200" w:hanging="3840"/>
        <w:jc w:val="right"/>
        <w:rPr>
          <w:rFonts w:ascii="仿宋" w:eastAsia="仿宋" w:cs="Arial" w:hAnsi="仿宋"/>
          <w:b w:val="0"/>
          <w:bCs/>
          <w:sz w:val="32"/>
          <w:szCs w:val="32"/>
          <w:lang w:val="en-US" w:eastAsia="zh-CN"/>
        </w:rPr>
      </w:pPr>
      <w:r>
        <w:rPr>
          <w:rFonts w:ascii="仿宋_GB2312" w:eastAsia="仿宋_GB2312" w:cs="仿宋_GB2312" w:hAnsi="仿宋_GB2312" w:hint="eastAsia"/>
          <w:b w:val="0"/>
          <w:bCs/>
          <w:sz w:val="32"/>
          <w:szCs w:val="32"/>
        </w:rPr>
        <w:t>单位名称（盖章）：</w:t>
      </w:r>
      <w:r>
        <w:rPr>
          <w:rFonts w:ascii="仿宋" w:eastAsia="仿宋" w:cs="Arial" w:hAnsi="仿宋" w:hint="eastAsia"/>
          <w:b w:val="0"/>
          <w:bCs/>
          <w:sz w:val="32"/>
          <w:szCs w:val="32"/>
          <w:lang w:val="en-US" w:eastAsia="zh-CN"/>
        </w:rPr>
        <w:t xml:space="preserve">             </w:t>
      </w:r>
    </w:p>
    <w:p>
      <w:pPr>
        <w:kinsoku/>
        <w:wordWrap w:val="0"/>
        <w:overflowPunct/>
        <w:autoSpaceDE/>
        <w:bidi w:val="0"/>
        <w:adjustRightInd w:val="0"/>
        <w:snapToGrid w:val="0"/>
        <w:spacing w:line="560" w:lineRule="exact"/>
        <w:ind w:leftChars="200" w:left="4480" w:hangingChars="1200" w:hanging="3840"/>
        <w:jc w:val="right"/>
        <w:rPr>
          <w:rFonts w:ascii="仿宋_GB2312" w:eastAsia="仿宋_GB2312" w:cs="仿宋_GB2312" w:hAnsi="仿宋_GB2312"/>
          <w:b w:val="0"/>
          <w:bCs/>
          <w:sz w:val="32"/>
          <w:szCs w:val="32"/>
          <w:lang w:val="en-US" w:eastAsia="zh-CN"/>
        </w:rPr>
      </w:pPr>
      <w:r>
        <w:rPr>
          <w:rFonts w:ascii="仿宋_GB2312" w:eastAsia="仿宋_GB2312" w:cs="仿宋_GB2312" w:hAnsi="仿宋_GB2312" w:hint="eastAsia"/>
          <w:b w:val="0"/>
          <w:bCs/>
          <w:sz w:val="32"/>
          <w:szCs w:val="32"/>
        </w:rPr>
        <w:t>法定代表人（签字）</w:t>
      </w:r>
      <w:r>
        <w:rPr>
          <w:rFonts w:ascii="仿宋_GB2312" w:eastAsia="仿宋_GB2312" w:cs="仿宋_GB2312" w:hAnsi="仿宋_GB2312" w:hint="eastAsia"/>
          <w:b w:val="0"/>
          <w:bCs/>
          <w:sz w:val="32"/>
          <w:szCs w:val="32"/>
          <w:lang w:val="en-US" w:eastAsia="zh-CN"/>
        </w:rPr>
        <w:t xml:space="preserve">:              </w:t>
      </w:r>
    </w:p>
    <w:p>
      <w:pPr>
        <w:kinsoku/>
        <w:wordWrap w:val="0"/>
        <w:overflowPunct/>
        <w:autoSpaceDE/>
        <w:bidi w:val="0"/>
        <w:adjustRightInd w:val="0"/>
        <w:snapToGrid w:val="0"/>
        <w:spacing w:line="560" w:lineRule="exact"/>
        <w:ind w:leftChars="200" w:left="4480" w:hangingChars="1200" w:hanging="3840"/>
        <w:jc w:val="right"/>
        <w:rPr>
          <w:rFonts w:ascii="仿宋_GB2312" w:eastAsia="仿宋_GB2312" w:cs="仿宋_GB2312" w:hAnsi="仿宋_GB2312" w:hint="eastAsia"/>
          <w:b w:val="0"/>
          <w:bCs/>
          <w:sz w:val="32"/>
          <w:szCs w:val="32"/>
        </w:rPr>
      </w:pPr>
      <w:r>
        <w:rPr>
          <w:rFonts w:ascii="仿宋_GB2312" w:eastAsia="仿宋_GB2312" w:cs="仿宋_GB2312" w:hAnsi="仿宋_GB2312" w:hint="eastAsia"/>
          <w:b w:val="0"/>
          <w:bCs/>
          <w:sz w:val="32"/>
          <w:szCs w:val="32"/>
        </w:rPr>
        <w:t>日期：   年  月  日</w:t>
      </w:r>
    </w:p>
    <w:p>
      <w:pPr>
        <w:kinsoku/>
        <w:wordWrap w:val="0"/>
        <w:overflowPunct/>
        <w:autoSpaceDE/>
        <w:bidi w:val="0"/>
        <w:adjustRightInd w:val="0"/>
        <w:snapToGrid w:val="0"/>
        <w:spacing w:line="560" w:lineRule="exact"/>
        <w:ind w:leftChars="200" w:left="4480" w:hangingChars="1200" w:hanging="3840"/>
        <w:jc w:val="right"/>
        <w:rPr>
          <w:rFonts w:ascii="仿宋_GB2312" w:eastAsia="仿宋_GB2312" w:cs="仿宋_GB2312" w:hAnsi="仿宋_GB2312" w:hint="eastAsia"/>
          <w:b w:val="0"/>
          <w:bCs/>
          <w:sz w:val="32"/>
          <w:szCs w:val="32"/>
        </w:rPr>
      </w:pPr>
    </w:p>
    <w:p>
      <w:pPr>
        <w:kinsoku/>
        <w:overflowPunct/>
        <w:autoSpaceDE/>
        <w:bidi w:val="0"/>
        <w:adjustRightInd w:val="0"/>
        <w:snapToGrid w:val="0"/>
        <w:spacing w:line="560" w:lineRule="exact"/>
        <w:rPr>
          <w:b w:val="0"/>
          <w:bCs/>
        </w:rPr>
      </w:pPr>
    </w:p>
    <w:p>
      <w:pPr>
        <w:pStyle w:val="17"/>
        <w:kinsoku/>
        <w:overflowPunct/>
        <w:autoSpaceDE/>
        <w:bidi w:val="0"/>
        <w:adjustRightInd w:val="0"/>
        <w:snapToGrid w:val="0"/>
        <w:spacing w:line="560" w:lineRule="exact"/>
        <w:rPr>
          <w:b w:val="0"/>
          <w:bCs/>
        </w:rPr>
      </w:pPr>
    </w:p>
    <w:p>
      <w:pPr>
        <w:pStyle w:val="17"/>
        <w:kinsoku/>
        <w:overflowPunct/>
        <w:autoSpaceDE/>
        <w:bidi w:val="0"/>
        <w:adjustRightInd w:val="0"/>
        <w:snapToGrid w:val="0"/>
        <w:spacing w:line="560" w:lineRule="exact"/>
        <w:rPr>
          <w:b w:val="0"/>
          <w:bCs/>
        </w:rPr>
      </w:pPr>
    </w:p>
    <w:p>
      <w:pPr>
        <w:pStyle w:val="17"/>
        <w:kinsoku/>
        <w:overflowPunct/>
        <w:autoSpaceDE/>
        <w:bidi w:val="0"/>
        <w:adjustRightInd w:val="0"/>
        <w:snapToGrid w:val="0"/>
        <w:spacing w:line="560" w:lineRule="exact"/>
        <w:rPr>
          <w:b w:val="0"/>
          <w:bCs/>
        </w:rPr>
      </w:pPr>
    </w:p>
    <w:p>
      <w:pPr>
        <w:pStyle w:val="17"/>
        <w:kinsoku/>
        <w:overflowPunct/>
        <w:autoSpaceDE/>
        <w:bidi w:val="0"/>
        <w:adjustRightInd w:val="0"/>
        <w:snapToGrid w:val="0"/>
        <w:spacing w:line="560" w:lineRule="exact"/>
        <w:rPr>
          <w:b w:val="0"/>
          <w:bCs/>
        </w:rPr>
      </w:pP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textAlignment w:val="auto"/>
        <w:rPr>
          <w:rFonts w:ascii="黑体" w:eastAsia="黑体" w:cs="黑体" w:hAnsi="黑体"/>
          <w:b w:val="0"/>
          <w:bCs/>
          <w:kern w:val="2"/>
          <w:sz w:val="32"/>
          <w:szCs w:val="24"/>
          <w:lang w:val="en-US" w:eastAsia="zh-CN" w:bidi="ar-SA"/>
        </w:rPr>
      </w:pPr>
      <w:r>
        <w:rPr>
          <w:rFonts w:ascii="黑体" w:eastAsia="黑体" w:cs="黑体" w:hAnsi="黑体" w:hint="eastAsia"/>
          <w:b w:val="0"/>
          <w:bCs/>
          <w:kern w:val="2"/>
          <w:sz w:val="32"/>
          <w:szCs w:val="24"/>
          <w:lang w:val="en-US" w:eastAsia="zh-CN" w:bidi="ar-SA"/>
        </w:rPr>
        <w:t>材料1</w:t>
      </w:r>
      <w:r>
        <w:rPr>
          <w:rFonts w:ascii="黑体" w:cs="黑体" w:hAnsi="黑体" w:hint="eastAsia"/>
          <w:b w:val="0"/>
          <w:bCs/>
          <w:kern w:val="2"/>
          <w:sz w:val="32"/>
          <w:szCs w:val="24"/>
          <w:lang w:val="en-US" w:eastAsia="zh-CN" w:bidi="ar-SA"/>
        </w:rPr>
        <w:t>1</w:t>
      </w:r>
    </w:p>
    <w:p>
      <w:pPr>
        <w:rPr>
          <w:rFonts w:hint="eastAsia"/>
          <w:b w:val="0"/>
          <w:bCs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jc w:val="center"/>
        <w:textAlignment w:val="auto"/>
        <w:rPr>
          <w:rFonts w:ascii="微软雅黑" w:eastAsia="微软雅黑" w:cs="微软雅黑" w:hAnsi="微软雅黑" w:hint="eastAsia"/>
          <w:b w:val="0"/>
          <w:bCs/>
          <w:color w:val="auto"/>
          <w:kern w:val="0"/>
          <w:sz w:val="44"/>
          <w:szCs w:val="28"/>
          <w:lang w:val="en-US" w:eastAsia="zh-CN"/>
        </w:rPr>
      </w:pPr>
      <w:r>
        <w:rPr>
          <w:rFonts w:ascii="微软雅黑" w:eastAsia="微软雅黑" w:cs="微软雅黑" w:hAnsi="微软雅黑" w:hint="eastAsia"/>
          <w:b w:val="0"/>
          <w:bCs/>
          <w:color w:val="auto"/>
          <w:kern w:val="0"/>
          <w:sz w:val="44"/>
          <w:szCs w:val="28"/>
          <w:lang w:val="en-US" w:eastAsia="zh-CN"/>
        </w:rPr>
        <w:t>一般纳税人证明</w:t>
      </w:r>
    </w:p>
    <w:p>
      <w:pPr>
        <w:kinsoku/>
        <w:overflowPunct/>
        <w:autoSpaceDE/>
        <w:bidi w:val="0"/>
        <w:adjustRightInd w:val="0"/>
        <w:snapToGrid w:val="0"/>
        <w:spacing w:line="560" w:lineRule="exact"/>
        <w:rPr>
          <w:rFonts w:ascii="仿宋_GB2312" w:eastAsia="仿宋_GB2312" w:cs="仿宋_GB2312" w:hAnsi="仿宋_GB2312" w:hint="eastAsia"/>
          <w:b w:val="0"/>
          <w:bCs/>
          <w:sz w:val="32"/>
          <w:szCs w:val="32"/>
          <w:lang w:val="en-US" w:eastAsia="zh-CN"/>
        </w:rPr>
      </w:pPr>
    </w:p>
    <w:p>
      <w:pPr>
        <w:kinsoku/>
        <w:overflowPunct/>
        <w:autoSpaceDE/>
        <w:bidi w:val="0"/>
        <w:adjustRightInd w:val="0"/>
        <w:snapToGrid w:val="0"/>
        <w:spacing w:line="560" w:lineRule="exact"/>
        <w:ind w:left="0" w:firstLineChars="200" w:firstLine="640"/>
        <w:rPr>
          <w:rFonts w:ascii="仿宋_GB2312" w:eastAsia="仿宋_GB2312" w:cs="仿宋_GB2312" w:hAnsi="仿宋_GB2312" w:hint="eastAsia"/>
          <w:b w:val="0"/>
          <w:bCs/>
          <w:sz w:val="32"/>
          <w:szCs w:val="32"/>
          <w:lang w:val="en-US" w:eastAsia="zh-CN"/>
        </w:rPr>
      </w:pPr>
      <w:r>
        <w:rPr>
          <w:rFonts w:ascii="仿宋_GB2312" w:eastAsia="仿宋_GB2312" w:cs="仿宋_GB2312" w:hAnsi="仿宋_GB2312" w:hint="eastAsia"/>
          <w:b w:val="0"/>
          <w:bCs/>
          <w:sz w:val="32"/>
          <w:szCs w:val="32"/>
          <w:lang w:val="en-US" w:eastAsia="zh-CN"/>
        </w:rPr>
        <w:t>提供</w:t>
      </w:r>
      <w:r>
        <w:rPr>
          <w:rFonts w:ascii="仿宋_GB2312" w:eastAsia="仿宋_GB2312" w:cs="仿宋_GB2312" w:hAnsi="仿宋_GB2312" w:hint="eastAsia"/>
          <w:b w:val="0"/>
          <w:bCs/>
          <w:sz w:val="32"/>
          <w:szCs w:val="32"/>
        </w:rPr>
        <w:t>税务机关官网一般纳税人资格查询结果截图</w:t>
      </w:r>
      <w:r>
        <w:rPr>
          <w:rFonts w:ascii="仿宋_GB2312" w:eastAsia="仿宋_GB2312" w:cs="仿宋_GB2312" w:hAnsi="仿宋_GB2312" w:hint="eastAsia"/>
          <w:b w:val="0"/>
          <w:bCs/>
          <w:sz w:val="32"/>
          <w:szCs w:val="32"/>
          <w:lang w:val="en-US" w:eastAsia="zh-CN"/>
        </w:rPr>
        <w:t>或</w:t>
      </w:r>
      <w:r>
        <w:rPr>
          <w:rFonts w:ascii="仿宋_GB2312" w:eastAsia="仿宋_GB2312" w:cs="仿宋_GB2312" w:hAnsi="仿宋_GB2312" w:hint="eastAsia"/>
          <w:b w:val="0"/>
          <w:bCs/>
          <w:sz w:val="32"/>
          <w:szCs w:val="32"/>
        </w:rPr>
        <w:t>税务机关出具的有效证明材料</w:t>
      </w:r>
      <w:r>
        <w:rPr>
          <w:rFonts w:ascii="仿宋_GB2312" w:eastAsia="仿宋_GB2312" w:cs="仿宋_GB2312" w:hAnsi="仿宋_GB2312" w:hint="eastAsia"/>
          <w:b w:val="0"/>
          <w:bCs/>
          <w:sz w:val="32"/>
          <w:szCs w:val="32"/>
          <w:lang w:val="en-US" w:eastAsia="zh-CN"/>
        </w:rPr>
        <w:t>或近半年</w:t>
      </w:r>
      <w:r>
        <w:rPr>
          <w:rFonts w:ascii="仿宋_GB2312" w:eastAsia="仿宋_GB2312" w:cs="仿宋_GB2312" w:hAnsi="仿宋_GB2312" w:hint="eastAsia"/>
          <w:b w:val="0"/>
          <w:bCs/>
          <w:sz w:val="32"/>
          <w:szCs w:val="32"/>
        </w:rPr>
        <w:t>开具过的增值税发票</w:t>
      </w:r>
      <w:r>
        <w:rPr>
          <w:rFonts w:ascii="仿宋_GB2312" w:eastAsia="仿宋_GB2312" w:cs="仿宋_GB2312" w:hAnsi="仿宋_GB2312" w:hint="eastAsia"/>
          <w:b w:val="0"/>
          <w:bCs/>
          <w:sz w:val="32"/>
          <w:szCs w:val="32"/>
          <w:lang w:eastAsia="zh-CN"/>
        </w:rPr>
        <w:t>。</w:t>
      </w:r>
    </w:p>
    <w:p>
      <w:pPr>
        <w:kinsoku/>
        <w:overflowPunct/>
        <w:autoSpaceDE/>
        <w:bidi w:val="0"/>
        <w:adjustRightInd w:val="0"/>
        <w:snapToGrid w:val="0"/>
        <w:spacing w:line="560" w:lineRule="exact"/>
        <w:ind w:left="0" w:firstLineChars="200" w:firstLine="640"/>
        <w:rPr>
          <w:rFonts w:ascii="仿宋_GB2312" w:eastAsia="仿宋_GB2312" w:cs="仿宋_GB2312" w:hAnsi="仿宋_GB2312" w:hint="eastAsia"/>
          <w:b w:val="0"/>
          <w:bCs/>
          <w:sz w:val="32"/>
          <w:szCs w:val="32"/>
          <w:lang w:val="en-US" w:eastAsia="zh-CN"/>
        </w:rPr>
      </w:pPr>
    </w:p>
    <w:sectPr>
      <w:pgSz w:w="11906" w:h="16838"/>
      <w:pgMar w:top="2154" w:right="1531" w:bottom="1984" w:left="1531" w:header="851" w:footer="1417" w:gutter="0"/>
      <w:pgNumType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汉仪中宋简"/>
    <w:panose1 w:val="02010600030101010101"/>
    <w:charset w:val="50"/>
    <w:family w:val="auto"/>
    <w:pitch w:val="variable"/>
    <w:sig w:usb0="00000203" w:usb1="288F0000" w:usb2="00000006" w:usb3="00000000" w:csb0="00040001" w:csb1="0000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微软雅黑">
    <w:altName w:val="方正黑体_GBK"/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仿宋">
    <w:altName w:val="方正仿宋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仿宋_GB2312">
    <w:altName w:val="方正仿宋_GBK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Times New Roman">
    <w:panose1 w:val="02020603050405020304"/>
    <w:charset w:val="01"/>
    <w:family w:val="auto"/>
    <w:pitch w:val="variable"/>
    <w:sig w:usb0="E0002EFF" w:usb1="C000785B" w:usb2="00000009" w:usb3="00000000" w:csb0="400001FF" w:csb1="FFFF0000"/>
  </w:font>
  <w:font w:name="Microsoft YaHei UI">
    <w:altName w:val="汉仪行楷简"/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variable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Tahoma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楷体">
    <w:altName w:val="方正楷体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">
    <w:altName w:val="Times New Roman"/>
    <w:panose1 w:val="020F0502020204030204"/>
    <w:charset w:val="00"/>
    <w:family w:val="swiss"/>
    <w:pitch w:val="variable"/>
    <w:sig w:usb0="E4002EFF" w:usb1="C200247B" w:usb2="00000009" w:usb3="00000000" w:csb0="200001F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楷体_GB2312">
    <w:altName w:val="方正楷体_GBK"/>
    <w:panose1 w:val="02010609030101010101"/>
    <w:charset w:val="86"/>
    <w:family w:val="modern"/>
    <w:pitch w:val="variable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variable"/>
    <w:sig w:usb0="00000000" w:usb1="00000000" w:usb2="00082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9"/>
      <w:tabs>
        <w:tab w:val="center" w:pos="4153"/>
        <w:tab w:val="right" w:pos="8306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16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11348" cy="459432"/>
              <wp:effectExtent l="0" t="0" r="0" b="0"/>
              <wp:wrapNone/>
              <wp:docPr id="5" name="文本框 5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11348" cy="459432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1">
                      <w:txbxContent>
                        <w:sdt>
                          <w:sdtPr>
                            <w:rPr>
                              <w:rFonts w:ascii="宋体" w:eastAsia="宋体" w:cs="宋体" w:hAnsi="宋体" w:hint="eastAsia"/>
                              <w:sz w:val="28"/>
                              <w:szCs w:val="28"/>
                            </w:rPr>
                            <w:id w:val="978654534"/>
                            <w:docPartList>
                              <w:docPartGallery w:val="autotext"/>
                            </w:docPartList>
                          </w:sdtPr>
                          <w:sdtContent>
                            <w:p>
                              <w:pPr>
                                <w:pStyle w:val="19"/>
                                <w:tabs>
                                  <w:tab w:val="center" w:pos="4153"/>
                                  <w:tab w:val="right" w:pos="8306"/>
                                </w:tabs>
                                <w:jc w:val="center"/>
                                <w:rPr>
                                  <w:rFonts w:ascii="宋体" w:eastAsia="宋体" w:cs="宋体" w:hAnsi="宋体"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宋体" w:eastAsia="宋体" w:cs="宋体" w:hAnsi="宋体" w:hint="eastAsia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- </w:t>
                              </w:r>
                              <w:r>
                                <w:rPr>
                                  <w:rFonts w:ascii="宋体" w:eastAsia="宋体" w:cs="宋体" w:hAnsi="宋体" w:hint="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eastAsia="宋体" w:cs="宋体" w:hAnsi="宋体" w:hint="eastAsia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宋体" w:eastAsia="宋体" w:cs="宋体" w:hAnsi="宋体" w:hint="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eastAsia="宋体" w:cs="宋体" w:hAnsi="宋体" w:hint="eastAsia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="宋体" w:eastAsia="宋体" w:cs="宋体" w:hAnsi="宋体" w:hint="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="宋体" w:eastAsia="宋体" w:cs="宋体" w:hAnsi="宋体" w:hint="eastAsia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 -</w:t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="宋体" w:eastAsia="宋体" w:cs="宋体" w:hAnsi="宋体" w:hint="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文本框 5" o:spid="_x0000_s2" filled="f" stroked="f" strokeweight="0.5pt" style="position:absolute;margin-left:0.0pt;margin-top:0.0pt;width:40.26368pt;height:36.17578pt;z-index:16;mso-position-horizontal:center;mso-position-horizontal-relative:margin;mso-position-vertical:absolute;mso-wrap-style:none;">
              <v:stroke/>
              <v:textbox id="852" inset="0mm,0mm,0mm,0mm" o:insetmode="custom" style="layout-flow:horizontal;v-text-anchor:top;mso-fit-shape-to-text:t;">
                <w:txbxContent>
                  <w:sdt>
                    <w:sdtPr>
                      <w:rPr>
                        <w:rFonts w:ascii="宋体" w:eastAsia="宋体" w:cs="宋体" w:hAnsi="宋体" w:hint="eastAsia"/>
                        <w:sz w:val="28"/>
                        <w:szCs w:val="28"/>
                      </w:rPr>
                      <w:id w:val="978654534"/>
                      <w:docPartList>
                        <w:docPartGallery w:val="autotext"/>
                      </w:docPartList>
                    </w:sdtPr>
                    <w:sdtContent>
                      <w:p>
                        <w:pPr>
                          <w:pStyle w:val="19"/>
                          <w:tabs>
                            <w:tab w:val="center" w:pos="4153"/>
                            <w:tab w:val="right" w:pos="8306"/>
                          </w:tabs>
                          <w:jc w:val="center"/>
                          <w:rPr>
                            <w:rFonts w:ascii="宋体" w:eastAsia="宋体" w:cs="宋体" w:hAnsi="宋体"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cs="宋体" w:hAnsi="宋体" w:hint="eastAsia"/>
                            <w:sz w:val="28"/>
                            <w:szCs w:val="28"/>
                            <w:lang w:val="en-US" w:eastAsia="zh-CN"/>
                          </w:rPr>
                          <w:t xml:space="preserve">- </w:t>
                        </w:r>
                        <w:r>
                          <w:rPr>
                            <w:rFonts w:ascii="宋体" w:eastAsia="宋体" w:cs="宋体" w:hAnsi="宋体" w:hint="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eastAsia="宋体" w:cs="宋体" w:hAnsi="宋体" w:hint="eastAsia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="宋体" w:eastAsia="宋体" w:cs="宋体" w:hAnsi="宋体" w:hint="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 w:eastAsia="宋体" w:cs="宋体" w:hAnsi="宋体" w:hint="eastAsia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ascii="宋体" w:eastAsia="宋体" w:cs="宋体" w:hAnsi="宋体" w:hint="eastAsia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="宋体" w:eastAsia="宋体" w:cs="宋体" w:hAnsi="宋体" w:hint="eastAsia"/>
                            <w:sz w:val="28"/>
                            <w:szCs w:val="28"/>
                            <w:lang w:val="en-US" w:eastAsia="zh-CN"/>
                          </w:rPr>
                          <w:t xml:space="preserve"> -</w:t>
                        </w:r>
                      </w:p>
                    </w:sdtContent>
                  </w:sdt>
                  <w:p>
                    <w:pPr>
                      <w:rPr>
                        <w:rFonts w:ascii="宋体" w:eastAsia="宋体" w:cs="宋体" w:hAnsi="宋体" w:hint="eastAsia"/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</w:p>
  <w:p>
    <w:pPr>
      <w:pStyle w:val="19"/>
      <w:tabs>
        <w:tab w:val="center" w:pos="4153"/>
        <w:tab w:val="right" w:pos="8306"/>
      </w:tabs>
    </w:pP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2F90CC17"/>
    <w:multiLevelType w:val="multilevel"/>
    <w:tmpl w:val="6EB2BAF2"/>
    <w:lvl w:ilvl="0">
      <w:start w:val="1"/>
      <w:numFmt w:val="chineseCounting"/>
      <w:lvlRestart w:val="0"/>
      <w:pStyle w:val="1"/>
      <w:suff w:val="nothing"/>
      <w:lvlText w:val="%1、"/>
      <w:lvlJc w:val="left"/>
      <w:pPr>
        <w:tabs>
          <w:tab w:val="num" w:pos="0"/>
        </w:tabs>
        <w:ind w:left="0" w:hanging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hanging="0"/>
      </w:pPr>
      <w:rPr>
        <w:rFonts w:hint="eastAsia"/>
      </w:rPr>
    </w:lvl>
    <w:lvl w:ilvl="2">
      <w:start w:val="1"/>
      <w:numFmt w:val="decimal"/>
      <w:pStyle w:val="3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pStyle w:val="4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pStyle w:val="5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pStyle w:val="6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pStyle w:val="7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pStyle w:val="8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pStyle w:val="9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oNotDisplayPageBoundaries/>
  <w:bordersDoNotSurroundHeader w:val="0"/>
  <w:bordersDoNotSurroundFooter w:val="0"/>
  <w:defaultTabStop w:val="420"/>
  <w:drawingGridHorizontalSpacing w:val="16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5"/>
  </w:compat>
  <w:docVars>
    <w:docVar w:name="commondata" w:val="eyJoZGlkIjoiN2YzNjBkOTgyNWQ1YTMxYzM3MzMwNWFiODNmOWIzYWMifQ==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仿宋_GB2312" w:cs="Times New Roman" w:hAnsi="Calibri"/>
      <w:kern w:val="2"/>
      <w:sz w:val="32"/>
      <w:szCs w:val="24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character" w:customStyle="1" w:styleId="1Char">
    <w:name w:val="heading 1 Char"/>
    <w:basedOn w:val="10"/>
    <w:link w:val="1"/>
    <w:rPr>
      <w:rFonts w:ascii="Calibri" w:eastAsia="仿宋_GB2312" w:cs="Times New Roman" w:hAnsi="Calibri"/>
      <w:b/>
      <w:kern w:val="44"/>
      <w:sz w:val="44"/>
      <w:szCs w:val="2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customStyle="1" w:styleId="2Char">
    <w:name w:val="heading 2 Char"/>
    <w:basedOn w:val="10"/>
    <w:link w:val="2"/>
    <w:rPr>
      <w:rFonts w:ascii="Arial" w:eastAsia="黑体" w:cs="Times New Roman" w:hAnsi="Arial"/>
      <w:b/>
      <w:kern w:val="2"/>
      <w:sz w:val="32"/>
      <w:szCs w:val="24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numPr>
        <w:ilvl w:val="2"/>
        <w:numId w:val="1"/>
      </w:numPr>
      <w:spacing w:before="260" w:after="260" w:line="415" w:lineRule="auto"/>
      <w:ind w:left="0" w:firstLine="400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Calibri" w:eastAsia="仿宋_GB2312" w:cs="Times New Roman" w:hAnsi="Calibri"/>
      <w:b/>
      <w:bCs/>
      <w:kern w:val="2"/>
      <w:sz w:val="32"/>
      <w:szCs w:val="32"/>
      <w:lang w:val="en-US" w:eastAsia="zh-CN" w:bidi="ar-SA"/>
    </w:rPr>
  </w:style>
  <w:style w:type="paragraph" w:styleId="4">
    <w:name w:val="heading 4"/>
    <w:qFormat/>
    <w:basedOn w:val="0"/>
    <w:next w:val="0"/>
    <w:link w:val="4Char"/>
    <w:pPr>
      <w:keepNext/>
      <w:keepLines/>
      <w:numPr>
        <w:ilvl w:val="3"/>
        <w:numId w:val="1"/>
      </w:numPr>
      <w:spacing w:line="372" w:lineRule="auto"/>
      <w:ind w:left="0" w:firstLine="402"/>
      <w:outlineLvl w:val="3"/>
    </w:pPr>
    <w:rPr>
      <w:rFonts w:ascii="Arial" w:eastAsia="楷体_GB2312" w:hAnsi="Arial"/>
      <w:b/>
      <w:sz w:val="32"/>
    </w:rPr>
  </w:style>
  <w:style w:type="character" w:customStyle="1" w:styleId="4Char">
    <w:name w:val="heading 4 Char"/>
    <w:basedOn w:val="10"/>
    <w:link w:val="4"/>
    <w:rPr>
      <w:rFonts w:ascii="Arial" w:eastAsia="楷体_GB2312" w:cs="Times New Roman" w:hAnsi="Arial"/>
      <w:b/>
      <w:kern w:val="2"/>
      <w:sz w:val="32"/>
      <w:szCs w:val="24"/>
      <w:lang w:val="en-US" w:eastAsia="zh-CN" w:bidi="ar-SA"/>
    </w:rPr>
  </w:style>
  <w:style w:type="paragraph" w:styleId="5">
    <w:name w:val="heading 5"/>
    <w:qFormat/>
    <w:basedOn w:val="0"/>
    <w:next w:val="0"/>
    <w:link w:val="5Char"/>
    <w:pPr>
      <w:keepNext/>
      <w:keepLines/>
      <w:numPr>
        <w:ilvl w:val="4"/>
        <w:numId w:val="1"/>
      </w:numPr>
      <w:spacing w:before="280" w:beforeAutospacing="0" w:after="290" w:afterAutospacing="0" w:line="372" w:lineRule="auto"/>
      <w:ind w:left="0" w:firstLine="402"/>
      <w:outlineLvl w:val="4"/>
    </w:pPr>
    <w:rPr>
      <w:b/>
      <w:sz w:val="28"/>
    </w:rPr>
  </w:style>
  <w:style w:type="character" w:customStyle="1" w:styleId="5Char">
    <w:name w:val="heading 5 Char"/>
    <w:basedOn w:val="10"/>
    <w:link w:val="5"/>
    <w:rPr>
      <w:rFonts w:ascii="Calibri" w:eastAsia="仿宋_GB2312" w:cs="Times New Roman" w:hAnsi="Calibri"/>
      <w:b/>
      <w:kern w:val="2"/>
      <w:sz w:val="28"/>
      <w:szCs w:val="24"/>
      <w:lang w:val="en-US" w:eastAsia="zh-CN" w:bidi="ar-SA"/>
    </w:rPr>
  </w:style>
  <w:style w:type="paragraph" w:styleId="6">
    <w:name w:val="heading 6"/>
    <w:qFormat/>
    <w:basedOn w:val="0"/>
    <w:next w:val="0"/>
    <w:link w:val="6Char"/>
    <w:pPr>
      <w:keepNext/>
      <w:keepLines/>
      <w:numPr>
        <w:ilvl w:val="5"/>
        <w:numId w:val="1"/>
      </w:numPr>
      <w:spacing w:before="240" w:beforeAutospacing="0" w:after="64" w:afterAutospacing="0" w:line="317" w:lineRule="auto"/>
      <w:ind w:left="0" w:firstLine="402"/>
      <w:outlineLvl w:val="5"/>
    </w:pPr>
    <w:rPr>
      <w:rFonts w:ascii="Arial" w:eastAsia="黑体" w:hAnsi="Arial"/>
      <w:b/>
      <w:sz w:val="24"/>
    </w:rPr>
  </w:style>
  <w:style w:type="character" w:customStyle="1" w:styleId="6Char">
    <w:name w:val="heading 6 Char"/>
    <w:basedOn w:val="10"/>
    <w:link w:val="6"/>
    <w:rPr>
      <w:rFonts w:ascii="Arial" w:eastAsia="黑体" w:cs="Times New Roman" w:hAnsi="Arial"/>
      <w:b/>
      <w:kern w:val="2"/>
      <w:sz w:val="24"/>
      <w:szCs w:val="24"/>
      <w:lang w:val="en-US" w:eastAsia="zh-CN" w:bidi="ar-SA"/>
    </w:rPr>
  </w:style>
  <w:style w:type="paragraph" w:styleId="7">
    <w:name w:val="heading 7"/>
    <w:qFormat/>
    <w:basedOn w:val="0"/>
    <w:next w:val="0"/>
    <w:link w:val="7Char"/>
    <w:pPr>
      <w:keepNext/>
      <w:keepLines/>
      <w:numPr>
        <w:ilvl w:val="6"/>
        <w:numId w:val="1"/>
      </w:numPr>
      <w:spacing w:before="240" w:beforeAutospacing="0" w:after="64" w:afterAutospacing="0" w:line="317" w:lineRule="auto"/>
      <w:ind w:left="0" w:firstLine="402"/>
      <w:outlineLvl w:val="6"/>
    </w:pPr>
    <w:rPr>
      <w:b/>
      <w:sz w:val="24"/>
    </w:rPr>
  </w:style>
  <w:style w:type="character" w:customStyle="1" w:styleId="7Char">
    <w:name w:val="heading 7 Char"/>
    <w:basedOn w:val="10"/>
    <w:link w:val="7"/>
    <w:rPr>
      <w:rFonts w:ascii="Calibri" w:eastAsia="仿宋_GB2312" w:cs="Times New Roman" w:hAnsi="Calibri"/>
      <w:b/>
      <w:kern w:val="2"/>
      <w:sz w:val="24"/>
      <w:szCs w:val="24"/>
      <w:lang w:val="en-US" w:eastAsia="zh-CN" w:bidi="ar-SA"/>
    </w:rPr>
  </w:style>
  <w:style w:type="paragraph" w:styleId="8">
    <w:name w:val="heading 8"/>
    <w:qFormat/>
    <w:basedOn w:val="0"/>
    <w:next w:val="0"/>
    <w:link w:val="8Char"/>
    <w:pPr>
      <w:keepNext/>
      <w:keepLines/>
      <w:numPr>
        <w:ilvl w:val="7"/>
        <w:numId w:val="1"/>
      </w:numPr>
      <w:spacing w:before="240" w:beforeAutospacing="0" w:after="64" w:afterAutospacing="0" w:line="317" w:lineRule="auto"/>
      <w:ind w:left="0" w:firstLine="402"/>
      <w:outlineLvl w:val="7"/>
    </w:pPr>
    <w:rPr>
      <w:rFonts w:ascii="Arial" w:eastAsia="黑体" w:hAnsi="Arial"/>
      <w:sz w:val="24"/>
    </w:rPr>
  </w:style>
  <w:style w:type="character" w:customStyle="1" w:styleId="8Char">
    <w:name w:val="heading 8 Char"/>
    <w:basedOn w:val="10"/>
    <w:link w:val="8"/>
    <w:rPr>
      <w:rFonts w:ascii="Arial" w:eastAsia="黑体" w:cs="Times New Roman" w:hAnsi="Arial"/>
      <w:kern w:val="2"/>
      <w:sz w:val="24"/>
      <w:szCs w:val="24"/>
      <w:lang w:val="en-US" w:eastAsia="zh-CN" w:bidi="ar-SA"/>
    </w:rPr>
  </w:style>
  <w:style w:type="paragraph" w:styleId="9">
    <w:name w:val="heading 9"/>
    <w:qFormat/>
    <w:basedOn w:val="0"/>
    <w:next w:val="0"/>
    <w:link w:val="9Char"/>
    <w:pPr>
      <w:keepNext/>
      <w:keepLines/>
      <w:numPr>
        <w:ilvl w:val="8"/>
        <w:numId w:val="1"/>
      </w:numPr>
      <w:spacing w:before="240" w:beforeAutospacing="0" w:after="64" w:afterAutospacing="0" w:line="317" w:lineRule="auto"/>
      <w:ind w:left="0" w:firstLine="402"/>
      <w:outlineLvl w:val="8"/>
    </w:pPr>
    <w:rPr>
      <w:rFonts w:ascii="Arial" w:eastAsia="黑体" w:hAnsi="Arial"/>
      <w:sz w:val="21"/>
    </w:rPr>
  </w:style>
  <w:style w:type="character" w:customStyle="1" w:styleId="9Char">
    <w:name w:val="heading 9 Char"/>
    <w:basedOn w:val="10"/>
    <w:link w:val="9"/>
    <w:rPr>
      <w:rFonts w:ascii="Arial" w:eastAsia="黑体" w:cs="Times New Roman" w:hAnsi="Arial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</w:style>
  <w:style w:type="paragraph" w:styleId="15">
    <w:name w:val="Normal Indent"/>
    <w:qFormat/>
    <w:basedOn w:val="0"/>
    <w:pPr>
      <w:ind w:firstLine="420"/>
    </w:pPr>
    <w:rPr>
      <w:rFonts w:ascii="Times New Roman" w:hAnsi="Times New Roman"/>
      <w:i/>
    </w:rPr>
  </w:style>
  <w:style w:type="paragraph" w:styleId="16">
    <w:name w:val="annotation text"/>
    <w:qFormat/>
    <w:basedOn w:val="0"/>
    <w:pPr>
      <w:jc w:val="left"/>
    </w:pPr>
  </w:style>
  <w:style w:type="paragraph" w:styleId="17">
    <w:name w:val="Body Text"/>
    <w:qFormat/>
    <w:basedOn w:val="0"/>
    <w:pPr>
      <w:spacing w:after="120"/>
    </w:pPr>
  </w:style>
  <w:style w:type="paragraph" w:styleId="18">
    <w:name w:val="endnote text"/>
    <w:qFormat/>
    <w:basedOn w:val="0"/>
  </w:style>
  <w:style w:type="paragraph" w:styleId="19">
    <w:name w:val="footer"/>
    <w:qFormat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qFormat/>
    <w:basedOn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Normal (Web)"/>
    <w:qFormat/>
    <w:basedOn w:val="0"/>
    <w:pPr>
      <w:spacing w:beforeAutospacing="1" w:afterAutospacing="1"/>
      <w:jc w:val="left"/>
    </w:pPr>
    <w:rPr>
      <w:kern w:val="0"/>
      <w:sz w:val="24"/>
    </w:rPr>
  </w:style>
  <w:style w:type="paragraph" w:styleId="22">
    <w:name w:val="Title"/>
    <w:qFormat/>
    <w:next w:val="0"/>
    <w:pPr>
      <w:widowControl w:val="0"/>
      <w:spacing w:line="560" w:lineRule="exact"/>
      <w:ind w:firstLineChars="200" w:firstLine="200"/>
      <w:jc w:val="center"/>
      <w:outlineLvl w:val="0"/>
    </w:pPr>
    <w:rPr>
      <w:rFonts w:ascii="方正小标宋_GBK" w:eastAsia="方正小标宋_GBK" w:cs="方正小标宋_GBK" w:hAnsi="方正小标宋_GBK"/>
      <w:kern w:val="2"/>
      <w:sz w:val="44"/>
      <w:szCs w:val="44"/>
      <w:lang w:val="en-US" w:eastAsia="zh-CN" w:bidi="ar-SA"/>
    </w:rPr>
  </w:style>
  <w:style w:type="paragraph" w:styleId="23">
    <w:name w:val="annotation subject"/>
    <w:qFormat/>
    <w:basedOn w:val="16"/>
    <w:next w:val="16"/>
    <w:rPr>
      <w:b/>
      <w:bCs/>
    </w:rPr>
  </w:style>
  <w:style w:type="character" w:styleId="24">
    <w:name w:val="Strong"/>
    <w:qFormat/>
    <w:basedOn w:val="10"/>
    <w:rPr>
      <w:b/>
    </w:rPr>
  </w:style>
  <w:style w:type="character" w:styleId="25">
    <w:name w:val="FollowedHyperlink"/>
    <w:qFormat/>
    <w:basedOn w:val="10"/>
    <w:rPr>
      <w:color w:val="800080"/>
      <w:u w:val="single"/>
    </w:rPr>
  </w:style>
  <w:style w:type="character" w:styleId="26">
    <w:name w:val="Hyperlink"/>
    <w:qFormat/>
    <w:basedOn w:val="10"/>
    <w:rPr>
      <w:color w:val="0000FF"/>
      <w:u w:val="single"/>
    </w:rPr>
  </w:style>
  <w:style w:type="character" w:styleId="27">
    <w:name w:val="annotation reference"/>
    <w:qFormat/>
    <w:basedOn w:val="10"/>
    <w:rPr>
      <w:sz w:val="21"/>
      <w:szCs w:val="21"/>
    </w:rPr>
  </w:style>
  <w:style w:type="paragraph" w:customStyle="1" w:styleId="28">
    <w:name w:val="列表段落1"/>
    <w:qFormat/>
    <w:basedOn w:val="0"/>
    <w:pPr>
      <w:ind w:firstLineChars="200" w:firstLine="200"/>
    </w:pPr>
  </w:style>
  <w:style w:type="paragraph" w:customStyle="1" w:styleId="29">
    <w:name w:val="章标题"/>
    <w:qFormat/>
    <w:basedOn w:val="0"/>
    <w:next w:val="0"/>
    <w:pPr>
      <w:widowControl/>
      <w:spacing w:before="158" w:after="153" w:line="323" w:lineRule="atLeast"/>
      <w:ind w:right="-120"/>
      <w:jc w:val="center"/>
      <w:textAlignment w:val="baseline"/>
    </w:pPr>
    <w:rPr>
      <w:color w:val="FF0000"/>
      <w:sz w:val="18"/>
      <w:szCs w:val="20"/>
    </w:rPr>
  </w:style>
  <w:style w:type="paragraph" w:styleId="30">
    <w:name w:val="List Paragraph"/>
    <w:qFormat/>
    <w:basedOn w:val="0"/>
    <w:pPr>
      <w:ind w:firstLineChars="200" w:firstLine="200"/>
    </w:pPr>
  </w:style>
  <w:style w:type="character" w:customStyle="1" w:styleId="31">
    <w:name w:val="font11"/>
    <w:qFormat/>
    <w:basedOn w:val="10"/>
    <w:rPr>
      <w:rFonts w:ascii="黑体" w:eastAsia="黑体" w:cs="黑体" w:hAnsi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customXml" Target="../customXml/item1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​​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ctr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  <sectPr/>
    <sectPr/>
    <sectPr/>
    <sectPr/>
    <sectPr/>
    <sectPr/>
    <sectPr/>
  </customProps>
</customData>
</file>

<file path=customXml/itemProps1.xml><?xml version="1.0" encoding="utf-8"?>
<ds:datastoreItem xmlns:ds="http://schemas.openxmlformats.org/officeDocument/2006/customXml" ds:itemID="{6484ECF9-E4FA-4B9C-A122-91A263A0D92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12</TotalTime>
  <Application>WPS_Yozo_Office9.0.5233.101ZH.S1</Application>
  <Pages>16</Pages>
  <Words>0</Words>
  <Characters>2640</Characters>
  <Lines>0</Lines>
  <Paragraphs>171</Paragraphs>
  <CharactersWithSpaces>3521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</dc:creator>
  <cp:lastModifiedBy>uos</cp:lastModifiedBy>
  <cp:revision>0</cp:revision>
  <cp:lastPrinted>2023-09-28T14:55:00Z</cp:lastPrinted>
  <dcterms:created xsi:type="dcterms:W3CDTF">2023-08-04T01:40:00Z</dcterms:created>
  <dcterms:modified xsi:type="dcterms:W3CDTF">2025-01-23T04:03:10Z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2052-12.1.0.19770</vt:lpwstr>
  </property>
  <property fmtid="{D5CDD505-2E9C-101B-9397-08002B2CF9AE}" pid="3" name="ICV">
    <vt:lpwstr>34AA68BE2E224F46B19F9A49467AFDE5_13</vt:lpwstr>
  </property>
  <property fmtid="{D5CDD505-2E9C-101B-9397-08002B2CF9AE}" pid="4" name="KSOTemplateDocerSaveRecord">
    <vt:lpwstr>eyJoZGlkIjoiYmMwNTJiYWQ5YWZmYWRhYmQwMzkxZmUzNThjNGE3MjUiLCJ1c2VySWQiOiIzMjgwMjUzOTEifQ==</vt:lpwstr>
  </property>
</Properties>
</file>