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E4388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sz w:val="30"/>
          <w:szCs w:val="30"/>
          <w:lang w:val="en-US" w:eastAsia="zh-CN"/>
        </w:rPr>
        <w:t>附件2：</w:t>
      </w:r>
    </w:p>
    <w:p w14:paraId="2E5BC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0"/>
          <w:szCs w:val="40"/>
        </w:rPr>
      </w:pPr>
      <w:r>
        <w:rPr>
          <w:rFonts w:hint="eastAsia" w:ascii="Times New Roman" w:hAnsi="Times New Roman" w:eastAsia="方正小标宋_GBK" w:cs="方正小标宋_GBK"/>
          <w:sz w:val="40"/>
          <w:szCs w:val="40"/>
        </w:rPr>
        <w:t>承担就业见习任务承诺书</w:t>
      </w:r>
    </w:p>
    <w:p w14:paraId="09867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我单位自愿承担邯郸市青年就业见习任务，向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离校</w:t>
      </w:r>
      <w:bookmarkStart w:id="0" w:name="_GoBack"/>
      <w:bookmarkEnd w:id="0"/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两年内</w:t>
      </w:r>
      <w:r>
        <w:rPr>
          <w:rFonts w:hint="eastAsia" w:ascii="Times New Roman" w:hAnsi="Times New Roman" w:eastAsia="仿宋_GB2312" w:cs="仿宋"/>
          <w:sz w:val="32"/>
          <w:szCs w:val="32"/>
        </w:rPr>
        <w:t>未就业高校毕业生及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16-24岁</w:t>
      </w:r>
      <w:r>
        <w:rPr>
          <w:rFonts w:hint="eastAsia" w:ascii="Times New Roman" w:hAnsi="Times New Roman" w:eastAsia="仿宋_GB2312" w:cs="仿宋"/>
          <w:sz w:val="32"/>
          <w:szCs w:val="32"/>
        </w:rPr>
        <w:t>失业青年提供见习岗位，高校毕业生见习期限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3-</w:t>
      </w:r>
      <w:r>
        <w:rPr>
          <w:rFonts w:hint="eastAsia" w:ascii="Times New Roman" w:hAnsi="Times New Roman" w:eastAsia="仿宋_GB2312" w:cs="仿宋"/>
          <w:sz w:val="32"/>
          <w:szCs w:val="32"/>
        </w:rPr>
        <w:t>12个月，失业青年见习期限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3—</w:t>
      </w:r>
      <w:r>
        <w:rPr>
          <w:rFonts w:hint="eastAsia" w:ascii="Times New Roman" w:hAnsi="Times New Roman" w:eastAsia="仿宋_GB2312" w:cs="仿宋"/>
          <w:sz w:val="32"/>
          <w:szCs w:val="32"/>
        </w:rPr>
        <w:t>6个月。我单位承诺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：</w:t>
      </w:r>
    </w:p>
    <w:p w14:paraId="045201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auto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任命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 w:cs="仿宋"/>
          <w:sz w:val="32"/>
          <w:szCs w:val="32"/>
        </w:rPr>
        <w:t>同志为见习专职指导员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"/>
          <w:sz w:val="32"/>
          <w:szCs w:val="32"/>
        </w:rPr>
        <w:t>见习期间为见习人员办理人身意外伤害保险，提供不低于本地最低工资标准的生活补助，并按月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通过银行卡方式</w:t>
      </w:r>
      <w:r>
        <w:rPr>
          <w:rFonts w:hint="eastAsia" w:ascii="Times New Roman" w:hAnsi="Times New Roman" w:eastAsia="仿宋_GB2312" w:cs="仿宋"/>
          <w:sz w:val="32"/>
          <w:szCs w:val="32"/>
        </w:rPr>
        <w:t>发放。</w:t>
      </w:r>
    </w:p>
    <w:p w14:paraId="075A40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auto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Times New Roman" w:hAnsi="Times New Roman" w:eastAsia="仿宋_GB2312" w:cs="仿宋"/>
          <w:sz w:val="32"/>
          <w:szCs w:val="32"/>
        </w:rPr>
        <w:t>见习期满对考核合格的见习人员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</w:rPr>
        <w:t>在本人自愿的前提下，予以留用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"/>
          <w:sz w:val="32"/>
          <w:szCs w:val="32"/>
        </w:rPr>
        <w:t>与留用见习人员</w:t>
      </w:r>
      <w:r>
        <w:rPr>
          <w:rFonts w:hint="eastAsia" w:ascii="Times New Roman" w:hAnsi="Times New Roman" w:eastAsia="仿宋_GB2312" w:cs="仿宋"/>
          <w:sz w:val="32"/>
          <w:szCs w:val="32"/>
          <w:shd w:val="clear" w:color="auto" w:fill="auto"/>
        </w:rPr>
        <w:t>签订劳动合同</w:t>
      </w:r>
      <w:r>
        <w:rPr>
          <w:rFonts w:hint="eastAsia" w:ascii="Times New Roman" w:hAnsi="Times New Roman" w:eastAsia="仿宋_GB2312" w:cs="仿宋"/>
          <w:sz w:val="32"/>
          <w:szCs w:val="32"/>
          <w:shd w:val="clear" w:color="auto" w:fill="auto"/>
          <w:lang w:eastAsia="zh-CN"/>
        </w:rPr>
        <w:t>或</w:t>
      </w:r>
      <w:r>
        <w:rPr>
          <w:rFonts w:hint="eastAsia" w:ascii="Times New Roman" w:hAnsi="Times New Roman" w:eastAsia="仿宋_GB2312" w:cs="仿宋"/>
          <w:sz w:val="32"/>
          <w:szCs w:val="32"/>
          <w:shd w:val="clear" w:color="auto" w:fill="auto"/>
        </w:rPr>
        <w:t>缴纳社会保险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），</w:t>
      </w:r>
      <w:r>
        <w:rPr>
          <w:rFonts w:hint="eastAsia" w:ascii="Times New Roman" w:hAnsi="Times New Roman" w:eastAsia="仿宋_GB2312" w:cs="仿宋"/>
          <w:sz w:val="32"/>
          <w:szCs w:val="32"/>
          <w:shd w:val="clear" w:color="auto" w:fill="auto"/>
          <w:lang w:eastAsia="zh-CN"/>
        </w:rPr>
        <w:t>承诺</w:t>
      </w:r>
      <w:r>
        <w:rPr>
          <w:rFonts w:hint="eastAsia" w:ascii="Times New Roman" w:hAnsi="Times New Roman" w:eastAsia="仿宋_GB2312" w:cs="仿宋"/>
          <w:sz w:val="32"/>
          <w:szCs w:val="32"/>
          <w:shd w:val="clear" w:color="auto" w:fill="auto"/>
        </w:rPr>
        <w:t>留</w:t>
      </w:r>
      <w:r>
        <w:rPr>
          <w:rFonts w:hint="eastAsia" w:ascii="Times New Roman" w:hAnsi="Times New Roman" w:eastAsia="仿宋_GB2312" w:cs="仿宋"/>
          <w:sz w:val="32"/>
          <w:szCs w:val="32"/>
        </w:rPr>
        <w:t>用率不低于20%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>事业单位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除外）</w:t>
      </w:r>
      <w:r>
        <w:rPr>
          <w:rFonts w:hint="eastAsia" w:ascii="Times New Roman" w:hAnsi="Times New Roman" w:eastAsia="仿宋_GB2312" w:cs="仿宋"/>
          <w:sz w:val="32"/>
          <w:szCs w:val="32"/>
        </w:rPr>
        <w:t>。</w:t>
      </w:r>
    </w:p>
    <w:p w14:paraId="6D008E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仿宋"/>
          <w:color w:val="auto"/>
          <w:kern w:val="2"/>
          <w:sz w:val="32"/>
          <w:szCs w:val="32"/>
          <w:shd w:val="clear" w:fill="auto"/>
          <w:lang w:val="en-US" w:eastAsia="zh-CN" w:bidi="ar-SA"/>
        </w:rPr>
        <w:t>三、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</w:rPr>
        <w:t>见习期间若未履行见习协议所规定的职责义务，未对见习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lang w:eastAsia="zh-CN"/>
        </w:rPr>
        <w:t>人员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</w:rPr>
        <w:t>进行日常管理、考核，或达不到规定要求，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shd w:val="clear" w:color="auto" w:fill="auto"/>
        </w:rPr>
        <w:t>同意取消见习单位资格。</w:t>
      </w:r>
    </w:p>
    <w:p w14:paraId="0592C8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仿宋"/>
          <w:color w:val="0070C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auto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shd w:val="clear" w:color="auto" w:fill="auto"/>
          <w:lang w:eastAsia="zh-CN"/>
        </w:rPr>
        <w:t>负责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shd w:val="clear" w:color="auto" w:fill="auto"/>
        </w:rPr>
        <w:t>对见习人员缴纳相关社会保险、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</w:rPr>
        <w:t>住房公积金、办理企业营业执</w:t>
      </w:r>
      <w:r>
        <w:rPr>
          <w:rFonts w:hint="eastAsia" w:ascii="Times New Roman" w:hAnsi="Times New Roman" w:eastAsia="仿宋_GB2312" w:cs="仿宋"/>
          <w:sz w:val="32"/>
          <w:szCs w:val="32"/>
        </w:rPr>
        <w:t>照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"/>
          <w:sz w:val="32"/>
          <w:szCs w:val="32"/>
        </w:rPr>
        <w:t>担任企业投资人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、监事或</w:t>
      </w:r>
      <w:r>
        <w:rPr>
          <w:rFonts w:hint="eastAsia" w:ascii="Times New Roman" w:hAnsi="Times New Roman" w:eastAsia="仿宋_GB2312" w:cs="仿宋"/>
          <w:sz w:val="32"/>
          <w:szCs w:val="32"/>
        </w:rPr>
        <w:t>企业主要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管理</w:t>
      </w:r>
      <w:r>
        <w:rPr>
          <w:rFonts w:hint="eastAsia" w:ascii="Times New Roman" w:hAnsi="Times New Roman" w:eastAsia="仿宋_GB2312" w:cs="仿宋"/>
          <w:sz w:val="32"/>
          <w:szCs w:val="32"/>
        </w:rPr>
        <w:t>人员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"/>
          <w:sz w:val="32"/>
          <w:szCs w:val="32"/>
        </w:rPr>
        <w:t>、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是否为</w:t>
      </w:r>
      <w:r>
        <w:rPr>
          <w:rFonts w:hint="eastAsia" w:ascii="Times New Roman" w:hAnsi="Times New Roman" w:eastAsia="仿宋_GB2312" w:cs="仿宋"/>
          <w:sz w:val="32"/>
          <w:szCs w:val="32"/>
        </w:rPr>
        <w:t>财政供养人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、是否为全日制各类学校在校生</w:t>
      </w:r>
      <w:r>
        <w:rPr>
          <w:rFonts w:hint="eastAsia" w:ascii="Times New Roman" w:hAnsi="Times New Roman" w:eastAsia="仿宋_GB2312" w:cs="仿宋"/>
          <w:sz w:val="32"/>
          <w:szCs w:val="32"/>
        </w:rPr>
        <w:t>等情况进行动态监管。</w:t>
      </w:r>
    </w:p>
    <w:p w14:paraId="64097B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auto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Times New Roman" w:hAnsi="Times New Roman" w:eastAsia="仿宋_GB2312" w:cs="仿宋"/>
          <w:sz w:val="32"/>
          <w:szCs w:val="32"/>
        </w:rPr>
        <w:t>不虚报、谎报见习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人员</w:t>
      </w:r>
      <w:r>
        <w:rPr>
          <w:rFonts w:hint="eastAsia" w:ascii="Times New Roman" w:hAnsi="Times New Roman" w:eastAsia="仿宋_GB2312" w:cs="仿宋"/>
          <w:sz w:val="32"/>
          <w:szCs w:val="32"/>
        </w:rPr>
        <w:t>人数，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</w:rPr>
        <w:t>不冒领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</w:rPr>
        <w:t>骗取见习资金以及扣发截留见习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lang w:eastAsia="zh-CN"/>
        </w:rPr>
        <w:t>人员基本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</w:rPr>
        <w:t>生活补助等。如出现上述情况，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lang w:eastAsia="zh-CN"/>
        </w:rPr>
        <w:t>同意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lang w:val="en-US" w:eastAsia="zh-CN"/>
        </w:rPr>
        <w:t>按规定退回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</w:rPr>
        <w:t>全部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lang w:eastAsia="zh-CN"/>
        </w:rPr>
        <w:t>见习补贴、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</w:rPr>
        <w:t>取消见习资格并向社会公布。</w:t>
      </w:r>
    </w:p>
    <w:p w14:paraId="1499A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8" w:afterLines="20" w:line="516" w:lineRule="exact"/>
        <w:ind w:left="0" w:leftChars="0" w:right="0" w:rightChars="0" w:firstLine="936" w:firstLineChars="300"/>
        <w:jc w:val="left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  <w:lang w:eastAsia="zh-CN"/>
        </w:rPr>
      </w:pPr>
    </w:p>
    <w:p w14:paraId="674AD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8" w:afterLines="20" w:line="516" w:lineRule="exact"/>
        <w:ind w:left="0" w:leftChars="0" w:right="0" w:rightChars="0" w:firstLine="936" w:firstLineChars="300"/>
        <w:jc w:val="left"/>
        <w:textAlignment w:val="auto"/>
        <w:outlineLvl w:val="9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单位法人（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签字）：            见习</w:t>
      </w:r>
      <w:r>
        <w:rPr>
          <w:rFonts w:hint="eastAsia" w:ascii="Times New Roman" w:hAnsi="Times New Roman" w:eastAsia="仿宋_GB2312" w:cs="仿宋"/>
          <w:sz w:val="32"/>
          <w:szCs w:val="32"/>
        </w:rPr>
        <w:t>单位（盖章）：</w:t>
      </w:r>
    </w:p>
    <w:p w14:paraId="09A03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240" w:firstLineChars="200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 xml:space="preserve">年   月   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日</w:t>
      </w:r>
    </w:p>
    <w:sectPr>
      <w:headerReference r:id="rId3" w:type="default"/>
      <w:headerReference r:id="rId4" w:type="even"/>
      <w:footerReference r:id="rId5" w:type="even"/>
      <w:pgSz w:w="11906" w:h="16838"/>
      <w:pgMar w:top="2268" w:right="1587" w:bottom="1310" w:left="1587" w:header="851" w:footer="1701" w:gutter="0"/>
      <w:cols w:space="720" w:num="1"/>
      <w:rtlGutter w:val="0"/>
      <w:docGrid w:type="linesAndChars" w:linePitch="57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AE72A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94C5EB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F666D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1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23"/>
    <w:rsid w:val="0001305E"/>
    <w:rsid w:val="000813B5"/>
    <w:rsid w:val="000B2B3E"/>
    <w:rsid w:val="000E2622"/>
    <w:rsid w:val="000F6FA7"/>
    <w:rsid w:val="00120A85"/>
    <w:rsid w:val="00150F8C"/>
    <w:rsid w:val="00152A1B"/>
    <w:rsid w:val="001E0A48"/>
    <w:rsid w:val="001E1416"/>
    <w:rsid w:val="001F43DC"/>
    <w:rsid w:val="00213166"/>
    <w:rsid w:val="002626EB"/>
    <w:rsid w:val="00274F67"/>
    <w:rsid w:val="00276E16"/>
    <w:rsid w:val="0029750E"/>
    <w:rsid w:val="002D13EB"/>
    <w:rsid w:val="002D42FD"/>
    <w:rsid w:val="002E53C2"/>
    <w:rsid w:val="003144B4"/>
    <w:rsid w:val="00344795"/>
    <w:rsid w:val="003731B5"/>
    <w:rsid w:val="00395E38"/>
    <w:rsid w:val="003A172D"/>
    <w:rsid w:val="003B408A"/>
    <w:rsid w:val="003E6D31"/>
    <w:rsid w:val="00404AC7"/>
    <w:rsid w:val="00463F89"/>
    <w:rsid w:val="004A0995"/>
    <w:rsid w:val="004A1919"/>
    <w:rsid w:val="004E23EE"/>
    <w:rsid w:val="00525657"/>
    <w:rsid w:val="005263DD"/>
    <w:rsid w:val="00541FA0"/>
    <w:rsid w:val="0059122D"/>
    <w:rsid w:val="005A2273"/>
    <w:rsid w:val="00606F11"/>
    <w:rsid w:val="00620DDA"/>
    <w:rsid w:val="006D302E"/>
    <w:rsid w:val="006E18F7"/>
    <w:rsid w:val="006F04FF"/>
    <w:rsid w:val="00723FBC"/>
    <w:rsid w:val="00752DE6"/>
    <w:rsid w:val="00780639"/>
    <w:rsid w:val="00793412"/>
    <w:rsid w:val="007B1757"/>
    <w:rsid w:val="007D3FBA"/>
    <w:rsid w:val="007E5B81"/>
    <w:rsid w:val="0083709B"/>
    <w:rsid w:val="00883234"/>
    <w:rsid w:val="008A68AA"/>
    <w:rsid w:val="008B25D8"/>
    <w:rsid w:val="008D0D68"/>
    <w:rsid w:val="00942810"/>
    <w:rsid w:val="00970011"/>
    <w:rsid w:val="009753CD"/>
    <w:rsid w:val="009B6F51"/>
    <w:rsid w:val="009E55FE"/>
    <w:rsid w:val="00A218A5"/>
    <w:rsid w:val="00A3601E"/>
    <w:rsid w:val="00A50164"/>
    <w:rsid w:val="00A53BDA"/>
    <w:rsid w:val="00A74760"/>
    <w:rsid w:val="00AA6B7F"/>
    <w:rsid w:val="00AB28B8"/>
    <w:rsid w:val="00AB3477"/>
    <w:rsid w:val="00B221FE"/>
    <w:rsid w:val="00B24BF2"/>
    <w:rsid w:val="00B51C0B"/>
    <w:rsid w:val="00B7476F"/>
    <w:rsid w:val="00BA7030"/>
    <w:rsid w:val="00BC7EAB"/>
    <w:rsid w:val="00BD071F"/>
    <w:rsid w:val="00BD4523"/>
    <w:rsid w:val="00C573D9"/>
    <w:rsid w:val="00CC786C"/>
    <w:rsid w:val="00CE7553"/>
    <w:rsid w:val="00CF0C93"/>
    <w:rsid w:val="00D12F0B"/>
    <w:rsid w:val="00D54ADA"/>
    <w:rsid w:val="00D81DF9"/>
    <w:rsid w:val="00DB3BAF"/>
    <w:rsid w:val="00DD2580"/>
    <w:rsid w:val="00E3733A"/>
    <w:rsid w:val="00E4565A"/>
    <w:rsid w:val="00F266F1"/>
    <w:rsid w:val="00F63249"/>
    <w:rsid w:val="00F90477"/>
    <w:rsid w:val="00FB6278"/>
    <w:rsid w:val="00FC29B1"/>
    <w:rsid w:val="00FD78C8"/>
    <w:rsid w:val="010A2744"/>
    <w:rsid w:val="01587A99"/>
    <w:rsid w:val="021D293B"/>
    <w:rsid w:val="030F73D5"/>
    <w:rsid w:val="03186987"/>
    <w:rsid w:val="043302F8"/>
    <w:rsid w:val="055635AD"/>
    <w:rsid w:val="07273AF5"/>
    <w:rsid w:val="078248C2"/>
    <w:rsid w:val="07A008B8"/>
    <w:rsid w:val="08273270"/>
    <w:rsid w:val="0947428C"/>
    <w:rsid w:val="09AC76AB"/>
    <w:rsid w:val="0BC44DD9"/>
    <w:rsid w:val="0C3626FF"/>
    <w:rsid w:val="0DAC23F9"/>
    <w:rsid w:val="0E1F5AF6"/>
    <w:rsid w:val="121B755F"/>
    <w:rsid w:val="129A6E18"/>
    <w:rsid w:val="137B144E"/>
    <w:rsid w:val="18406B56"/>
    <w:rsid w:val="18407243"/>
    <w:rsid w:val="1ABD45F9"/>
    <w:rsid w:val="1B3D246B"/>
    <w:rsid w:val="1CC42AD9"/>
    <w:rsid w:val="1D4961E6"/>
    <w:rsid w:val="1FED481E"/>
    <w:rsid w:val="21004233"/>
    <w:rsid w:val="2280727A"/>
    <w:rsid w:val="235B71E5"/>
    <w:rsid w:val="24144BCB"/>
    <w:rsid w:val="294432A3"/>
    <w:rsid w:val="2AF21FE7"/>
    <w:rsid w:val="2D193C27"/>
    <w:rsid w:val="2F2A1C0E"/>
    <w:rsid w:val="306C15FB"/>
    <w:rsid w:val="31AE1546"/>
    <w:rsid w:val="31D00155"/>
    <w:rsid w:val="321E6E9F"/>
    <w:rsid w:val="32E5083D"/>
    <w:rsid w:val="33B26C8C"/>
    <w:rsid w:val="346D62CD"/>
    <w:rsid w:val="369932D6"/>
    <w:rsid w:val="376B676F"/>
    <w:rsid w:val="37B23A2F"/>
    <w:rsid w:val="386C7320"/>
    <w:rsid w:val="3AF93CD1"/>
    <w:rsid w:val="3B4A1D2C"/>
    <w:rsid w:val="3B6F624A"/>
    <w:rsid w:val="3C2D2A3E"/>
    <w:rsid w:val="3DFB11FA"/>
    <w:rsid w:val="3E6E3D87"/>
    <w:rsid w:val="3FF51043"/>
    <w:rsid w:val="40590692"/>
    <w:rsid w:val="42D20A5E"/>
    <w:rsid w:val="42FC4D37"/>
    <w:rsid w:val="435F044C"/>
    <w:rsid w:val="473E2EF9"/>
    <w:rsid w:val="48CF3353"/>
    <w:rsid w:val="4AF438C8"/>
    <w:rsid w:val="4F7143C0"/>
    <w:rsid w:val="504C47D9"/>
    <w:rsid w:val="50DC3EA9"/>
    <w:rsid w:val="518F63E2"/>
    <w:rsid w:val="55FC7F21"/>
    <w:rsid w:val="567E39EB"/>
    <w:rsid w:val="56AA6546"/>
    <w:rsid w:val="57CB7F39"/>
    <w:rsid w:val="57E9358D"/>
    <w:rsid w:val="58D7511C"/>
    <w:rsid w:val="58F24966"/>
    <w:rsid w:val="59DF761D"/>
    <w:rsid w:val="5D9B15E0"/>
    <w:rsid w:val="5F350179"/>
    <w:rsid w:val="5F950758"/>
    <w:rsid w:val="61A70F04"/>
    <w:rsid w:val="63D40783"/>
    <w:rsid w:val="6A8032B6"/>
    <w:rsid w:val="6AF05D61"/>
    <w:rsid w:val="6B8F63A4"/>
    <w:rsid w:val="6C827040"/>
    <w:rsid w:val="6D100490"/>
    <w:rsid w:val="726859BA"/>
    <w:rsid w:val="7442343B"/>
    <w:rsid w:val="744C5E68"/>
    <w:rsid w:val="75FF41FB"/>
    <w:rsid w:val="761D4741"/>
    <w:rsid w:val="76582D23"/>
    <w:rsid w:val="768540ED"/>
    <w:rsid w:val="775B4786"/>
    <w:rsid w:val="781377FC"/>
    <w:rsid w:val="78EA2765"/>
    <w:rsid w:val="7905019A"/>
    <w:rsid w:val="79DE5328"/>
    <w:rsid w:val="7E4457E6"/>
    <w:rsid w:val="7F1641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paragraph" w:styleId="5">
    <w:name w:val="Title"/>
    <w:basedOn w:val="1"/>
    <w:next w:val="1"/>
    <w:qFormat/>
    <w:uiPriority w:val="0"/>
    <w:pPr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qFormat/>
    <w:uiPriority w:val="0"/>
    <w:rPr>
      <w:rFonts w:hint="eastAsia" w:ascii="微软雅黑" w:hAnsi="微软雅黑" w:eastAsia="微软雅黑" w:cs="微软雅黑"/>
      <w:color w:val="296FBE"/>
      <w:sz w:val="24"/>
      <w:szCs w:val="24"/>
      <w:u w:val="none"/>
    </w:rPr>
  </w:style>
  <w:style w:type="character" w:styleId="11">
    <w:name w:val="Hyperlink"/>
    <w:basedOn w:val="8"/>
    <w:qFormat/>
    <w:uiPriority w:val="0"/>
    <w:rPr>
      <w:rFonts w:ascii="微软雅黑" w:hAnsi="微软雅黑" w:eastAsia="微软雅黑" w:cs="微软雅黑"/>
      <w:color w:val="296FBE"/>
      <w:sz w:val="24"/>
      <w:szCs w:val="24"/>
      <w:u w:val="none"/>
    </w:rPr>
  </w:style>
  <w:style w:type="character" w:customStyle="1" w:styleId="12">
    <w:name w:val="active9"/>
    <w:basedOn w:val="8"/>
    <w:qFormat/>
    <w:uiPriority w:val="0"/>
    <w:rPr>
      <w:color w:val="00FF00"/>
      <w:shd w:val="clear" w:color="auto" w:fill="111111"/>
    </w:rPr>
  </w:style>
  <w:style w:type="character" w:customStyle="1" w:styleId="13">
    <w:name w:val="drapbtn"/>
    <w:basedOn w:val="8"/>
    <w:qFormat/>
    <w:uiPriority w:val="0"/>
  </w:style>
  <w:style w:type="character" w:customStyle="1" w:styleId="14">
    <w:name w:val="w32"/>
    <w:basedOn w:val="8"/>
    <w:qFormat/>
    <w:uiPriority w:val="0"/>
  </w:style>
  <w:style w:type="character" w:customStyle="1" w:styleId="15">
    <w:name w:val="font01"/>
    <w:basedOn w:val="8"/>
    <w:qFormat/>
    <w:uiPriority w:val="0"/>
    <w:rPr>
      <w:rFonts w:ascii="仿宋" w:hAnsi="仿宋" w:eastAsia="仿宋" w:cs="仿宋"/>
      <w:color w:val="000000"/>
      <w:sz w:val="28"/>
      <w:szCs w:val="28"/>
      <w:u w:val="single"/>
    </w:rPr>
  </w:style>
  <w:style w:type="character" w:customStyle="1" w:styleId="16">
    <w:name w:val="ico1655"/>
    <w:basedOn w:val="8"/>
    <w:qFormat/>
    <w:uiPriority w:val="0"/>
  </w:style>
  <w:style w:type="character" w:customStyle="1" w:styleId="17">
    <w:name w:val="pagechatarealistclose_box"/>
    <w:basedOn w:val="8"/>
    <w:qFormat/>
    <w:uiPriority w:val="0"/>
  </w:style>
  <w:style w:type="character" w:customStyle="1" w:styleId="18">
    <w:name w:val="cdropright"/>
    <w:basedOn w:val="8"/>
    <w:uiPriority w:val="0"/>
  </w:style>
  <w:style w:type="character" w:customStyle="1" w:styleId="19">
    <w:name w:val="ico1654"/>
    <w:basedOn w:val="8"/>
    <w:uiPriority w:val="0"/>
  </w:style>
  <w:style w:type="character" w:customStyle="1" w:styleId="20">
    <w:name w:val="pagechatarealistclose_box1"/>
    <w:basedOn w:val="8"/>
    <w:qFormat/>
    <w:uiPriority w:val="0"/>
  </w:style>
  <w:style w:type="character" w:customStyle="1" w:styleId="21">
    <w:name w:val="common_over_page_btn2"/>
    <w:basedOn w:val="8"/>
    <w:qFormat/>
    <w:uiPriority w:val="0"/>
  </w:style>
  <w:style w:type="character" w:customStyle="1" w:styleId="22">
    <w:name w:val="font31"/>
    <w:basedOn w:val="8"/>
    <w:qFormat/>
    <w:uiPriority w:val="0"/>
    <w:rPr>
      <w:rFonts w:ascii="仿宋" w:hAnsi="仿宋" w:eastAsia="仿宋" w:cs="仿宋"/>
      <w:color w:val="000000"/>
      <w:sz w:val="28"/>
      <w:szCs w:val="28"/>
      <w:u w:val="none"/>
    </w:rPr>
  </w:style>
  <w:style w:type="character" w:customStyle="1" w:styleId="23">
    <w:name w:val="cdropleft"/>
    <w:basedOn w:val="8"/>
    <w:qFormat/>
    <w:uiPriority w:val="0"/>
  </w:style>
  <w:style w:type="character" w:customStyle="1" w:styleId="24">
    <w:name w:val="cy"/>
    <w:basedOn w:val="8"/>
    <w:uiPriority w:val="0"/>
  </w:style>
  <w:style w:type="character" w:customStyle="1" w:styleId="25">
    <w:name w:val="tmpztreemove_arrow"/>
    <w:basedOn w:val="8"/>
    <w:qFormat/>
    <w:uiPriority w:val="0"/>
  </w:style>
  <w:style w:type="character" w:customStyle="1" w:styleId="26">
    <w:name w:val="button"/>
    <w:basedOn w:val="8"/>
    <w:qFormat/>
    <w:uiPriority w:val="0"/>
  </w:style>
  <w:style w:type="character" w:customStyle="1" w:styleId="27">
    <w:name w:val="common_over_page_btn3"/>
    <w:basedOn w:val="8"/>
    <w:qFormat/>
    <w:uiPriority w:val="0"/>
    <w:rPr>
      <w:bdr w:val="single" w:color="D2D2D2" w:sz="6" w:space="0"/>
      <w:shd w:val="clear" w:color="auto" w:fill="EDEDED"/>
    </w:rPr>
  </w:style>
  <w:style w:type="character" w:customStyle="1" w:styleId="28">
    <w:name w:val="hilite6"/>
    <w:basedOn w:val="8"/>
    <w:qFormat/>
    <w:uiPriority w:val="0"/>
    <w:rPr>
      <w:color w:val="FFFFFF"/>
      <w:shd w:val="clear" w:color="auto" w:fill="666677"/>
    </w:rPr>
  </w:style>
  <w:style w:type="paragraph" w:styleId="29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1858</Words>
  <Characters>1914</Characters>
  <Lines>20</Lines>
  <Paragraphs>5</Paragraphs>
  <TotalTime>43</TotalTime>
  <ScaleCrop>false</ScaleCrop>
  <LinksUpToDate>false</LinksUpToDate>
  <CharactersWithSpaces>1989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2019-09-19T06:38:00Z</dcterms:created>
  <dc:creator>USER</dc:creator>
  <cp:lastModifiedBy>墨墨悠贼客</cp:lastModifiedBy>
  <cp:lastPrinted>2025-06-16T03:11:00Z</cp:lastPrinted>
  <dcterms:modified xsi:type="dcterms:W3CDTF">2025-06-16T08:29:38Z</dcterms:modified>
  <dc:title>邯郸市创业担保贷款实施办法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66191F816C004E158459986738574468_13</vt:lpwstr>
  </property>
  <property fmtid="{D5CDD505-2E9C-101B-9397-08002B2CF9AE}" pid="4" name="KSOTemplateDocerSaveRecord">
    <vt:lpwstr>eyJoZGlkIjoiYzAwNjg2MDVmNzY4NGMzZjlkNTliZjNlZTM1Mzc5ZWYiLCJ1c2VySWQiOiI0MTg3MTM5MjUifQ==</vt:lpwstr>
  </property>
</Properties>
</file>